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14658F" w:rsidRDefault="00CB4EB2" w:rsidP="00CB4EB2">
      <w:pPr>
        <w:tabs>
          <w:tab w:val="left" w:pos="7938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</w:t>
      </w:r>
      <w:r w:rsidR="000752AF">
        <w:rPr>
          <w:rFonts w:ascii="Times New Roman" w:hAnsi="Times New Roman"/>
        </w:rPr>
        <w:t>________________________</w:t>
      </w:r>
      <w:r w:rsidR="000752AF">
        <w:rPr>
          <w:rFonts w:ascii="Times New Roman" w:hAnsi="Times New Roman"/>
          <w:lang w:val="ru-RU"/>
        </w:rPr>
        <w:t xml:space="preserve">                                            </w:t>
      </w:r>
      <w:r>
        <w:rPr>
          <w:rFonts w:ascii="Times New Roman" w:hAnsi="Times New Roman"/>
          <w:lang w:val="ru-RU"/>
        </w:rPr>
        <w:t xml:space="preserve">                       </w:t>
      </w:r>
      <w:r w:rsidR="00AF0AC4">
        <w:rPr>
          <w:rFonts w:ascii="Times New Roman" w:hAnsi="Times New Roman"/>
          <w:lang w:val="ru-RU"/>
        </w:rPr>
        <w:t xml:space="preserve">     </w:t>
      </w:r>
      <w:r w:rsidR="00C749B3" w:rsidRPr="0014658F">
        <w:rPr>
          <w:rFonts w:ascii="Times New Roman" w:hAnsi="Times New Roman"/>
        </w:rPr>
        <w:t>№ _________</w:t>
      </w:r>
      <w:r w:rsidR="00AF0AC4">
        <w:rPr>
          <w:rFonts w:ascii="Times New Roman" w:hAnsi="Times New Roman"/>
          <w:lang w:val="ru-RU"/>
        </w:rPr>
        <w:t>__</w:t>
      </w:r>
      <w:r w:rsidR="00C749B3" w:rsidRPr="0014658F">
        <w:rPr>
          <w:rFonts w:ascii="Times New Roman" w:hAnsi="Times New Roman"/>
        </w:rPr>
        <w:t>__</w:t>
      </w:r>
    </w:p>
    <w:p w:rsidR="00C749B3" w:rsidRPr="0014658F" w:rsidRDefault="00C749B3" w:rsidP="001F2A36">
      <w:pPr>
        <w:spacing w:line="360" w:lineRule="auto"/>
        <w:jc w:val="center"/>
        <w:rPr>
          <w:rFonts w:ascii="Times New Roman" w:hAnsi="Times New Roman"/>
        </w:rPr>
      </w:pPr>
      <w:r w:rsidRPr="0014658F">
        <w:rPr>
          <w:rFonts w:ascii="Times New Roman" w:hAnsi="Times New Roman"/>
        </w:rPr>
        <w:t>Волгоград</w:t>
      </w:r>
    </w:p>
    <w:p w:rsidR="00454D93" w:rsidRDefault="00454D93" w:rsidP="00AF0AC4">
      <w:pPr>
        <w:rPr>
          <w:rFonts w:ascii="Times New Roman" w:hAnsi="Times New Roman"/>
          <w:sz w:val="28"/>
          <w:szCs w:val="28"/>
          <w:lang w:val="ru-RU"/>
        </w:rPr>
      </w:pPr>
    </w:p>
    <w:p w:rsidR="00DA0E3B" w:rsidRPr="00AF0AC4" w:rsidRDefault="00DA0E3B" w:rsidP="00AF0AC4">
      <w:pPr>
        <w:rPr>
          <w:rFonts w:ascii="Times New Roman" w:hAnsi="Times New Roman"/>
          <w:sz w:val="28"/>
          <w:szCs w:val="28"/>
          <w:lang w:val="ru-RU"/>
        </w:rPr>
      </w:pPr>
    </w:p>
    <w:p w:rsidR="00C57226" w:rsidRPr="00EF3F90" w:rsidRDefault="00C57226" w:rsidP="00C5722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силу некоторых приказов комитета здравоохранения Волгоградской области</w:t>
      </w:r>
    </w:p>
    <w:p w:rsidR="00A0082E" w:rsidRDefault="00A0082E" w:rsidP="00A0082E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7226" w:rsidRDefault="00C57226" w:rsidP="00A0082E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1120A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026F56">
        <w:rPr>
          <w:rFonts w:ascii="Times New Roman" w:hAnsi="Times New Roman"/>
          <w:sz w:val="28"/>
          <w:szCs w:val="28"/>
          <w:lang w:val="ru-RU"/>
        </w:rPr>
        <w:t xml:space="preserve">связи </w:t>
      </w:r>
      <w:r w:rsidR="00D55140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026F56">
        <w:rPr>
          <w:rFonts w:ascii="Times New Roman" w:hAnsi="Times New Roman"/>
          <w:sz w:val="28"/>
          <w:szCs w:val="28"/>
          <w:lang w:val="ru-RU"/>
        </w:rPr>
        <w:t xml:space="preserve">утверждением </w:t>
      </w:r>
      <w:r w:rsidR="00026F56" w:rsidRPr="0051120A">
        <w:rPr>
          <w:rFonts w:ascii="Times New Roman" w:hAnsi="Times New Roman"/>
          <w:sz w:val="28"/>
          <w:szCs w:val="28"/>
          <w:lang w:val="ru-RU" w:eastAsia="ru-RU"/>
        </w:rPr>
        <w:t>Правил проведения рентгенологических исследований</w:t>
      </w:r>
      <w:r w:rsidR="00026F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5140">
        <w:rPr>
          <w:rFonts w:ascii="Times New Roman" w:hAnsi="Times New Roman"/>
          <w:sz w:val="28"/>
          <w:szCs w:val="28"/>
          <w:lang w:val="ru-RU" w:eastAsia="ru-RU"/>
        </w:rPr>
        <w:t>приказ</w:t>
      </w:r>
      <w:r w:rsidR="00026F56">
        <w:rPr>
          <w:rFonts w:ascii="Times New Roman" w:hAnsi="Times New Roman"/>
          <w:sz w:val="28"/>
          <w:szCs w:val="28"/>
          <w:lang w:val="ru-RU" w:eastAsia="ru-RU"/>
        </w:rPr>
        <w:t>ом</w:t>
      </w:r>
      <w:r w:rsidRPr="0051120A">
        <w:rPr>
          <w:rFonts w:ascii="Times New Roman" w:hAnsi="Times New Roman"/>
          <w:sz w:val="28"/>
          <w:szCs w:val="28"/>
          <w:lang w:val="ru-RU" w:eastAsia="ru-RU"/>
        </w:rPr>
        <w:t xml:space="preserve"> Министерства здравоохранения Российской Федерации от 09 июня 2020 г. № 560н </w:t>
      </w:r>
    </w:p>
    <w:p w:rsidR="00A0082E" w:rsidRPr="00B01682" w:rsidRDefault="00A0082E" w:rsidP="00C5722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B01682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B016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168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B01682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B0168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B016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01682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B01682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A0082E" w:rsidRDefault="00A0082E" w:rsidP="00A0082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Признать утратившими силу приказы комитета здравоохранения Волгоградской области: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от 01 февраля 2016 г. 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21 марта 2016 г. № 900 "О внесении изменений в приказ комитета здравоохранения Волгоградской области от 01 февраля 2016 г. № 260 </w:t>
      </w:r>
      <w:r w:rsidR="00C57226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12 сентября 2016 г. № 2984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26 сентября 2016 г. № 3135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16 декабря 2016 г. № 4278 "О внесении изменений в приказ комитета здравоохранения Волгоградской области от 01 февраля 2016 г. № 260 </w:t>
      </w:r>
      <w:r w:rsidR="00D55140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21 марта 2016 г. № 900 "О внесении изменений в приказ комитета здравоохранения Волгоградской области от 01 февраля 2016 г. № 260 </w:t>
      </w:r>
      <w:r w:rsidR="00C57226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от 27 января 2017 г. № 171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21 февраля 2017 г. № 382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10 июля 2017 г. № 1818 "О внесении изменений в приказ комитета здравоохранения Волгоградской области от 01 февраля 2016 г. № 260 </w:t>
      </w:r>
      <w:r w:rsidR="00C57226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17 января 2018 г. № 79 "О внесении изменений в приказ комитета здравоохранения Волгоградской области от 01 февраля 2016 г. № 260 </w:t>
      </w:r>
      <w:r w:rsidR="00C57226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19 февраля 2018 г. № 420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19 июня 2018 г. № 1817 "О внесении изменений в приказ комитета здравоохранения Волгоградской области от 01 февраля 2016 г. № 260 </w:t>
      </w:r>
      <w:r w:rsidR="00C57226"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>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20 февраля 2019 г. № 500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области";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от 11 марта 2020 г. № 511н "О внесении изменений в приказ комитета здравоохранения Волгоградской области от 01 февраля 2016 г. 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№ 260 "О проведении компьютерной томографии, магнитно-резонансной томографии на территории Волгоградской области".</w:t>
      </w:r>
    </w:p>
    <w:p w:rsidR="00A0082E" w:rsidRDefault="00A0082E" w:rsidP="00A0082E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r w:rsidRPr="0055601F">
        <w:rPr>
          <w:rFonts w:ascii="Times New Roman" w:hAnsi="Times New Roman"/>
          <w:sz w:val="28"/>
          <w:szCs w:val="28"/>
          <w:lang w:val="ru-RU"/>
        </w:rPr>
        <w:t>Контроль исполнения приказа возложить на первого заместителя председателя здравоохранения Вол</w:t>
      </w:r>
      <w:r>
        <w:rPr>
          <w:rFonts w:ascii="Times New Roman" w:hAnsi="Times New Roman"/>
          <w:sz w:val="28"/>
          <w:szCs w:val="28"/>
          <w:lang w:val="ru-RU"/>
        </w:rPr>
        <w:t xml:space="preserve">гоградской области И.А.Карасёву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заместителя </w:t>
      </w:r>
      <w:r w:rsidRPr="0055601F">
        <w:rPr>
          <w:rFonts w:ascii="Times New Roman" w:hAnsi="Times New Roman"/>
          <w:sz w:val="28"/>
          <w:szCs w:val="28"/>
          <w:lang w:val="ru-RU"/>
        </w:rPr>
        <w:t>председателя здравоохранения Вол</w:t>
      </w:r>
      <w:r>
        <w:rPr>
          <w:rFonts w:ascii="Times New Roman" w:hAnsi="Times New Roman"/>
          <w:sz w:val="28"/>
          <w:szCs w:val="28"/>
          <w:lang w:val="ru-RU"/>
        </w:rPr>
        <w:t xml:space="preserve">гоградской области </w:t>
      </w:r>
      <w:r w:rsidR="00D55140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Алимова Н.Н.</w:t>
      </w:r>
    </w:p>
    <w:p w:rsidR="00A0082E" w:rsidRDefault="00A0082E" w:rsidP="00A0082E">
      <w:pPr>
        <w:spacing w:line="235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5140" w:rsidRDefault="00D55140" w:rsidP="00A0082E">
      <w:pPr>
        <w:spacing w:line="235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5140" w:rsidRDefault="00D55140" w:rsidP="00A0082E">
      <w:pPr>
        <w:spacing w:line="235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0082E" w:rsidRPr="0023534C" w:rsidRDefault="00A0082E" w:rsidP="00D55140">
      <w:pPr>
        <w:tabs>
          <w:tab w:val="left" w:pos="993"/>
          <w:tab w:val="left" w:pos="9214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23534C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23534C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A0082E" w:rsidRPr="0023534C" w:rsidRDefault="00A0082E" w:rsidP="00D55140">
      <w:pPr>
        <w:tabs>
          <w:tab w:val="left" w:pos="993"/>
          <w:tab w:val="left" w:pos="9214"/>
        </w:tabs>
        <w:jc w:val="both"/>
        <w:rPr>
          <w:rFonts w:ascii="Times New Roman" w:hAnsi="Times New Roman"/>
          <w:lang w:val="ru-RU"/>
        </w:rPr>
      </w:pPr>
      <w:r w:rsidRPr="0023534C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</w:t>
      </w:r>
      <w:r w:rsidR="00C57226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23534C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А.И.</w:t>
      </w:r>
      <w:r w:rsidR="00C5722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C57226" w:rsidRDefault="00C57226" w:rsidP="00D55140">
      <w:pPr>
        <w:rPr>
          <w:rFonts w:ascii="Times New Roman" w:hAnsi="Times New Roman"/>
          <w:sz w:val="20"/>
          <w:szCs w:val="20"/>
          <w:lang w:val="ru-RU"/>
        </w:rPr>
      </w:pPr>
    </w:p>
    <w:p w:rsidR="00D55140" w:rsidRDefault="00D55140" w:rsidP="00D55140">
      <w:pPr>
        <w:rPr>
          <w:rFonts w:ascii="Times New Roman" w:hAnsi="Times New Roman"/>
          <w:sz w:val="20"/>
          <w:szCs w:val="20"/>
          <w:lang w:val="ru-RU"/>
        </w:rPr>
      </w:pPr>
    </w:p>
    <w:p w:rsidR="00D55140" w:rsidRDefault="00D55140" w:rsidP="00DA0E3B">
      <w:pPr>
        <w:spacing w:line="240" w:lineRule="exact"/>
        <w:rPr>
          <w:rFonts w:ascii="Times New Roman" w:hAnsi="Times New Roman"/>
          <w:sz w:val="20"/>
          <w:szCs w:val="20"/>
          <w:lang w:val="ru-RU"/>
        </w:rPr>
      </w:pPr>
    </w:p>
    <w:p w:rsidR="00454D93" w:rsidRPr="00A02A13" w:rsidRDefault="008152E9" w:rsidP="00D55140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Чекомасова Марина Александровна</w:t>
      </w:r>
    </w:p>
    <w:p w:rsidR="00454D93" w:rsidRDefault="00454D93" w:rsidP="00D55140">
      <w:pPr>
        <w:rPr>
          <w:rFonts w:ascii="Times New Roman" w:hAnsi="Times New Roman"/>
          <w:sz w:val="20"/>
          <w:szCs w:val="20"/>
          <w:lang w:val="ru-RU"/>
        </w:rPr>
      </w:pPr>
      <w:r w:rsidRPr="00A02A13">
        <w:rPr>
          <w:rFonts w:ascii="Times New Roman" w:hAnsi="Times New Roman"/>
          <w:sz w:val="20"/>
          <w:szCs w:val="20"/>
          <w:lang w:val="ru-RU"/>
        </w:rPr>
        <w:t>30-</w:t>
      </w:r>
      <w:r w:rsidR="008152E9">
        <w:rPr>
          <w:rFonts w:ascii="Times New Roman" w:hAnsi="Times New Roman"/>
          <w:sz w:val="20"/>
          <w:szCs w:val="20"/>
          <w:lang w:val="ru-RU"/>
        </w:rPr>
        <w:t>82-82</w:t>
      </w:r>
    </w:p>
    <w:p w:rsidR="008152E9" w:rsidRPr="00A02A13" w:rsidRDefault="008152E9" w:rsidP="00D55140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Безбожнова Людмила Евгеньевна</w:t>
      </w:r>
    </w:p>
    <w:p w:rsidR="008152E9" w:rsidRPr="008152E9" w:rsidRDefault="008152E9" w:rsidP="00D55140">
      <w:pPr>
        <w:rPr>
          <w:rFonts w:ascii="Times New Roman" w:hAnsi="Times New Roman"/>
          <w:sz w:val="20"/>
          <w:szCs w:val="20"/>
          <w:lang w:val="ru-RU"/>
        </w:rPr>
      </w:pPr>
      <w:r w:rsidRPr="00A02A13">
        <w:rPr>
          <w:rFonts w:ascii="Times New Roman" w:hAnsi="Times New Roman"/>
          <w:sz w:val="20"/>
          <w:szCs w:val="20"/>
          <w:lang w:val="ru-RU"/>
        </w:rPr>
        <w:t>30-</w:t>
      </w:r>
      <w:r>
        <w:rPr>
          <w:rFonts w:ascii="Times New Roman" w:hAnsi="Times New Roman"/>
          <w:sz w:val="20"/>
          <w:szCs w:val="20"/>
          <w:lang w:val="ru-RU"/>
        </w:rPr>
        <w:t>82-97</w:t>
      </w:r>
    </w:p>
    <w:sectPr w:rsidR="008152E9" w:rsidRPr="008152E9" w:rsidSect="00C57226">
      <w:headerReference w:type="default" r:id="rId7"/>
      <w:headerReference w:type="first" r:id="rId8"/>
      <w:pgSz w:w="11906" w:h="16838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9D" w:rsidRDefault="0092469D" w:rsidP="006B65C9">
      <w:r>
        <w:separator/>
      </w:r>
    </w:p>
  </w:endnote>
  <w:endnote w:type="continuationSeparator" w:id="0">
    <w:p w:rsidR="0092469D" w:rsidRDefault="0092469D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9D" w:rsidRDefault="0092469D" w:rsidP="006B65C9">
      <w:r>
        <w:separator/>
      </w:r>
    </w:p>
  </w:footnote>
  <w:footnote w:type="continuationSeparator" w:id="0">
    <w:p w:rsidR="0092469D" w:rsidRDefault="0092469D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33" w:rsidRDefault="00477633">
    <w:pPr>
      <w:pStyle w:val="af3"/>
      <w:jc w:val="center"/>
      <w:rPr>
        <w:lang w:val="ru-RU"/>
      </w:rPr>
    </w:pPr>
  </w:p>
  <w:p w:rsidR="00477633" w:rsidRDefault="00CC6DA7">
    <w:pPr>
      <w:pStyle w:val="af3"/>
      <w:jc w:val="center"/>
    </w:pPr>
    <w:fldSimple w:instr=" PAGE   \* MERGEFORMAT ">
      <w:r w:rsidR="00026F56">
        <w:rPr>
          <w:noProof/>
        </w:rPr>
        <w:t>2</w:t>
      </w:r>
    </w:fldSimple>
  </w:p>
  <w:p w:rsidR="00477633" w:rsidRDefault="0047763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1D9" w:rsidRPr="00AF0F3A" w:rsidRDefault="00A0082E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71D9" w:rsidRPr="00AF0F3A" w:rsidRDefault="004971D9" w:rsidP="00EE0D4F">
    <w:pPr>
      <w:jc w:val="center"/>
      <w:rPr>
        <w:rFonts w:ascii="Times New Roman" w:hAnsi="Times New Roman"/>
      </w:rPr>
    </w:pPr>
  </w:p>
  <w:p w:rsidR="004971D9" w:rsidRPr="00AF0F3A" w:rsidRDefault="004971D9" w:rsidP="00EE0D4F">
    <w:pPr>
      <w:jc w:val="center"/>
      <w:rPr>
        <w:rFonts w:ascii="Times New Roman" w:hAnsi="Times New Roman"/>
      </w:rPr>
    </w:pPr>
  </w:p>
  <w:p w:rsidR="004971D9" w:rsidRPr="00AF0F3A" w:rsidRDefault="004971D9" w:rsidP="00EE0D4F">
    <w:pPr>
      <w:jc w:val="center"/>
      <w:rPr>
        <w:rFonts w:ascii="Times New Roman" w:hAnsi="Times New Roman"/>
      </w:rPr>
    </w:pPr>
  </w:p>
  <w:p w:rsidR="004971D9" w:rsidRPr="00AF0F3A" w:rsidRDefault="004971D9" w:rsidP="00EE0D4F">
    <w:pPr>
      <w:jc w:val="center"/>
      <w:rPr>
        <w:rFonts w:ascii="Times New Roman" w:hAnsi="Times New Roman"/>
      </w:rPr>
    </w:pPr>
  </w:p>
  <w:p w:rsidR="004971D9" w:rsidRPr="00AF0F3A" w:rsidRDefault="004971D9" w:rsidP="00EE0D4F">
    <w:pPr>
      <w:jc w:val="center"/>
      <w:rPr>
        <w:rFonts w:ascii="Times New Roman" w:hAnsi="Times New Roman"/>
      </w:rPr>
    </w:pPr>
  </w:p>
  <w:p w:rsidR="004971D9" w:rsidRPr="00AF0F3A" w:rsidRDefault="004971D9" w:rsidP="00EE0D4F">
    <w:pPr>
      <w:jc w:val="center"/>
      <w:rPr>
        <w:rFonts w:ascii="Times New Roman" w:hAnsi="Times New Roman"/>
      </w:rPr>
    </w:pPr>
  </w:p>
  <w:p w:rsidR="004971D9" w:rsidRPr="00B701E8" w:rsidRDefault="004971D9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4971D9" w:rsidRDefault="004971D9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D55140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4971D9" w:rsidRDefault="004971D9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4971D9" w:rsidRPr="008C118E" w:rsidRDefault="004971D9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4971D9" w:rsidRDefault="004971D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22617"/>
    <w:rsid w:val="00026469"/>
    <w:rsid w:val="00026F56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2B03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8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4F53"/>
    <w:rsid w:val="00275883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5213"/>
    <w:rsid w:val="002B6316"/>
    <w:rsid w:val="002C0361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E6E9E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4D93"/>
    <w:rsid w:val="00455435"/>
    <w:rsid w:val="004640BD"/>
    <w:rsid w:val="0046632E"/>
    <w:rsid w:val="00467140"/>
    <w:rsid w:val="00467C6F"/>
    <w:rsid w:val="00467E33"/>
    <w:rsid w:val="00474CA7"/>
    <w:rsid w:val="00476424"/>
    <w:rsid w:val="00477633"/>
    <w:rsid w:val="00483FB9"/>
    <w:rsid w:val="0048587F"/>
    <w:rsid w:val="004873C4"/>
    <w:rsid w:val="0049351F"/>
    <w:rsid w:val="00495DDE"/>
    <w:rsid w:val="004971D9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5F5384"/>
    <w:rsid w:val="00600EEA"/>
    <w:rsid w:val="00603E7C"/>
    <w:rsid w:val="00605B73"/>
    <w:rsid w:val="00606A76"/>
    <w:rsid w:val="00613145"/>
    <w:rsid w:val="00617A79"/>
    <w:rsid w:val="00620AD4"/>
    <w:rsid w:val="006213EF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6588"/>
    <w:rsid w:val="00684004"/>
    <w:rsid w:val="00686B7F"/>
    <w:rsid w:val="00690D53"/>
    <w:rsid w:val="00691EF4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4510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2E9"/>
    <w:rsid w:val="00815773"/>
    <w:rsid w:val="008158E5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5ED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2469D"/>
    <w:rsid w:val="0093054A"/>
    <w:rsid w:val="00930721"/>
    <w:rsid w:val="00933892"/>
    <w:rsid w:val="0093563B"/>
    <w:rsid w:val="00935681"/>
    <w:rsid w:val="00945EA3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5BC4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082E"/>
    <w:rsid w:val="00A02A13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548E5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AC4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57226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4EB2"/>
    <w:rsid w:val="00CB661D"/>
    <w:rsid w:val="00CC03E4"/>
    <w:rsid w:val="00CC6DA7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5140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0E3B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E76AD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1F8A"/>
    <w:rsid w:val="00E638F3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152E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LE_Bezbozhnova</cp:lastModifiedBy>
  <cp:revision>5</cp:revision>
  <cp:lastPrinted>2021-01-15T11:04:00Z</cp:lastPrinted>
  <dcterms:created xsi:type="dcterms:W3CDTF">2021-01-11T13:20:00Z</dcterms:created>
  <dcterms:modified xsi:type="dcterms:W3CDTF">2021-01-15T11:04:00Z</dcterms:modified>
</cp:coreProperties>
</file>