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56" w:rsidRDefault="009112EB">
      <w:pPr>
        <w:tabs>
          <w:tab w:val="left" w:pos="7938"/>
        </w:tabs>
        <w:spacing w:line="218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                                                                          № __________________</w:t>
      </w:r>
    </w:p>
    <w:p w:rsidR="00037856" w:rsidRDefault="00037856">
      <w:pPr>
        <w:spacing w:line="218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7856" w:rsidRDefault="009112EB">
      <w:pPr>
        <w:spacing w:line="218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 w:rsidR="00037856" w:rsidRDefault="00037856">
      <w:pPr>
        <w:rPr>
          <w:rFonts w:ascii="Times New Roman" w:hAnsi="Times New Roman"/>
          <w:sz w:val="28"/>
          <w:szCs w:val="28"/>
          <w:lang w:val="ru-RU"/>
        </w:rPr>
      </w:pPr>
    </w:p>
    <w:p w:rsidR="00037856" w:rsidRDefault="009112EB">
      <w:pPr>
        <w:pStyle w:val="afb"/>
        <w:ind w:firstLine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  <w:t xml:space="preserve">Об образовании Экспертного совета по разбору случаев смерти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  <w:br/>
        <w:t xml:space="preserve">пациентов с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  <w:t>сердечно-сосудистыми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  <w:t xml:space="preserve"> заболеваниями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  <w:br/>
        <w:t>на территории Волгоградской области</w:t>
      </w:r>
    </w:p>
    <w:p w:rsidR="00037856" w:rsidRDefault="00037856">
      <w:pPr>
        <w:pStyle w:val="afb"/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</w:pPr>
    </w:p>
    <w:p w:rsidR="00037856" w:rsidRPr="009112EB" w:rsidRDefault="009112EB">
      <w:pPr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соответствии с Указом Президента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от 07 мая 2024 г. № 309 "О национальных целях развития Российской Федерации на период до 2030 года и на перспективу до 2036 года", протокола заседания Совета при Губернаторе Волгоградской области </w:t>
      </w:r>
      <w:r w:rsidR="00ED7B9E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по стратегическому развитию и региональным проектам Волгоградской области от 28 декабря 2024 г. № 16, в соответствии с планом мероприятий федерального проекта "Борьба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заболеваниями" национального проекта "Продолжительная и активная жизнь",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постановлением Губернатора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от 27 июня 2025 г. № 3665 "Об утверждении региональной программы "Борьба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заболеваниями (Волгоградская область)", на основании подпункта 2.</w:t>
      </w:r>
      <w:r w:rsidR="00684A9F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45 Положения о комитете здравоохранения Волгоградской области, утвержденного постановлением Губернатора Волгоградской области от 24 ноября 2014 г. № 152, и в целях совершенствования качества оказания медицинской помощи пациентам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 Волгоградской области</w:t>
      </w:r>
    </w:p>
    <w:p w:rsidR="00037856" w:rsidRDefault="009112EB">
      <w:pPr>
        <w:ind w:firstLine="708"/>
        <w:jc w:val="both"/>
      </w:pPr>
      <w:r>
        <w:rPr>
          <w:rStyle w:val="23pt"/>
        </w:rPr>
        <w:t>приказываю:</w:t>
      </w:r>
    </w:p>
    <w:p w:rsidR="00037856" w:rsidRPr="009112EB" w:rsidRDefault="009112EB">
      <w:pPr>
        <w:widowControl w:val="0"/>
        <w:numPr>
          <w:ilvl w:val="0"/>
          <w:numId w:val="2"/>
        </w:numPr>
        <w:tabs>
          <w:tab w:val="left" w:pos="1197"/>
        </w:tabs>
        <w:suppressAutoHyphens w:val="0"/>
        <w:ind w:firstLine="78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Образовать Экспертный совет по разбору случаев смерти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пациентов с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</w:t>
      </w:r>
      <w:r>
        <w:rPr>
          <w:rFonts w:ascii="Times New Roman" w:hAnsi="Times New Roman"/>
          <w:sz w:val="28"/>
          <w:szCs w:val="28"/>
          <w:lang w:val="ru-RU"/>
        </w:rPr>
        <w:br/>
        <w:t>Волгоградской области и утвердить его с</w:t>
      </w:r>
      <w:r w:rsidR="009B7A66">
        <w:rPr>
          <w:rFonts w:ascii="Times New Roman" w:hAnsi="Times New Roman"/>
          <w:sz w:val="28"/>
          <w:szCs w:val="28"/>
          <w:lang w:val="ru-RU"/>
        </w:rPr>
        <w:t>остав согласно п</w:t>
      </w:r>
      <w:r>
        <w:rPr>
          <w:rFonts w:ascii="Times New Roman" w:hAnsi="Times New Roman"/>
          <w:sz w:val="28"/>
          <w:szCs w:val="28"/>
          <w:lang w:val="ru-RU"/>
        </w:rPr>
        <w:t>риложению</w:t>
      </w:r>
      <w:r>
        <w:rPr>
          <w:rFonts w:ascii="Times New Roman" w:hAnsi="Times New Roman"/>
          <w:sz w:val="28"/>
          <w:szCs w:val="28"/>
          <w:lang w:val="ru-RU"/>
        </w:rPr>
        <w:br/>
        <w:t>к приказу.</w:t>
      </w:r>
    </w:p>
    <w:p w:rsidR="00037856" w:rsidRPr="009112EB" w:rsidRDefault="009112EB">
      <w:pPr>
        <w:widowControl w:val="0"/>
        <w:numPr>
          <w:ilvl w:val="0"/>
          <w:numId w:val="2"/>
        </w:numPr>
        <w:tabs>
          <w:tab w:val="left" w:pos="1197"/>
        </w:tabs>
        <w:suppressAutoHyphens w:val="0"/>
        <w:ind w:firstLine="78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прилагаемое Положение об Экспертном совете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по разбору случаев смерти пациентов с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br/>
        <w:t>заболеваниями на территории Волгоградской области.</w:t>
      </w:r>
    </w:p>
    <w:p w:rsidR="00037856" w:rsidRPr="009112EB" w:rsidRDefault="009112EB">
      <w:pPr>
        <w:widowControl w:val="0"/>
        <w:numPr>
          <w:ilvl w:val="0"/>
          <w:numId w:val="2"/>
        </w:numPr>
        <w:tabs>
          <w:tab w:val="left" w:pos="1197"/>
        </w:tabs>
        <w:suppressAutoHyphens w:val="0"/>
        <w:spacing w:after="802"/>
        <w:ind w:firstLine="78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Признать утратившими силу приказы комитета здравоохранения Волгоградской области:</w:t>
      </w:r>
    </w:p>
    <w:p w:rsidR="00037856" w:rsidRPr="009112EB" w:rsidRDefault="00684A9F">
      <w:pPr>
        <w:widowControl w:val="0"/>
        <w:tabs>
          <w:tab w:val="left" w:pos="1197"/>
        </w:tabs>
        <w:suppressAutoHyphens w:val="0"/>
        <w:spacing w:after="802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9B7A66">
        <w:rPr>
          <w:rFonts w:ascii="Times New Roman" w:hAnsi="Times New Roman"/>
          <w:sz w:val="28"/>
          <w:szCs w:val="28"/>
          <w:lang w:val="ru-RU"/>
        </w:rPr>
        <w:t>от 30 декабря 2019 г.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 № 3936 "Об образовании Экспертного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совета по ра</w:t>
      </w:r>
      <w:r w:rsidR="009112EB">
        <w:rPr>
          <w:rFonts w:ascii="Times New Roman" w:hAnsi="Times New Roman"/>
          <w:sz w:val="28"/>
          <w:szCs w:val="28"/>
          <w:lang w:val="ru-RU"/>
        </w:rPr>
        <w:t>з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бору случаев смерти пациентов с </w:t>
      </w:r>
      <w:proofErr w:type="spellStart"/>
      <w:r w:rsidR="009112EB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r w:rsidR="009112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7A66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заболеваниями на территории Волг</w:t>
      </w:r>
      <w:r>
        <w:rPr>
          <w:rFonts w:ascii="Times New Roman" w:hAnsi="Times New Roman"/>
          <w:sz w:val="28"/>
          <w:szCs w:val="28"/>
          <w:lang w:val="ru-RU"/>
        </w:rPr>
        <w:t>оградской области";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от 23 мая 2022 г. № 92н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"О внесении изменений в приказ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комитета здравоохранения Волгоградской области от 30 декабря 2019 г.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№ 3936 "Об образовании Экспертного совета по разбору случаев смерти пациентов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 </w:t>
      </w:r>
      <w:r>
        <w:rPr>
          <w:rFonts w:ascii="Times New Roman" w:hAnsi="Times New Roman"/>
          <w:sz w:val="28"/>
          <w:szCs w:val="28"/>
          <w:lang w:val="ru-RU"/>
        </w:rPr>
        <w:br/>
        <w:t>Волгоградской области";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ab/>
      </w:r>
      <w:r w:rsidRPr="00684A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  <w:t>от 27 июня 2022 г. № 126н "О внесении измен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ний в приказ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комитета здравоохранения Волгоградской области от 30 декабря 2019 г.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№ 3936 "Об образовании Экспертного совета по разбору случаев смерти пациентов с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 </w:t>
      </w:r>
      <w:r>
        <w:rPr>
          <w:rFonts w:ascii="Times New Roman" w:hAnsi="Times New Roman"/>
          <w:sz w:val="28"/>
          <w:szCs w:val="28"/>
          <w:lang w:val="ru-RU"/>
        </w:rPr>
        <w:br/>
        <w:t>Волгоградской области";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9B7A66">
        <w:rPr>
          <w:rFonts w:ascii="Times New Roman" w:hAnsi="Times New Roman"/>
          <w:sz w:val="28"/>
          <w:szCs w:val="28"/>
          <w:lang w:val="ru-RU"/>
        </w:rPr>
        <w:t xml:space="preserve">от 19 сентября </w:t>
      </w:r>
      <w:r w:rsidR="009112EB">
        <w:rPr>
          <w:rFonts w:ascii="Times New Roman" w:hAnsi="Times New Roman"/>
          <w:sz w:val="28"/>
          <w:szCs w:val="28"/>
          <w:lang w:val="ru-RU"/>
        </w:rPr>
        <w:t>2022 г. № 191н "О внесении изм</w:t>
      </w:r>
      <w:r w:rsidR="009112EB">
        <w:rPr>
          <w:rFonts w:ascii="Times New Roman" w:hAnsi="Times New Roman"/>
          <w:sz w:val="28"/>
          <w:szCs w:val="28"/>
          <w:lang w:val="ru-RU"/>
        </w:rPr>
        <w:t>е</w:t>
      </w:r>
      <w:r w:rsidR="009112EB">
        <w:rPr>
          <w:rFonts w:ascii="Times New Roman" w:hAnsi="Times New Roman"/>
          <w:sz w:val="28"/>
          <w:szCs w:val="28"/>
          <w:lang w:val="ru-RU"/>
        </w:rPr>
        <w:t>нений в приказ</w:t>
      </w:r>
      <w:r w:rsidR="009112EB">
        <w:rPr>
          <w:rFonts w:ascii="Times New Roman" w:hAnsi="Times New Roman"/>
          <w:sz w:val="28"/>
          <w:szCs w:val="28"/>
          <w:lang w:val="ru-RU"/>
        </w:rPr>
        <w:br/>
        <w:t xml:space="preserve">комитета здравоохранения Волгоградской области от 30 декабря </w:t>
      </w:r>
      <w:r w:rsidR="00505AE8">
        <w:rPr>
          <w:rFonts w:ascii="Times New Roman" w:hAnsi="Times New Roman"/>
          <w:sz w:val="28"/>
          <w:szCs w:val="28"/>
          <w:lang w:val="ru-RU"/>
        </w:rPr>
        <w:t>2019 г.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№ 3936 "Об образовании экспертного совета по разбору случаев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смертно</w:t>
      </w:r>
      <w:r w:rsidR="00505AE8">
        <w:rPr>
          <w:rFonts w:ascii="Times New Roman" w:hAnsi="Times New Roman"/>
          <w:sz w:val="28"/>
          <w:szCs w:val="28"/>
          <w:lang w:val="ru-RU"/>
        </w:rPr>
        <w:t xml:space="preserve">сти 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пациентов с </w:t>
      </w:r>
      <w:proofErr w:type="spellStart"/>
      <w:proofErr w:type="gramStart"/>
      <w:r w:rsidR="009112EB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 w:rsidR="009112EB">
        <w:rPr>
          <w:rFonts w:ascii="Times New Roman" w:hAnsi="Times New Roman"/>
          <w:sz w:val="28"/>
          <w:szCs w:val="28"/>
          <w:lang w:val="ru-RU"/>
        </w:rPr>
        <w:t xml:space="preserve"> заболеваниями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на террито</w:t>
      </w:r>
      <w:r w:rsidR="00505AE8">
        <w:rPr>
          <w:rFonts w:ascii="Times New Roman" w:hAnsi="Times New Roman"/>
          <w:sz w:val="28"/>
          <w:szCs w:val="28"/>
          <w:lang w:val="ru-RU"/>
        </w:rPr>
        <w:t xml:space="preserve">рии </w:t>
      </w:r>
      <w:r w:rsidR="009112EB">
        <w:rPr>
          <w:rFonts w:ascii="Times New Roman" w:hAnsi="Times New Roman"/>
          <w:sz w:val="28"/>
          <w:szCs w:val="28"/>
          <w:lang w:val="ru-RU"/>
        </w:rPr>
        <w:t>Волго</w:t>
      </w:r>
      <w:r w:rsidR="009B7A66">
        <w:rPr>
          <w:rFonts w:ascii="Times New Roman" w:hAnsi="Times New Roman"/>
          <w:sz w:val="28"/>
          <w:szCs w:val="28"/>
          <w:lang w:val="ru-RU"/>
        </w:rPr>
        <w:t>градской области";</w:t>
      </w:r>
      <w:r w:rsidR="009B7A66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="009B7A66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="009B7A66">
        <w:rPr>
          <w:rFonts w:ascii="Times New Roman" w:hAnsi="Times New Roman"/>
          <w:sz w:val="28"/>
          <w:szCs w:val="28"/>
          <w:lang w:val="ru-RU"/>
        </w:rPr>
        <w:tab/>
        <w:t xml:space="preserve">от 24 января </w:t>
      </w:r>
      <w:r w:rsidR="009112EB">
        <w:rPr>
          <w:rFonts w:ascii="Times New Roman" w:hAnsi="Times New Roman"/>
          <w:sz w:val="28"/>
          <w:szCs w:val="28"/>
          <w:lang w:val="ru-RU"/>
        </w:rPr>
        <w:t>2023</w:t>
      </w:r>
      <w:r w:rsidR="009B7A6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 № 8н "О внесении изменений в приказ</w:t>
      </w:r>
      <w:r w:rsidR="009112EB">
        <w:rPr>
          <w:rFonts w:ascii="Times New Roman" w:hAnsi="Times New Roman"/>
          <w:sz w:val="28"/>
          <w:szCs w:val="28"/>
          <w:lang w:val="ru-RU"/>
        </w:rPr>
        <w:br/>
        <w:t xml:space="preserve">комитета здравоохранения Волгоградской области от 30 декабря </w:t>
      </w:r>
      <w:r w:rsidR="00505AE8">
        <w:rPr>
          <w:rFonts w:ascii="Times New Roman" w:hAnsi="Times New Roman"/>
          <w:sz w:val="28"/>
          <w:szCs w:val="28"/>
          <w:lang w:val="ru-RU"/>
        </w:rPr>
        <w:t>2019 г.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№ 3936 "Об образовании экспертного совета по разбору случаев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смертно</w:t>
      </w:r>
      <w:r w:rsidR="00505AE8">
        <w:rPr>
          <w:rFonts w:ascii="Times New Roman" w:hAnsi="Times New Roman"/>
          <w:sz w:val="28"/>
          <w:szCs w:val="28"/>
          <w:lang w:val="ru-RU"/>
        </w:rPr>
        <w:t xml:space="preserve">сти 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пациентов с </w:t>
      </w:r>
      <w:proofErr w:type="spellStart"/>
      <w:proofErr w:type="gramStart"/>
      <w:r w:rsidR="009112EB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 w:rsidR="009112EB">
        <w:rPr>
          <w:rFonts w:ascii="Times New Roman" w:hAnsi="Times New Roman"/>
          <w:sz w:val="28"/>
          <w:szCs w:val="28"/>
          <w:lang w:val="ru-RU"/>
        </w:rPr>
        <w:t xml:space="preserve"> заболеваниями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на террито</w:t>
      </w:r>
      <w:r w:rsidR="00505AE8">
        <w:rPr>
          <w:rFonts w:ascii="Times New Roman" w:hAnsi="Times New Roman"/>
          <w:sz w:val="28"/>
          <w:szCs w:val="28"/>
          <w:lang w:val="ru-RU"/>
        </w:rPr>
        <w:t xml:space="preserve">рии </w:t>
      </w:r>
      <w:r w:rsidR="009112EB">
        <w:rPr>
          <w:rFonts w:ascii="Times New Roman" w:hAnsi="Times New Roman"/>
          <w:sz w:val="28"/>
          <w:szCs w:val="28"/>
          <w:lang w:val="ru-RU"/>
        </w:rPr>
        <w:t>Волг</w:t>
      </w:r>
      <w:r w:rsidR="009B7A66">
        <w:rPr>
          <w:rFonts w:ascii="Times New Roman" w:hAnsi="Times New Roman"/>
          <w:sz w:val="28"/>
          <w:szCs w:val="28"/>
          <w:lang w:val="ru-RU"/>
        </w:rPr>
        <w:t xml:space="preserve">оградской области"; </w:t>
      </w:r>
      <w:r w:rsidR="009B7A66">
        <w:rPr>
          <w:rFonts w:ascii="Times New Roman" w:hAnsi="Times New Roman"/>
          <w:sz w:val="28"/>
          <w:szCs w:val="28"/>
          <w:lang w:val="ru-RU"/>
        </w:rPr>
        <w:tab/>
      </w:r>
      <w:r w:rsidR="009B7A66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="009B7A66">
        <w:rPr>
          <w:rFonts w:ascii="Times New Roman" w:hAnsi="Times New Roman"/>
          <w:sz w:val="28"/>
          <w:szCs w:val="28"/>
          <w:lang w:val="ru-RU"/>
        </w:rPr>
        <w:tab/>
        <w:t xml:space="preserve">от 26 февраля </w:t>
      </w:r>
      <w:r w:rsidR="009112EB">
        <w:rPr>
          <w:rFonts w:ascii="Times New Roman" w:hAnsi="Times New Roman"/>
          <w:sz w:val="28"/>
          <w:szCs w:val="28"/>
          <w:lang w:val="ru-RU"/>
        </w:rPr>
        <w:t>2024</w:t>
      </w:r>
      <w:r w:rsidR="009B7A6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 № 28н "О внесении изменений в приказ</w:t>
      </w:r>
      <w:r w:rsidR="009112EB">
        <w:rPr>
          <w:rFonts w:ascii="Times New Roman" w:hAnsi="Times New Roman"/>
          <w:sz w:val="28"/>
          <w:szCs w:val="28"/>
          <w:lang w:val="ru-RU"/>
        </w:rPr>
        <w:br/>
        <w:t xml:space="preserve">комитета здравоохранения Волгоградской области от 30 декабря </w:t>
      </w:r>
      <w:r w:rsidR="00505AE8">
        <w:rPr>
          <w:rFonts w:ascii="Times New Roman" w:hAnsi="Times New Roman"/>
          <w:sz w:val="28"/>
          <w:szCs w:val="28"/>
          <w:lang w:val="ru-RU"/>
        </w:rPr>
        <w:t>2019 г.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№ 3936 "Об образовании экспертного совета по разбору случаев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смертно</w:t>
      </w:r>
      <w:r w:rsidR="00505AE8">
        <w:rPr>
          <w:rFonts w:ascii="Times New Roman" w:hAnsi="Times New Roman"/>
          <w:sz w:val="28"/>
          <w:szCs w:val="28"/>
          <w:lang w:val="ru-RU"/>
        </w:rPr>
        <w:t xml:space="preserve">сти </w:t>
      </w:r>
      <w:r w:rsidR="009112EB">
        <w:rPr>
          <w:rFonts w:ascii="Times New Roman" w:hAnsi="Times New Roman"/>
          <w:sz w:val="28"/>
          <w:szCs w:val="28"/>
          <w:lang w:val="ru-RU"/>
        </w:rPr>
        <w:t xml:space="preserve">пациентов с </w:t>
      </w:r>
      <w:proofErr w:type="spellStart"/>
      <w:proofErr w:type="gramStart"/>
      <w:r w:rsidR="009112EB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 w:rsidR="009112EB">
        <w:rPr>
          <w:rFonts w:ascii="Times New Roman" w:hAnsi="Times New Roman"/>
          <w:sz w:val="28"/>
          <w:szCs w:val="28"/>
          <w:lang w:val="ru-RU"/>
        </w:rPr>
        <w:t xml:space="preserve"> заболеваниями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на террито</w:t>
      </w:r>
      <w:r w:rsidR="00505AE8">
        <w:rPr>
          <w:rFonts w:ascii="Times New Roman" w:hAnsi="Times New Roman"/>
          <w:sz w:val="28"/>
          <w:szCs w:val="28"/>
          <w:lang w:val="ru-RU"/>
        </w:rPr>
        <w:t xml:space="preserve">рии </w:t>
      </w:r>
      <w:r w:rsidR="009112EB">
        <w:rPr>
          <w:rFonts w:ascii="Times New Roman" w:hAnsi="Times New Roman"/>
          <w:sz w:val="28"/>
          <w:szCs w:val="28"/>
          <w:lang w:val="ru-RU"/>
        </w:rPr>
        <w:t>Волгоградской облас</w:t>
      </w:r>
      <w:r>
        <w:rPr>
          <w:rFonts w:ascii="Times New Roman" w:hAnsi="Times New Roman"/>
          <w:sz w:val="28"/>
          <w:szCs w:val="28"/>
          <w:lang w:val="ru-RU"/>
        </w:rPr>
        <w:t>ти".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ED7B9E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="00ED7B9E">
        <w:rPr>
          <w:rFonts w:ascii="Times New Roman" w:hAnsi="Times New Roman"/>
          <w:sz w:val="28"/>
          <w:szCs w:val="28"/>
          <w:lang w:val="ru-RU"/>
        </w:rPr>
        <w:tab/>
      </w:r>
      <w:r w:rsidR="009B7A66">
        <w:rPr>
          <w:rFonts w:ascii="Times New Roman" w:hAnsi="Times New Roman"/>
          <w:sz w:val="28"/>
          <w:szCs w:val="28"/>
          <w:lang w:val="ru-RU"/>
        </w:rPr>
        <w:tab/>
      </w:r>
      <w:r w:rsidR="009112EB">
        <w:rPr>
          <w:rFonts w:ascii="Times New Roman" w:hAnsi="Times New Roman"/>
          <w:sz w:val="28"/>
          <w:szCs w:val="28"/>
          <w:lang w:val="ru-RU"/>
        </w:rPr>
        <w:t>4. Контроль исполнения приказа возложить на заместителя</w:t>
      </w:r>
      <w:r w:rsidR="009112EB">
        <w:rPr>
          <w:rFonts w:ascii="Times New Roman" w:hAnsi="Times New Roman"/>
          <w:sz w:val="28"/>
          <w:szCs w:val="28"/>
          <w:lang w:val="ru-RU"/>
        </w:rPr>
        <w:br/>
        <w:t xml:space="preserve">председателя комитета здравоохранения Волгоградской области </w:t>
      </w:r>
      <w:r w:rsidR="00505AE8">
        <w:rPr>
          <w:rFonts w:ascii="Times New Roman" w:hAnsi="Times New Roman"/>
          <w:sz w:val="28"/>
          <w:szCs w:val="28"/>
          <w:lang w:val="ru-RU"/>
        </w:rPr>
        <w:br/>
      </w:r>
      <w:r w:rsidR="009112EB">
        <w:rPr>
          <w:rFonts w:ascii="Times New Roman" w:hAnsi="Times New Roman"/>
          <w:sz w:val="28"/>
          <w:szCs w:val="28"/>
          <w:lang w:val="ru-RU"/>
        </w:rPr>
        <w:t>Гаврилову</w:t>
      </w:r>
      <w:r w:rsidR="00505AE8" w:rsidRPr="00505A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5AE8">
        <w:rPr>
          <w:rFonts w:ascii="Times New Roman" w:hAnsi="Times New Roman"/>
          <w:sz w:val="28"/>
          <w:szCs w:val="28"/>
          <w:lang w:val="ru-RU"/>
        </w:rPr>
        <w:t>М.А.</w:t>
      </w:r>
    </w:p>
    <w:p w:rsidR="00037856" w:rsidRPr="009112EB" w:rsidRDefault="00037856">
      <w:pPr>
        <w:shd w:val="clear" w:color="auto" w:fill="FFFFFF"/>
        <w:rPr>
          <w:sz w:val="28"/>
          <w:szCs w:val="28"/>
          <w:lang w:val="ru-RU"/>
        </w:rPr>
      </w:pPr>
    </w:p>
    <w:p w:rsidR="00037856" w:rsidRPr="009112EB" w:rsidRDefault="009112EB">
      <w:pPr>
        <w:shd w:val="clear" w:color="auto" w:fill="FFFFFF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Председатель комитета здравоохранения </w:t>
      </w:r>
    </w:p>
    <w:p w:rsidR="00037856" w:rsidRPr="009112EB" w:rsidRDefault="009112EB">
      <w:pPr>
        <w:shd w:val="clear" w:color="auto" w:fill="FFFFFF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Волгоградской области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А.И.Себелев</w:t>
      </w:r>
      <w:proofErr w:type="spellEnd"/>
    </w:p>
    <w:p w:rsidR="00037856" w:rsidRPr="009112EB" w:rsidRDefault="00037856">
      <w:pPr>
        <w:widowControl w:val="0"/>
        <w:tabs>
          <w:tab w:val="left" w:pos="1197"/>
        </w:tabs>
        <w:suppressAutoHyphens w:val="0"/>
        <w:spacing w:after="802"/>
        <w:jc w:val="both"/>
        <w:rPr>
          <w:lang w:val="ru-RU"/>
        </w:rPr>
      </w:pPr>
    </w:p>
    <w:p w:rsidR="00971BFD" w:rsidRDefault="00883472">
      <w:pPr>
        <w:widowControl w:val="0"/>
        <w:tabs>
          <w:tab w:val="left" w:pos="1197"/>
        </w:tabs>
        <w:suppressAutoHyphens w:val="0"/>
        <w:spacing w:after="802"/>
        <w:jc w:val="both"/>
        <w:rPr>
          <w:rFonts w:ascii="Times New Roman" w:hAnsi="Times New Roman"/>
          <w:szCs w:val="28"/>
          <w:lang w:val="ru-RU"/>
        </w:rPr>
        <w:sectPr w:rsidR="00971BFD" w:rsidSect="00883472">
          <w:headerReference w:type="default" r:id="rId8"/>
          <w:headerReference w:type="first" r:id="rId9"/>
          <w:pgSz w:w="11906" w:h="16838"/>
          <w:pgMar w:top="1134" w:right="1134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/>
          <w:szCs w:val="28"/>
          <w:lang w:val="ru-RU"/>
        </w:rPr>
        <w:br/>
      </w:r>
      <w:r>
        <w:rPr>
          <w:rFonts w:ascii="Times New Roman" w:hAnsi="Times New Roman"/>
          <w:szCs w:val="28"/>
          <w:lang w:val="ru-RU"/>
        </w:rPr>
        <w:br/>
      </w:r>
      <w:r>
        <w:rPr>
          <w:rFonts w:ascii="Times New Roman" w:hAnsi="Times New Roman"/>
          <w:szCs w:val="28"/>
          <w:lang w:val="ru-RU"/>
        </w:rPr>
        <w:br/>
      </w:r>
      <w:r>
        <w:rPr>
          <w:rFonts w:ascii="Times New Roman" w:hAnsi="Times New Roman"/>
          <w:szCs w:val="28"/>
          <w:lang w:val="ru-RU"/>
        </w:rPr>
        <w:br/>
      </w:r>
      <w:r w:rsidR="00505AE8">
        <w:rPr>
          <w:rFonts w:ascii="Times New Roman" w:hAnsi="Times New Roman"/>
          <w:szCs w:val="28"/>
          <w:lang w:val="ru-RU"/>
        </w:rPr>
        <w:t>Белицкая Светлана Олеговна</w:t>
      </w:r>
      <w:r w:rsidR="009112EB">
        <w:rPr>
          <w:rFonts w:ascii="Times New Roman" w:hAnsi="Times New Roman"/>
          <w:szCs w:val="28"/>
          <w:lang w:val="ru-RU"/>
        </w:rPr>
        <w:t>.</w:t>
      </w:r>
      <w:r w:rsidR="009112EB">
        <w:rPr>
          <w:rFonts w:ascii="Times New Roman" w:hAnsi="Times New Roman"/>
          <w:szCs w:val="28"/>
          <w:lang w:val="ru-RU"/>
        </w:rPr>
        <w:tab/>
        <w:t xml:space="preserve"> </w:t>
      </w:r>
      <w:r w:rsidR="009112EB">
        <w:rPr>
          <w:rFonts w:ascii="Times New Roman" w:hAnsi="Times New Roman"/>
          <w:szCs w:val="28"/>
          <w:lang w:val="ru-RU"/>
        </w:rPr>
        <w:br/>
        <w:t>30-82-79</w:t>
      </w:r>
    </w:p>
    <w:p w:rsidR="00037856" w:rsidRPr="009112EB" w:rsidRDefault="00971BFD" w:rsidP="00971BFD">
      <w:pPr>
        <w:spacing w:after="280" w:line="310" w:lineRule="exact"/>
        <w:jc w:val="both"/>
        <w:rPr>
          <w:lang w:val="ru-RU"/>
        </w:rPr>
      </w:pPr>
      <w:r>
        <w:rPr>
          <w:rFonts w:ascii="Times New Roman" w:hAnsi="Times New Roman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 w:rsidR="009112EB">
        <w:rPr>
          <w:rFonts w:ascii="Times New Roman" w:hAnsi="Times New Roman"/>
          <w:sz w:val="27"/>
          <w:szCs w:val="27"/>
          <w:lang w:val="ru-RU"/>
        </w:rPr>
        <w:t xml:space="preserve">УТВЕРЖДЕНО </w:t>
      </w:r>
    </w:p>
    <w:p w:rsidR="00037856" w:rsidRPr="009112EB" w:rsidRDefault="009112EB">
      <w:pPr>
        <w:spacing w:after="280" w:line="310" w:lineRule="exact"/>
        <w:ind w:left="572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приказом комитета</w:t>
      </w:r>
      <w:r>
        <w:rPr>
          <w:rFonts w:ascii="Times New Roman" w:hAnsi="Times New Roman"/>
          <w:sz w:val="27"/>
          <w:szCs w:val="27"/>
          <w:lang w:val="ru-RU"/>
        </w:rPr>
        <w:tab/>
        <w:t xml:space="preserve"> здравоохранения Волгоградской области</w:t>
      </w:r>
    </w:p>
    <w:p w:rsidR="00037856" w:rsidRPr="009112EB" w:rsidRDefault="009112EB">
      <w:pPr>
        <w:tabs>
          <w:tab w:val="left" w:pos="7585"/>
        </w:tabs>
        <w:spacing w:after="447" w:line="310" w:lineRule="exact"/>
        <w:ind w:left="572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от</w:t>
      </w:r>
      <w:r>
        <w:rPr>
          <w:rStyle w:val="22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  <w:lang w:val="ru-RU"/>
        </w:rPr>
        <w:t>№</w:t>
      </w:r>
    </w:p>
    <w:p w:rsidR="00037856" w:rsidRPr="009112EB" w:rsidRDefault="009112EB">
      <w:pPr>
        <w:spacing w:line="227" w:lineRule="exact"/>
        <w:jc w:val="center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br/>
        <w:t>Положение</w:t>
      </w:r>
    </w:p>
    <w:p w:rsidR="00037856" w:rsidRPr="009112EB" w:rsidRDefault="009112EB">
      <w:pPr>
        <w:spacing w:after="580" w:line="227" w:lineRule="exact"/>
        <w:jc w:val="center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об Экспертном совете по разбору случаев смерти пациентов с сердечн</w:t>
      </w:r>
      <w:proofErr w:type="gramStart"/>
      <w:r>
        <w:rPr>
          <w:rFonts w:ascii="Times New Roman" w:hAnsi="Times New Roman"/>
          <w:sz w:val="27"/>
          <w:szCs w:val="27"/>
          <w:lang w:val="ru-RU"/>
        </w:rPr>
        <w:t>о-</w:t>
      </w:r>
      <w:proofErr w:type="gramEnd"/>
      <w:r>
        <w:rPr>
          <w:rFonts w:ascii="Times New Roman" w:hAnsi="Times New Roman"/>
          <w:sz w:val="27"/>
          <w:szCs w:val="27"/>
          <w:lang w:val="ru-RU"/>
        </w:rPr>
        <w:br/>
        <w:t>сосудистыми заболеваниями на территории Волгоградской области</w:t>
      </w:r>
    </w:p>
    <w:p w:rsidR="00037856" w:rsidRPr="002D6563" w:rsidRDefault="009112EB" w:rsidP="009112EB">
      <w:pPr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</w:rPr>
        <w:t xml:space="preserve">1.Общие </w:t>
      </w:r>
      <w:proofErr w:type="spellStart"/>
      <w:r>
        <w:rPr>
          <w:rFonts w:ascii="Times New Roman" w:hAnsi="Times New Roman"/>
          <w:sz w:val="27"/>
          <w:szCs w:val="27"/>
        </w:rPr>
        <w:t>положения</w:t>
      </w:r>
      <w:proofErr w:type="spellEnd"/>
    </w:p>
    <w:p w:rsidR="00037856" w:rsidRPr="009112EB" w:rsidRDefault="009112EB" w:rsidP="009112EB">
      <w:pPr>
        <w:widowControl w:val="0"/>
        <w:numPr>
          <w:ilvl w:val="0"/>
          <w:numId w:val="3"/>
        </w:numPr>
        <w:tabs>
          <w:tab w:val="left" w:pos="1377"/>
        </w:tabs>
        <w:suppressAutoHyphens w:val="0"/>
        <w:spacing w:line="302" w:lineRule="exact"/>
        <w:ind w:firstLine="760"/>
        <w:jc w:val="both"/>
        <w:rPr>
          <w:lang w:val="ru-RU"/>
        </w:rPr>
      </w:pPr>
      <w:proofErr w:type="gramStart"/>
      <w:r>
        <w:rPr>
          <w:rFonts w:ascii="Times New Roman" w:hAnsi="Times New Roman"/>
          <w:sz w:val="27"/>
          <w:szCs w:val="27"/>
          <w:lang w:val="ru-RU"/>
        </w:rPr>
        <w:t xml:space="preserve">Экспертный совет по разбору случаев смерти пациентов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с </w:t>
      </w:r>
      <w:proofErr w:type="spellStart"/>
      <w:r>
        <w:rPr>
          <w:rFonts w:ascii="Times New Roman" w:hAnsi="Times New Roman"/>
          <w:sz w:val="27"/>
          <w:szCs w:val="27"/>
          <w:lang w:val="ru-RU"/>
        </w:rPr>
        <w:t>сердечно-сосудистыми</w:t>
      </w:r>
      <w:proofErr w:type="spellEnd"/>
      <w:r>
        <w:rPr>
          <w:rFonts w:ascii="Times New Roman" w:hAnsi="Times New Roman"/>
          <w:sz w:val="27"/>
          <w:szCs w:val="27"/>
          <w:lang w:val="ru-RU"/>
        </w:rPr>
        <w:t xml:space="preserve"> заболеваниями на территории Волгоградской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области образован в целях реализации региональной программы "Борьба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с </w:t>
      </w:r>
      <w:proofErr w:type="spellStart"/>
      <w:r>
        <w:rPr>
          <w:rFonts w:ascii="Times New Roman" w:hAnsi="Times New Roman"/>
          <w:sz w:val="27"/>
          <w:szCs w:val="27"/>
          <w:lang w:val="ru-RU"/>
        </w:rPr>
        <w:t>сердечно-сосудистыми</w:t>
      </w:r>
      <w:proofErr w:type="spellEnd"/>
      <w:r>
        <w:rPr>
          <w:rFonts w:ascii="Times New Roman" w:hAnsi="Times New Roman"/>
          <w:sz w:val="27"/>
          <w:szCs w:val="27"/>
          <w:lang w:val="ru-RU"/>
        </w:rPr>
        <w:t xml:space="preserve"> заболеваниями (Волгоградская область)",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утвержденной постановлением Губернатора Волгоградской области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от 27 июня 2025 г. № 365, и совершенствования качества оказания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медицинской помощи пациентам с </w:t>
      </w:r>
      <w:proofErr w:type="spellStart"/>
      <w:r>
        <w:rPr>
          <w:rFonts w:ascii="Times New Roman" w:hAnsi="Times New Roman"/>
          <w:sz w:val="27"/>
          <w:szCs w:val="27"/>
          <w:lang w:val="ru-RU"/>
        </w:rPr>
        <w:t>сердечно-сосудистыми</w:t>
      </w:r>
      <w:proofErr w:type="spellEnd"/>
      <w:r>
        <w:rPr>
          <w:rFonts w:ascii="Times New Roman" w:hAnsi="Times New Roman"/>
          <w:sz w:val="27"/>
          <w:szCs w:val="27"/>
          <w:lang w:val="ru-RU"/>
        </w:rPr>
        <w:t xml:space="preserve"> заболеваниями </w:t>
      </w:r>
      <w:r w:rsidR="002D6563">
        <w:rPr>
          <w:rFonts w:ascii="Times New Roman" w:hAnsi="Times New Roman"/>
          <w:sz w:val="27"/>
          <w:szCs w:val="27"/>
          <w:lang w:val="ru-RU"/>
        </w:rPr>
        <w:br/>
      </w:r>
      <w:r>
        <w:rPr>
          <w:rFonts w:ascii="Times New Roman" w:hAnsi="Times New Roman"/>
          <w:sz w:val="27"/>
          <w:szCs w:val="27"/>
          <w:lang w:val="ru-RU"/>
        </w:rPr>
        <w:t>на территории Волгоградской области.</w:t>
      </w:r>
      <w:proofErr w:type="gramEnd"/>
    </w:p>
    <w:p w:rsidR="00037856" w:rsidRPr="009112EB" w:rsidRDefault="009112EB" w:rsidP="009112EB">
      <w:pPr>
        <w:widowControl w:val="0"/>
        <w:numPr>
          <w:ilvl w:val="0"/>
          <w:numId w:val="3"/>
        </w:numPr>
        <w:tabs>
          <w:tab w:val="left" w:pos="1377"/>
        </w:tabs>
        <w:suppressAutoHyphens w:val="0"/>
        <w:spacing w:line="302" w:lineRule="exact"/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Настоящее Положение определяет порядок деятельности </w:t>
      </w:r>
      <w:r>
        <w:rPr>
          <w:rFonts w:ascii="Times New Roman" w:hAnsi="Times New Roman"/>
          <w:sz w:val="27"/>
          <w:szCs w:val="27"/>
          <w:lang w:val="ru-RU"/>
        </w:rPr>
        <w:br/>
        <w:t>Экспертного совета по разбору случаев смерти пациентов с сердечно</w:t>
      </w:r>
      <w:r>
        <w:rPr>
          <w:rFonts w:ascii="Times New Roman" w:hAnsi="Times New Roman"/>
          <w:sz w:val="27"/>
          <w:szCs w:val="27"/>
          <w:lang w:val="ru-RU"/>
        </w:rPr>
        <w:softHyphen/>
        <w:t xml:space="preserve">сосудистыми заболеваниями на территории Волгоградской области </w:t>
      </w:r>
      <w:r>
        <w:rPr>
          <w:rFonts w:ascii="Times New Roman" w:hAnsi="Times New Roman"/>
          <w:sz w:val="27"/>
          <w:szCs w:val="27"/>
          <w:lang w:val="ru-RU"/>
        </w:rPr>
        <w:br/>
        <w:t>(далее ‒ Экспертный совет).</w:t>
      </w:r>
    </w:p>
    <w:p w:rsidR="00037856" w:rsidRPr="009112EB" w:rsidRDefault="009112EB" w:rsidP="009112EB">
      <w:pPr>
        <w:widowControl w:val="0"/>
        <w:numPr>
          <w:ilvl w:val="0"/>
          <w:numId w:val="3"/>
        </w:numPr>
        <w:tabs>
          <w:tab w:val="left" w:pos="1377"/>
        </w:tabs>
        <w:suppressAutoHyphens w:val="0"/>
        <w:spacing w:line="302" w:lineRule="exact"/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Экспертный совет осуществляет коллегиальное обсуждение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и анализ качества лечебно-диагностического процесса случаев смерти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пациентов с </w:t>
      </w:r>
      <w:proofErr w:type="spellStart"/>
      <w:proofErr w:type="gramStart"/>
      <w:r>
        <w:rPr>
          <w:rFonts w:ascii="Times New Roman" w:hAnsi="Times New Roman"/>
          <w:sz w:val="27"/>
          <w:szCs w:val="27"/>
          <w:lang w:val="ru-RU"/>
        </w:rPr>
        <w:t>сердечно-сосудистыми</w:t>
      </w:r>
      <w:proofErr w:type="spellEnd"/>
      <w:proofErr w:type="gramEnd"/>
      <w:r>
        <w:rPr>
          <w:rFonts w:ascii="Times New Roman" w:hAnsi="Times New Roman"/>
          <w:sz w:val="27"/>
          <w:szCs w:val="27"/>
          <w:lang w:val="ru-RU"/>
        </w:rPr>
        <w:t xml:space="preserve"> заболеваниями на территории </w:t>
      </w:r>
      <w:r>
        <w:rPr>
          <w:rFonts w:ascii="Times New Roman" w:hAnsi="Times New Roman"/>
          <w:sz w:val="27"/>
          <w:szCs w:val="27"/>
          <w:lang w:val="ru-RU"/>
        </w:rPr>
        <w:br/>
        <w:t>Волгоградской области.</w:t>
      </w:r>
    </w:p>
    <w:p w:rsidR="00037856" w:rsidRPr="009112EB" w:rsidRDefault="009112EB" w:rsidP="009112EB">
      <w:pPr>
        <w:widowControl w:val="0"/>
        <w:numPr>
          <w:ilvl w:val="0"/>
          <w:numId w:val="3"/>
        </w:numPr>
        <w:tabs>
          <w:tab w:val="left" w:pos="1548"/>
        </w:tabs>
        <w:suppressAutoHyphens w:val="0"/>
        <w:spacing w:line="302" w:lineRule="exact"/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Экспертный совет осуществляет свою деятельность </w:t>
      </w:r>
      <w:r>
        <w:rPr>
          <w:rFonts w:ascii="Times New Roman" w:hAnsi="Times New Roman"/>
          <w:sz w:val="27"/>
          <w:szCs w:val="27"/>
          <w:lang w:val="ru-RU"/>
        </w:rPr>
        <w:br/>
        <w:t xml:space="preserve">в соответствии с нормативными правовыми актами Российской </w:t>
      </w:r>
      <w:r>
        <w:rPr>
          <w:rFonts w:ascii="Times New Roman" w:hAnsi="Times New Roman"/>
          <w:sz w:val="27"/>
          <w:szCs w:val="27"/>
          <w:lang w:val="ru-RU"/>
        </w:rPr>
        <w:br/>
        <w:t>Федерации, Волгоградской области, а также настоящим Положением.</w:t>
      </w:r>
    </w:p>
    <w:p w:rsidR="00037856" w:rsidRPr="009112EB" w:rsidRDefault="009112EB" w:rsidP="009112EB">
      <w:pPr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2. Основные задачи и функции Экспертного совета</w:t>
      </w:r>
    </w:p>
    <w:p w:rsidR="00037856" w:rsidRPr="009112EB" w:rsidRDefault="009112EB" w:rsidP="009112EB">
      <w:pPr>
        <w:widowControl w:val="0"/>
        <w:numPr>
          <w:ilvl w:val="0"/>
          <w:numId w:val="4"/>
        </w:numPr>
        <w:tabs>
          <w:tab w:val="left" w:pos="1377"/>
        </w:tabs>
        <w:suppressAutoHyphens w:val="0"/>
        <w:spacing w:line="302" w:lineRule="exact"/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Основными задачами Экспертного совета являются:</w:t>
      </w:r>
    </w:p>
    <w:p w:rsidR="00037856" w:rsidRPr="009112EB" w:rsidRDefault="009112EB" w:rsidP="00ED7B9E">
      <w:pPr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изучение соблюдения порядков оказания медицинской помощи</w:t>
      </w:r>
      <w:r w:rsidR="00ED7B9E">
        <w:rPr>
          <w:lang w:val="ru-RU"/>
        </w:rPr>
        <w:t xml:space="preserve"> </w:t>
      </w:r>
      <w:r w:rsidR="00ED7B9E">
        <w:rPr>
          <w:lang w:val="ru-RU"/>
        </w:rPr>
        <w:br/>
      </w:r>
      <w:r>
        <w:rPr>
          <w:rFonts w:ascii="Times New Roman" w:hAnsi="Times New Roman"/>
          <w:sz w:val="27"/>
          <w:szCs w:val="27"/>
          <w:lang w:val="ru-RU"/>
        </w:rPr>
        <w:t xml:space="preserve">и стандартов </w:t>
      </w:r>
      <w:r w:rsidR="00684A9F">
        <w:rPr>
          <w:rFonts w:ascii="Times New Roman" w:hAnsi="Times New Roman"/>
          <w:sz w:val="27"/>
          <w:szCs w:val="27"/>
          <w:lang w:val="ru-RU"/>
        </w:rPr>
        <w:t xml:space="preserve">оказания </w:t>
      </w:r>
      <w:r>
        <w:rPr>
          <w:rFonts w:ascii="Times New Roman" w:hAnsi="Times New Roman"/>
          <w:sz w:val="27"/>
          <w:szCs w:val="27"/>
          <w:lang w:val="ru-RU"/>
        </w:rPr>
        <w:t>медицинской помощи;</w:t>
      </w:r>
    </w:p>
    <w:p w:rsidR="00037856" w:rsidRPr="009112EB" w:rsidRDefault="009112EB" w:rsidP="009112EB">
      <w:pPr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оценка качества оказания медицинской помощи на всех этапах лечения пациентов (с соблюдением требований законодательства Российской Федерации о защите персональных данных и врачебной тайны);</w:t>
      </w:r>
    </w:p>
    <w:p w:rsidR="00037856" w:rsidRPr="009112EB" w:rsidRDefault="009112EB" w:rsidP="009112EB">
      <w:pPr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разработка предложений председателю комитета здравоохранения Волгоградской области.</w:t>
      </w:r>
    </w:p>
    <w:p w:rsidR="00037856" w:rsidRPr="009112EB" w:rsidRDefault="009112EB" w:rsidP="009112EB">
      <w:pPr>
        <w:widowControl w:val="0"/>
        <w:numPr>
          <w:ilvl w:val="0"/>
          <w:numId w:val="4"/>
        </w:numPr>
        <w:tabs>
          <w:tab w:val="left" w:pos="1548"/>
        </w:tabs>
        <w:suppressAutoHyphens w:val="0"/>
        <w:spacing w:line="302" w:lineRule="exact"/>
        <w:ind w:firstLine="76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Для реализации указанных задач Экспертный совет </w:t>
      </w:r>
      <w:r>
        <w:rPr>
          <w:rFonts w:ascii="Times New Roman" w:hAnsi="Times New Roman"/>
          <w:sz w:val="27"/>
          <w:szCs w:val="27"/>
          <w:lang w:val="ru-RU"/>
        </w:rPr>
        <w:br/>
        <w:t>осуществляет следующие функции:</w:t>
      </w:r>
    </w:p>
    <w:p w:rsidR="00971BFD" w:rsidRPr="00ED7B9E" w:rsidRDefault="009112EB" w:rsidP="00ED7B9E">
      <w:pPr>
        <w:ind w:firstLine="760"/>
        <w:jc w:val="both"/>
        <w:rPr>
          <w:rFonts w:ascii="Times New Roman" w:hAnsi="Times New Roman"/>
          <w:lang w:val="ru-RU"/>
        </w:rPr>
        <w:sectPr w:rsidR="00971BFD" w:rsidRPr="00ED7B9E" w:rsidSect="00ED7B9E">
          <w:headerReference w:type="default" r:id="rId10"/>
          <w:headerReference w:type="first" r:id="rId11"/>
          <w:pgSz w:w="11906" w:h="16838"/>
          <w:pgMar w:top="1134" w:right="1134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/>
          <w:sz w:val="27"/>
          <w:szCs w:val="27"/>
          <w:lang w:val="ru-RU"/>
        </w:rPr>
        <w:t>запрашивает от руководителей медицинских организаций, подведомственных комитету здравоохранения Волгоградской области,</w:t>
      </w:r>
      <w:r w:rsidR="00ED7B9E">
        <w:rPr>
          <w:rFonts w:ascii="Times New Roman" w:hAnsi="Times New Roman"/>
          <w:sz w:val="27"/>
          <w:szCs w:val="27"/>
          <w:lang w:val="ru-RU"/>
        </w:rPr>
        <w:br/>
      </w:r>
      <w:r w:rsidRPr="00ED7B9E">
        <w:rPr>
          <w:rFonts w:ascii="Times New Roman" w:hAnsi="Times New Roman"/>
          <w:sz w:val="27"/>
          <w:szCs w:val="27"/>
          <w:lang w:val="ru-RU"/>
        </w:rPr>
        <w:t xml:space="preserve">в порядке, предусмотренном действующим законодательством Российской </w:t>
      </w:r>
      <w:r w:rsidRPr="00ED7B9E">
        <w:rPr>
          <w:rFonts w:ascii="Times New Roman" w:hAnsi="Times New Roman"/>
          <w:sz w:val="27"/>
          <w:szCs w:val="27"/>
          <w:lang w:val="ru-RU"/>
        </w:rPr>
        <w:lastRenderedPageBreak/>
        <w:t xml:space="preserve">Федерации (в том числе с учетом требований законодательства Российской Федерации о защите персональных данных и врачебной тайны), </w:t>
      </w:r>
      <w:r w:rsidRPr="00ED7B9E">
        <w:rPr>
          <w:rFonts w:ascii="Times New Roman" w:hAnsi="Times New Roman"/>
          <w:sz w:val="27"/>
          <w:szCs w:val="27"/>
          <w:lang w:val="ru-RU"/>
        </w:rPr>
        <w:br/>
        <w:t>материалы, необходимые для работы Экспертного совета;</w:t>
      </w:r>
      <w:r w:rsidRPr="00ED7B9E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ED7B9E">
        <w:rPr>
          <w:rFonts w:ascii="Times New Roman" w:hAnsi="Times New Roman"/>
          <w:sz w:val="27"/>
          <w:szCs w:val="27"/>
          <w:lang w:val="ru-RU"/>
        </w:rPr>
        <w:tab/>
        <w:t xml:space="preserve">заслушивает руководителей медицинских организаций, </w:t>
      </w:r>
      <w:r w:rsidRPr="00ED7B9E">
        <w:rPr>
          <w:rFonts w:ascii="Times New Roman" w:hAnsi="Times New Roman"/>
          <w:sz w:val="27"/>
          <w:szCs w:val="27"/>
          <w:lang w:val="ru-RU"/>
        </w:rPr>
        <w:br/>
        <w:t xml:space="preserve">подведомственных комитету здравоохранения Волгоградской области, </w:t>
      </w:r>
      <w:r w:rsidRPr="00ED7B9E">
        <w:rPr>
          <w:rFonts w:ascii="Times New Roman" w:hAnsi="Times New Roman"/>
          <w:sz w:val="27"/>
          <w:szCs w:val="27"/>
          <w:lang w:val="ru-RU"/>
        </w:rPr>
        <w:br/>
        <w:t>по материалам, представленным для работы Экспертного совета в порядке, предусмотренном действующим законодательством Российской Федерации.</w:t>
      </w:r>
      <w:r w:rsidRPr="00ED7B9E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ED7B9E">
        <w:rPr>
          <w:rFonts w:ascii="Times New Roman" w:hAnsi="Times New Roman"/>
          <w:sz w:val="27"/>
          <w:szCs w:val="27"/>
          <w:lang w:val="ru-RU"/>
        </w:rPr>
        <w:tab/>
      </w:r>
      <w:r w:rsidR="00684A9F">
        <w:rPr>
          <w:rFonts w:ascii="Times New Roman" w:hAnsi="Times New Roman"/>
          <w:sz w:val="27"/>
          <w:szCs w:val="27"/>
          <w:lang w:val="ru-RU"/>
        </w:rPr>
        <w:t xml:space="preserve">3. </w:t>
      </w:r>
      <w:proofErr w:type="gramStart"/>
      <w:r w:rsidR="00684A9F">
        <w:rPr>
          <w:rFonts w:ascii="Times New Roman" w:hAnsi="Times New Roman"/>
          <w:sz w:val="27"/>
          <w:szCs w:val="27"/>
          <w:lang w:val="ru-RU"/>
        </w:rPr>
        <w:t>Права Экспертного совета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>Экспертный совет имеет право: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привлекать для работы Экспертного совета иных главных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внештатных специалистов комитета здравоохранения Волгоградской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области, сотрудников кафедр федерального государственного бюджетного образовательного учреждения высшего образования "Волгоградский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государственный медицинский университет" Министерства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здравоохранения Российской Федерации</w:t>
      </w:r>
      <w:r w:rsidR="00684A9F">
        <w:rPr>
          <w:rFonts w:ascii="Times New Roman" w:hAnsi="Times New Roman"/>
          <w:sz w:val="27"/>
          <w:szCs w:val="27"/>
          <w:lang w:val="ru-RU"/>
        </w:rPr>
        <w:t xml:space="preserve"> (по согласованию)</w:t>
      </w:r>
      <w:r w:rsidRPr="00684A9F">
        <w:rPr>
          <w:rFonts w:ascii="Times New Roman" w:hAnsi="Times New Roman"/>
          <w:sz w:val="27"/>
          <w:szCs w:val="27"/>
          <w:lang w:val="ru-RU"/>
        </w:rPr>
        <w:t>, других специалистов (экспертов) медицинских организаций, подведомственных комитету здравоохранения Волгоградской области (по согласованию);</w:t>
      </w:r>
      <w:proofErr w:type="gramEnd"/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запрашивать от медицинских организаций в порядке,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предусмотренном действующим законодательством Российской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Федерации (в том числе с учетом требований законодательства Российской Федерации о защите персональных данных и врачебной тайны),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документацию, необходимую для работы Экспертного совета.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>4. Органи</w:t>
      </w:r>
      <w:r w:rsidR="00684A9F">
        <w:rPr>
          <w:rFonts w:ascii="Times New Roman" w:hAnsi="Times New Roman"/>
          <w:sz w:val="27"/>
          <w:szCs w:val="27"/>
          <w:lang w:val="ru-RU"/>
        </w:rPr>
        <w:t>зация работы Экспертного совета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4.1. В состав Экспертного совета входят председатель Экспертного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совета, заместитель председателя Экспертного совета, два секретаря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Экспертного совета по соответствующим профилям и члены Экспертного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совета.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4.2. Заседания Экспертного совета проводятся по мере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необходимости, но не мене</w:t>
      </w:r>
      <w:r w:rsidR="00684A9F">
        <w:rPr>
          <w:rFonts w:ascii="Times New Roman" w:hAnsi="Times New Roman"/>
          <w:sz w:val="27"/>
          <w:szCs w:val="27"/>
          <w:lang w:val="ru-RU"/>
        </w:rPr>
        <w:t>е десяти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 раз в год на основании приказа комитета здравоохранения Волгоградской области, определяющего ответственного секретаря Экспертного совета (далее ‒ ответственный секретарь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Экспертного совета).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4.3. Экспертный совет возглавляет председатель Экспертного совета.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В отсутствие председателя Экспертного совета его функции исполняет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заместитель председателя Экспертного совета.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4.4. Члены Экспертного совета принимают участие в подготовке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вопросов, выносимых на рассмотрение Экспертного совета, получают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в порядке, предусмотренном действующим законодательством Российской Федерации (в том числе с учетом требований законодательства Российской Федерации о защите персональных данных и врачебной тайны),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информацию от ответственного секретаря Экспертного совета</w:t>
      </w:r>
      <w:r w:rsidR="00684A9F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684A9F">
        <w:rPr>
          <w:rFonts w:ascii="Times New Roman" w:hAnsi="Times New Roman"/>
          <w:sz w:val="27"/>
          <w:szCs w:val="27"/>
          <w:lang w:val="ru-RU"/>
        </w:rPr>
        <w:br/>
        <w:t>по вопросам, отнесенным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 к их ведению.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4.5. Заседания Экспертного совета считаются правомочными,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если на них присутствуют более половины его членов.</w:t>
      </w:r>
      <w:r w:rsidRPr="00684A9F">
        <w:rPr>
          <w:rFonts w:ascii="Times New Roman" w:hAnsi="Times New Roman"/>
          <w:sz w:val="28"/>
          <w:szCs w:val="28"/>
          <w:lang w:val="ru-RU"/>
        </w:rPr>
        <w:br/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4.6. Решение Экспертного совета принимается путем открытого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голосования большинством голосов присутствующих на заседании </w:t>
      </w:r>
      <w:r w:rsidRPr="00684A9F">
        <w:rPr>
          <w:rFonts w:ascii="Times New Roman" w:hAnsi="Times New Roman"/>
          <w:sz w:val="27"/>
          <w:szCs w:val="27"/>
          <w:lang w:val="ru-RU"/>
        </w:rPr>
        <w:br/>
      </w:r>
      <w:r w:rsidRPr="00684A9F">
        <w:rPr>
          <w:rFonts w:ascii="Times New Roman" w:hAnsi="Times New Roman"/>
          <w:sz w:val="27"/>
          <w:szCs w:val="27"/>
          <w:lang w:val="ru-RU"/>
        </w:rPr>
        <w:lastRenderedPageBreak/>
        <w:t xml:space="preserve">его членов. В случае равенства голосов правом решающего голоса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обладает председательствующий на заседании Экспертного совета.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4.7. Организация проведения Экспертных советов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по соответствующим профилям осуществляется ответственным секретарем Экспертного совета, определенным приказом комитета здравоохранения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Волгоградской области.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4.8. Ответственный секретарь Экспертного совета самостоятельно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запрашивает документацию из медицинских организаций, необходимую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для проведения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заседания Экспертного совета, и организует ее передачу экспертам в порядке, предусмотренном действующим законодательством Российской Федерации (в том числе с учетом требований законодательства Российской Федерации о защите персональных данных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и врачебной тайны).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4.9. Экспертами являются главные внештатные специалисты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комитета здравоохранения Волгоградской области, другие специалисты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необходимого профиля, привлекаемые к работе Экспертного совета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на основании приказа комитета здравоохранения Волгоградской области.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ED7B9E">
        <w:rPr>
          <w:rFonts w:ascii="Times New Roman" w:hAnsi="Times New Roman"/>
          <w:sz w:val="27"/>
          <w:szCs w:val="27"/>
        </w:rPr>
        <w:t xml:space="preserve">4.10. 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Эксперт проводит экспертизу материалов и документации,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составляет экспертное заключение и представляет его ответственному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секретарю </w:t>
      </w:r>
      <w:proofErr w:type="spellStart"/>
      <w:r w:rsidRPr="00ED7B9E">
        <w:rPr>
          <w:rFonts w:ascii="Times New Roman" w:hAnsi="Times New Roman"/>
          <w:sz w:val="27"/>
          <w:szCs w:val="27"/>
        </w:rPr>
        <w:t>Экспертного</w:t>
      </w:r>
      <w:proofErr w:type="spellEnd"/>
      <w:r w:rsidRPr="00ED7B9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D7B9E">
        <w:rPr>
          <w:rFonts w:ascii="Times New Roman" w:hAnsi="Times New Roman"/>
          <w:sz w:val="27"/>
          <w:szCs w:val="27"/>
        </w:rPr>
        <w:t>совета</w:t>
      </w:r>
      <w:proofErr w:type="spellEnd"/>
      <w:r w:rsidRPr="00ED7B9E">
        <w:rPr>
          <w:rFonts w:ascii="Times New Roman" w:hAnsi="Times New Roman"/>
          <w:sz w:val="27"/>
          <w:szCs w:val="27"/>
        </w:rPr>
        <w:t>.</w:t>
      </w:r>
      <w:r w:rsidRPr="00ED7B9E">
        <w:rPr>
          <w:rFonts w:ascii="Times New Roman" w:hAnsi="Times New Roman"/>
          <w:sz w:val="27"/>
          <w:szCs w:val="27"/>
        </w:rPr>
        <w:tab/>
      </w:r>
      <w:r w:rsidRPr="00ED7B9E">
        <w:rPr>
          <w:rFonts w:ascii="Times New Roman" w:hAnsi="Times New Roman"/>
          <w:sz w:val="27"/>
          <w:szCs w:val="27"/>
        </w:rPr>
        <w:br/>
        <w:t xml:space="preserve"> </w:t>
      </w:r>
      <w:r w:rsidRPr="00ED7B9E">
        <w:rPr>
          <w:rFonts w:ascii="Times New Roman" w:hAnsi="Times New Roman"/>
          <w:sz w:val="27"/>
          <w:szCs w:val="27"/>
        </w:rPr>
        <w:tab/>
        <w:t xml:space="preserve">4.11. 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Члены Экспертного совета уведомляются ответственным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секретарем Экспертного совета о заседании не позднее, чем за три дня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до заседания. Члены Экспертного совета принимают участие в заседаниях Экспертного совета лично.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ED7B9E">
        <w:rPr>
          <w:rFonts w:ascii="Times New Roman" w:hAnsi="Times New Roman"/>
          <w:sz w:val="27"/>
          <w:szCs w:val="27"/>
        </w:rPr>
        <w:t xml:space="preserve">4.12. 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На заседании Экспертного совета эксперт с соблюдением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требований законодательства Российской Федерации о защите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персональных данных и врачебной тайны информирует членов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Экспертного совета о качестве оказания медицинской помощи пациенту.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ED7B9E">
        <w:rPr>
          <w:rFonts w:ascii="Times New Roman" w:hAnsi="Times New Roman"/>
          <w:sz w:val="27"/>
          <w:szCs w:val="27"/>
        </w:rPr>
        <w:t xml:space="preserve">4.13. 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Экспертный совет рассматривает полученные от эксперта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заключения и материалы по изучению случаев смерти пациентов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с </w:t>
      </w:r>
      <w:proofErr w:type="spellStart"/>
      <w:proofErr w:type="gramStart"/>
      <w:r w:rsidRPr="00684A9F">
        <w:rPr>
          <w:rFonts w:ascii="Times New Roman" w:hAnsi="Times New Roman"/>
          <w:sz w:val="27"/>
          <w:szCs w:val="27"/>
          <w:lang w:val="ru-RU"/>
        </w:rPr>
        <w:t>сердечно-сосудистыми</w:t>
      </w:r>
      <w:proofErr w:type="spellEnd"/>
      <w:proofErr w:type="gramEnd"/>
      <w:r w:rsidRPr="00684A9F">
        <w:rPr>
          <w:rFonts w:ascii="Times New Roman" w:hAnsi="Times New Roman"/>
          <w:sz w:val="27"/>
          <w:szCs w:val="27"/>
          <w:lang w:val="ru-RU"/>
        </w:rPr>
        <w:t xml:space="preserve"> заболеваниями на территории Волгоградской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области.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</w:r>
      <w:r w:rsidRPr="00ED7B9E">
        <w:rPr>
          <w:rFonts w:ascii="Times New Roman" w:hAnsi="Times New Roman"/>
          <w:sz w:val="27"/>
          <w:szCs w:val="27"/>
        </w:rPr>
        <w:t xml:space="preserve">4.14. </w:t>
      </w:r>
      <w:r w:rsidRPr="00684A9F">
        <w:rPr>
          <w:rFonts w:ascii="Times New Roman" w:hAnsi="Times New Roman"/>
          <w:sz w:val="27"/>
          <w:szCs w:val="27"/>
          <w:lang w:val="ru-RU"/>
        </w:rPr>
        <w:t xml:space="preserve">Решения Экспертного совета носят рекомендательный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характер. Протоколы заседаний оформляются ответственным секретарем Экспертного совета, подписываются председательствующим на заседании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и ответственным секретарем Экспертного совета.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 </w:t>
      </w:r>
      <w:r w:rsidRPr="00684A9F">
        <w:rPr>
          <w:rFonts w:ascii="Times New Roman" w:hAnsi="Times New Roman"/>
          <w:sz w:val="27"/>
          <w:szCs w:val="27"/>
          <w:lang w:val="ru-RU"/>
        </w:rPr>
        <w:tab/>
        <w:t xml:space="preserve">4.15. Документы формируются в дела ответственным секретарем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Экспертного совета и направляются для хранения в отдел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 xml:space="preserve">по контролю качества медицинской помощи и работе с гражданами </w:t>
      </w:r>
      <w:r w:rsidRPr="00684A9F">
        <w:rPr>
          <w:rFonts w:ascii="Times New Roman" w:hAnsi="Times New Roman"/>
          <w:sz w:val="27"/>
          <w:szCs w:val="27"/>
          <w:lang w:val="ru-RU"/>
        </w:rPr>
        <w:br/>
        <w:t>комитета здравоохранения В</w:t>
      </w:r>
      <w:r w:rsidR="00684A9F">
        <w:rPr>
          <w:rFonts w:ascii="Times New Roman" w:hAnsi="Times New Roman"/>
          <w:sz w:val="27"/>
          <w:szCs w:val="27"/>
          <w:lang w:val="ru-RU"/>
        </w:rPr>
        <w:t>олгоградской области.</w:t>
      </w:r>
      <w:r w:rsidR="0076186C" w:rsidRPr="00684A9F">
        <w:rPr>
          <w:rFonts w:ascii="Times New Roman" w:hAnsi="Times New Roman"/>
          <w:sz w:val="27"/>
          <w:szCs w:val="27"/>
          <w:lang w:val="ru-RU"/>
        </w:rPr>
        <w:br/>
      </w:r>
    </w:p>
    <w:p w:rsidR="00037856" w:rsidRPr="009112EB" w:rsidRDefault="00971BFD" w:rsidP="00971BFD">
      <w:pPr>
        <w:spacing w:after="280" w:line="310" w:lineRule="exact"/>
        <w:jc w:val="both"/>
        <w:rPr>
          <w:lang w:val="ru-RU"/>
        </w:rPr>
      </w:pPr>
      <w:r>
        <w:rPr>
          <w:rFonts w:ascii="Times New Roman" w:hAnsi="Times New Roman"/>
          <w:sz w:val="20"/>
          <w:szCs w:val="20"/>
          <w:lang w:val="ru-RU" w:bidi="hi-IN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>
        <w:rPr>
          <w:rFonts w:ascii="Times New Roman" w:hAnsi="Times New Roman"/>
          <w:sz w:val="20"/>
          <w:szCs w:val="20"/>
          <w:lang w:val="ru-RU" w:bidi="hi-IN"/>
        </w:rPr>
        <w:tab/>
      </w:r>
      <w:r w:rsidR="009112EB">
        <w:rPr>
          <w:rFonts w:ascii="Times New Roman" w:hAnsi="Times New Roman"/>
          <w:sz w:val="27"/>
          <w:szCs w:val="27"/>
          <w:lang w:val="ru-RU"/>
        </w:rPr>
        <w:t>ПРИЛОЖЕНИЕ</w:t>
      </w:r>
    </w:p>
    <w:p w:rsidR="00037856" w:rsidRPr="009112EB" w:rsidRDefault="009112EB">
      <w:pPr>
        <w:spacing w:after="280" w:line="310" w:lineRule="exact"/>
        <w:ind w:left="572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к приказу комитета</w:t>
      </w:r>
      <w:r>
        <w:rPr>
          <w:rFonts w:ascii="Times New Roman" w:hAnsi="Times New Roman"/>
          <w:sz w:val="27"/>
          <w:szCs w:val="27"/>
          <w:lang w:val="ru-RU"/>
        </w:rPr>
        <w:tab/>
      </w:r>
      <w:r>
        <w:rPr>
          <w:rFonts w:ascii="Times New Roman" w:hAnsi="Times New Roman"/>
          <w:sz w:val="27"/>
          <w:szCs w:val="27"/>
          <w:lang w:val="ru-RU"/>
        </w:rPr>
        <w:br/>
        <w:t>здравоохранения</w:t>
      </w:r>
      <w:r>
        <w:rPr>
          <w:rFonts w:ascii="Times New Roman" w:hAnsi="Times New Roman"/>
          <w:sz w:val="27"/>
          <w:szCs w:val="27"/>
          <w:lang w:val="ru-RU"/>
        </w:rPr>
        <w:br/>
        <w:t>Волгоградской области</w:t>
      </w:r>
    </w:p>
    <w:p w:rsidR="00037856" w:rsidRPr="002D6563" w:rsidRDefault="009112EB" w:rsidP="002D6563">
      <w:pPr>
        <w:tabs>
          <w:tab w:val="left" w:pos="7585"/>
        </w:tabs>
        <w:spacing w:after="447" w:line="310" w:lineRule="exact"/>
        <w:ind w:left="5720"/>
        <w:jc w:val="both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от</w:t>
      </w:r>
      <w:r>
        <w:rPr>
          <w:rStyle w:val="22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  <w:lang w:val="ru-RU"/>
        </w:rPr>
        <w:t>№</w:t>
      </w:r>
      <w:r>
        <w:rPr>
          <w:rStyle w:val="22"/>
          <w:sz w:val="27"/>
          <w:szCs w:val="27"/>
        </w:rPr>
        <w:tab/>
      </w:r>
      <w:r>
        <w:rPr>
          <w:rStyle w:val="22"/>
          <w:sz w:val="27"/>
          <w:szCs w:val="27"/>
          <w:u w:val="single"/>
        </w:rPr>
        <w:t xml:space="preserve"> </w:t>
      </w:r>
      <w:r w:rsidR="002D6563">
        <w:rPr>
          <w:lang w:val="ru-RU"/>
        </w:rPr>
        <w:br/>
      </w:r>
      <w:r w:rsidR="002D6563">
        <w:rPr>
          <w:lang w:val="ru-RU"/>
        </w:rPr>
        <w:br/>
      </w:r>
    </w:p>
    <w:p w:rsidR="00037856" w:rsidRPr="009112EB" w:rsidRDefault="009112EB">
      <w:pPr>
        <w:spacing w:line="227" w:lineRule="exact"/>
        <w:jc w:val="center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Состав Экспертного Совета</w:t>
      </w:r>
    </w:p>
    <w:p w:rsidR="00037856" w:rsidRPr="009112EB" w:rsidRDefault="002D6563">
      <w:pPr>
        <w:spacing w:after="580" w:line="227" w:lineRule="exact"/>
        <w:jc w:val="center"/>
        <w:rPr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п</w:t>
      </w:r>
      <w:r w:rsidR="009112EB">
        <w:rPr>
          <w:rFonts w:ascii="Times New Roman" w:hAnsi="Times New Roman"/>
          <w:sz w:val="27"/>
          <w:szCs w:val="27"/>
          <w:lang w:val="ru-RU"/>
        </w:rPr>
        <w:t xml:space="preserve">о разбору случаев смерти пациентов с </w:t>
      </w:r>
      <w:proofErr w:type="spellStart"/>
      <w:proofErr w:type="gramStart"/>
      <w:r w:rsidR="009112EB">
        <w:rPr>
          <w:rFonts w:ascii="Times New Roman" w:hAnsi="Times New Roman"/>
          <w:sz w:val="27"/>
          <w:szCs w:val="27"/>
          <w:lang w:val="ru-RU"/>
        </w:rPr>
        <w:t>сердечно-сосудистыми</w:t>
      </w:r>
      <w:proofErr w:type="spellEnd"/>
      <w:proofErr w:type="gramEnd"/>
      <w:r w:rsidR="009112EB">
        <w:rPr>
          <w:rFonts w:ascii="Times New Roman" w:hAnsi="Times New Roman"/>
          <w:sz w:val="27"/>
          <w:szCs w:val="27"/>
          <w:lang w:val="ru-RU"/>
        </w:rPr>
        <w:br/>
        <w:t>заболеваниями на территории Волгоградской области</w:t>
      </w:r>
    </w:p>
    <w:tbl>
      <w:tblPr>
        <w:tblW w:w="9180" w:type="dxa"/>
        <w:tblInd w:w="108" w:type="dxa"/>
        <w:tblLayout w:type="fixed"/>
        <w:tblLook w:val="04A0"/>
      </w:tblPr>
      <w:tblGrid>
        <w:gridCol w:w="2835"/>
        <w:gridCol w:w="6345"/>
      </w:tblGrid>
      <w:tr w:rsidR="00037856" w:rsidRPr="00684A9F" w:rsidTr="002D6563">
        <w:trPr>
          <w:trHeight w:val="1524"/>
        </w:trPr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180" w:lineRule="auto"/>
              <w:jc w:val="left"/>
            </w:pPr>
            <w:r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br/>
              <w:t xml:space="preserve">Гаврилова </w:t>
            </w:r>
            <w:r>
              <w:rPr>
                <w:sz w:val="27"/>
                <w:szCs w:val="27"/>
              </w:rPr>
              <w:br/>
              <w:t>Марина Анатольевна</w:t>
            </w:r>
          </w:p>
        </w:tc>
        <w:tc>
          <w:tcPr>
            <w:tcW w:w="6345" w:type="dxa"/>
          </w:tcPr>
          <w:p w:rsidR="00037856" w:rsidRPr="009112EB" w:rsidRDefault="009112EB">
            <w:pPr>
              <w:tabs>
                <w:tab w:val="right" w:pos="4484"/>
                <w:tab w:val="right" w:pos="6130"/>
              </w:tabs>
              <w:jc w:val="both"/>
              <w:rPr>
                <w:lang w:val="ru-RU"/>
              </w:rPr>
            </w:pPr>
            <w:r>
              <w:rPr>
                <w:sz w:val="27"/>
                <w:szCs w:val="27"/>
                <w:lang w:val="ru-RU"/>
              </w:rPr>
              <w:br/>
              <w:t xml:space="preserve">‒ </w:t>
            </w:r>
            <w:r>
              <w:rPr>
                <w:rStyle w:val="2Exact"/>
                <w:sz w:val="27"/>
                <w:szCs w:val="27"/>
                <w:lang w:val="ru-RU"/>
              </w:rPr>
              <w:t>заместитель председателя комитета здравоохранения Волгоградской области, председатель экспертного совета;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Алимов</w:t>
            </w:r>
            <w:r>
              <w:rPr>
                <w:sz w:val="27"/>
                <w:szCs w:val="27"/>
              </w:rPr>
              <w:br/>
              <w:t xml:space="preserve">Николай Николаевич 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</w:t>
            </w:r>
            <w:r>
              <w:rPr>
                <w:rStyle w:val="2Exact"/>
                <w:sz w:val="27"/>
                <w:szCs w:val="27"/>
              </w:rPr>
              <w:t xml:space="preserve">заместитель председателя комитета </w:t>
            </w:r>
            <w:r>
              <w:rPr>
                <w:rStyle w:val="2Exact"/>
                <w:sz w:val="27"/>
                <w:szCs w:val="27"/>
              </w:rPr>
              <w:br/>
              <w:t xml:space="preserve">здравоохранения Волгоградской области, </w:t>
            </w:r>
            <w:r>
              <w:rPr>
                <w:rStyle w:val="2Exact"/>
                <w:sz w:val="27"/>
                <w:szCs w:val="27"/>
              </w:rPr>
              <w:br/>
              <w:t>заместитель председателя экспертного совета;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Иваненко </w:t>
            </w:r>
            <w:r>
              <w:rPr>
                <w:sz w:val="27"/>
                <w:szCs w:val="27"/>
              </w:rPr>
              <w:br/>
              <w:t xml:space="preserve">Виталий </w:t>
            </w:r>
            <w:r>
              <w:rPr>
                <w:sz w:val="27"/>
                <w:szCs w:val="27"/>
              </w:rPr>
              <w:br/>
              <w:t>Владимирович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главный внештатный специалист кардиолог </w:t>
            </w:r>
            <w:r>
              <w:rPr>
                <w:sz w:val="27"/>
                <w:szCs w:val="27"/>
              </w:rPr>
              <w:br/>
              <w:t xml:space="preserve">комитета здравоохранения Волгоградской </w:t>
            </w:r>
            <w:r>
              <w:rPr>
                <w:sz w:val="27"/>
                <w:szCs w:val="27"/>
              </w:rPr>
              <w:br/>
              <w:t xml:space="preserve">области, главный врач государственного </w:t>
            </w:r>
            <w:r w:rsidR="002D65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бюджетного учреждения здравоохранения </w:t>
            </w:r>
            <w:r w:rsidR="002D65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"Волгоградский областной клинический </w:t>
            </w:r>
            <w:r w:rsidR="002D65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кардиологический центр", Волгоград, секретарь Экспертного со</w:t>
            </w:r>
            <w:r w:rsidR="002D6563">
              <w:rPr>
                <w:sz w:val="27"/>
                <w:szCs w:val="27"/>
              </w:rPr>
              <w:t xml:space="preserve">вета </w:t>
            </w:r>
            <w:r>
              <w:rPr>
                <w:sz w:val="27"/>
                <w:szCs w:val="27"/>
              </w:rPr>
              <w:t xml:space="preserve">по соответствующему </w:t>
            </w:r>
            <w:r w:rsidR="002D65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профилю;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Аракелян </w:t>
            </w:r>
            <w:r>
              <w:rPr>
                <w:sz w:val="27"/>
                <w:szCs w:val="27"/>
              </w:rPr>
              <w:br/>
              <w:t>Анна Сергеевна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‒ главный внештатный специалист невролог</w:t>
            </w:r>
            <w:r>
              <w:rPr>
                <w:sz w:val="27"/>
                <w:szCs w:val="27"/>
              </w:rPr>
              <w:br/>
              <w:t xml:space="preserve"> комитета здравоохранения Волгоградской </w:t>
            </w:r>
            <w:r>
              <w:rPr>
                <w:sz w:val="27"/>
                <w:szCs w:val="27"/>
              </w:rPr>
              <w:br/>
              <w:t>области, руководитель регионал</w:t>
            </w:r>
            <w:r w:rsidR="002D6563">
              <w:rPr>
                <w:sz w:val="27"/>
                <w:szCs w:val="27"/>
              </w:rPr>
              <w:t xml:space="preserve">ьного </w:t>
            </w:r>
            <w:r w:rsidR="002D6563">
              <w:rPr>
                <w:sz w:val="27"/>
                <w:szCs w:val="27"/>
              </w:rPr>
              <w:br/>
              <w:t>сосудистого центра, врач-невролог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br/>
              <w:t xml:space="preserve">неврологического отделения государственного бюджетного учреждения здравоохранения </w:t>
            </w:r>
            <w:r>
              <w:rPr>
                <w:sz w:val="27"/>
                <w:szCs w:val="27"/>
              </w:rPr>
              <w:br/>
              <w:t xml:space="preserve">"Волгоградская областная клиническая больница </w:t>
            </w:r>
            <w:r>
              <w:rPr>
                <w:sz w:val="27"/>
                <w:szCs w:val="27"/>
              </w:rPr>
              <w:br/>
              <w:t>№ 1", Волгоград, секретарь Экспертного совета</w:t>
            </w:r>
            <w:r>
              <w:rPr>
                <w:sz w:val="27"/>
                <w:szCs w:val="27"/>
              </w:rPr>
              <w:br/>
              <w:t xml:space="preserve"> по соответствующему профилю;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Стекольникова</w:t>
            </w:r>
            <w:r>
              <w:rPr>
                <w:sz w:val="27"/>
                <w:szCs w:val="27"/>
              </w:rPr>
              <w:br/>
              <w:t>Елена Викторовна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начальник отдела по контролю качества </w:t>
            </w:r>
            <w:r>
              <w:rPr>
                <w:sz w:val="27"/>
                <w:szCs w:val="27"/>
              </w:rPr>
              <w:br/>
              <w:t xml:space="preserve">медицинской помощи и работе с гражданами </w:t>
            </w:r>
            <w:r>
              <w:rPr>
                <w:sz w:val="27"/>
                <w:szCs w:val="27"/>
              </w:rPr>
              <w:br/>
              <w:t xml:space="preserve">комитета здравоохранения Волгоградской </w:t>
            </w:r>
            <w:r>
              <w:rPr>
                <w:sz w:val="27"/>
                <w:szCs w:val="27"/>
              </w:rPr>
              <w:br/>
              <w:t>области;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lastRenderedPageBreak/>
              <w:t xml:space="preserve">Белицкая </w:t>
            </w:r>
            <w:r>
              <w:rPr>
                <w:sz w:val="27"/>
                <w:szCs w:val="27"/>
              </w:rPr>
              <w:br/>
              <w:t>Светлана Олеговна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старший консультант отдела по контролю </w:t>
            </w:r>
            <w:r>
              <w:rPr>
                <w:sz w:val="27"/>
                <w:szCs w:val="27"/>
              </w:rPr>
              <w:br/>
              <w:t xml:space="preserve">качества медицинской помощи и работе </w:t>
            </w:r>
            <w:r>
              <w:rPr>
                <w:sz w:val="27"/>
                <w:szCs w:val="27"/>
              </w:rPr>
              <w:br/>
              <w:t xml:space="preserve">с гражданами комитета здравоохранения </w:t>
            </w:r>
            <w:r>
              <w:rPr>
                <w:sz w:val="27"/>
                <w:szCs w:val="27"/>
              </w:rPr>
              <w:br/>
              <w:t>Волгоградской области;</w:t>
            </w:r>
          </w:p>
        </w:tc>
      </w:tr>
      <w:tr w:rsidR="00037856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br/>
            </w:r>
            <w:proofErr w:type="spellStart"/>
            <w:r>
              <w:rPr>
                <w:sz w:val="27"/>
                <w:szCs w:val="27"/>
              </w:rPr>
              <w:t>Крайнова</w:t>
            </w:r>
            <w:proofErr w:type="spellEnd"/>
            <w:r>
              <w:rPr>
                <w:sz w:val="27"/>
                <w:szCs w:val="27"/>
              </w:rPr>
              <w:br/>
              <w:t>Наталья Павловна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br/>
              <w:t xml:space="preserve">‒ старший консультант отдела организации </w:t>
            </w:r>
            <w:r>
              <w:rPr>
                <w:sz w:val="27"/>
                <w:szCs w:val="27"/>
              </w:rPr>
              <w:br/>
              <w:t xml:space="preserve">медицинской помощи взрослому населению </w:t>
            </w:r>
            <w:r>
              <w:rPr>
                <w:sz w:val="27"/>
                <w:szCs w:val="27"/>
              </w:rPr>
              <w:br/>
              <w:t xml:space="preserve">комитета здравоохранения Волгоградской </w:t>
            </w:r>
            <w:r>
              <w:rPr>
                <w:sz w:val="27"/>
                <w:szCs w:val="27"/>
              </w:rPr>
              <w:br/>
              <w:t>области;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Барканов</w:t>
            </w:r>
            <w:r>
              <w:rPr>
                <w:sz w:val="27"/>
                <w:szCs w:val="27"/>
              </w:rPr>
              <w:br/>
              <w:t>Вячеслав Борисович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главный внештатный специалист по судебно-медицинской экспертизе комитета здравоохранения Волгоградской области, начальник </w:t>
            </w:r>
            <w:r>
              <w:rPr>
                <w:sz w:val="27"/>
                <w:szCs w:val="27"/>
              </w:rPr>
              <w:br/>
              <w:t xml:space="preserve">государственного бюджетного учреждения </w:t>
            </w:r>
            <w:r>
              <w:rPr>
                <w:sz w:val="27"/>
                <w:szCs w:val="27"/>
              </w:rPr>
              <w:br/>
              <w:t xml:space="preserve">здравоохранения "Волгоградское областное </w:t>
            </w:r>
            <w:r>
              <w:rPr>
                <w:sz w:val="27"/>
                <w:szCs w:val="27"/>
              </w:rPr>
              <w:br/>
              <w:t>бюро судебно-медицинской экспертизы", к.м.н.;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Докучаев</w:t>
            </w:r>
            <w:r>
              <w:rPr>
                <w:sz w:val="27"/>
                <w:szCs w:val="27"/>
              </w:rPr>
              <w:br/>
              <w:t>Сергей Викторович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главный внештатный специалист по лучевой </w:t>
            </w:r>
            <w:r>
              <w:rPr>
                <w:sz w:val="27"/>
                <w:szCs w:val="27"/>
              </w:rPr>
              <w:br/>
              <w:t xml:space="preserve">диагностике комитета здравоохранения </w:t>
            </w:r>
            <w:r>
              <w:rPr>
                <w:sz w:val="27"/>
                <w:szCs w:val="27"/>
              </w:rPr>
              <w:br/>
              <w:t xml:space="preserve">Волгоградской области, заведующий </w:t>
            </w:r>
            <w:r>
              <w:rPr>
                <w:sz w:val="27"/>
                <w:szCs w:val="27"/>
              </w:rPr>
              <w:br/>
              <w:t xml:space="preserve">рентгенорадиологическим отделом </w:t>
            </w:r>
            <w:r>
              <w:rPr>
                <w:sz w:val="27"/>
                <w:szCs w:val="27"/>
              </w:rPr>
              <w:br/>
              <w:t xml:space="preserve">государственного учреждения здравоохранения </w:t>
            </w:r>
            <w:r>
              <w:rPr>
                <w:sz w:val="27"/>
                <w:szCs w:val="27"/>
              </w:rPr>
              <w:br/>
              <w:t>"</w:t>
            </w:r>
            <w:proofErr w:type="gramStart"/>
            <w:r>
              <w:rPr>
                <w:sz w:val="27"/>
                <w:szCs w:val="27"/>
              </w:rPr>
              <w:t>Городская</w:t>
            </w:r>
            <w:proofErr w:type="gramEnd"/>
            <w:r>
              <w:rPr>
                <w:sz w:val="27"/>
                <w:szCs w:val="27"/>
              </w:rPr>
              <w:t xml:space="preserve"> клиническая больница скорой </w:t>
            </w:r>
            <w:r>
              <w:rPr>
                <w:sz w:val="27"/>
                <w:szCs w:val="27"/>
              </w:rPr>
              <w:br/>
              <w:t>медицинской помощи № 25";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Козлов Геннадий </w:t>
            </w:r>
            <w:r>
              <w:rPr>
                <w:sz w:val="27"/>
                <w:szCs w:val="27"/>
              </w:rPr>
              <w:br/>
              <w:t>Владимирович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‒ главный внештатный специалист по </w:t>
            </w:r>
            <w:proofErr w:type="spellStart"/>
            <w:r>
              <w:rPr>
                <w:sz w:val="27"/>
                <w:szCs w:val="27"/>
              </w:rPr>
              <w:t>рентгенэндоваскулярной</w:t>
            </w:r>
            <w:proofErr w:type="spellEnd"/>
            <w:r>
              <w:rPr>
                <w:sz w:val="27"/>
                <w:szCs w:val="27"/>
              </w:rPr>
              <w:t xml:space="preserve"> диагностике </w:t>
            </w:r>
            <w:r>
              <w:rPr>
                <w:sz w:val="27"/>
                <w:szCs w:val="27"/>
              </w:rPr>
              <w:br/>
              <w:t xml:space="preserve">и лечению комитета здравоохранения </w:t>
            </w:r>
            <w:r>
              <w:rPr>
                <w:sz w:val="27"/>
                <w:szCs w:val="27"/>
              </w:rPr>
              <w:br/>
              <w:t xml:space="preserve">Волгоградской области, заведующий отделением </w:t>
            </w:r>
            <w:r>
              <w:rPr>
                <w:sz w:val="27"/>
                <w:szCs w:val="27"/>
              </w:rPr>
              <w:br/>
            </w:r>
            <w:proofErr w:type="spellStart"/>
            <w:r>
              <w:rPr>
                <w:sz w:val="27"/>
                <w:szCs w:val="27"/>
              </w:rPr>
              <w:t>рентгенэндоваскулярной</w:t>
            </w:r>
            <w:proofErr w:type="spellEnd"/>
            <w:r>
              <w:rPr>
                <w:sz w:val="27"/>
                <w:szCs w:val="27"/>
              </w:rPr>
              <w:t xml:space="preserve"> хирургии </w:t>
            </w:r>
            <w:r>
              <w:rPr>
                <w:sz w:val="27"/>
                <w:szCs w:val="27"/>
              </w:rPr>
              <w:br/>
              <w:t xml:space="preserve">государственного бюджетного учреждения </w:t>
            </w:r>
            <w:r>
              <w:rPr>
                <w:sz w:val="27"/>
                <w:szCs w:val="27"/>
              </w:rPr>
              <w:br/>
              <w:t xml:space="preserve">здравоохранения "Волгоградский областной </w:t>
            </w:r>
            <w:r>
              <w:rPr>
                <w:sz w:val="27"/>
                <w:szCs w:val="27"/>
              </w:rPr>
              <w:br/>
              <w:t>клинический кардиологический центр",</w:t>
            </w:r>
            <w:r w:rsidR="002D6563">
              <w:rPr>
                <w:sz w:val="27"/>
                <w:szCs w:val="27"/>
              </w:rPr>
              <w:t xml:space="preserve"> Волгоград,</w:t>
            </w:r>
            <w:r>
              <w:rPr>
                <w:sz w:val="27"/>
                <w:szCs w:val="27"/>
              </w:rPr>
              <w:t xml:space="preserve"> к.м.н.;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Козлов</w:t>
            </w:r>
            <w:r>
              <w:rPr>
                <w:sz w:val="27"/>
                <w:szCs w:val="27"/>
              </w:rPr>
              <w:br/>
              <w:t>Денис Вадимович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главный внештатный специалист </w:t>
            </w:r>
            <w:r w:rsidR="002D6563">
              <w:rPr>
                <w:sz w:val="27"/>
                <w:szCs w:val="27"/>
              </w:rPr>
              <w:t xml:space="preserve">по </w:t>
            </w:r>
            <w:r>
              <w:rPr>
                <w:sz w:val="27"/>
                <w:szCs w:val="27"/>
              </w:rPr>
              <w:t xml:space="preserve">скорой </w:t>
            </w:r>
            <w:r>
              <w:rPr>
                <w:sz w:val="27"/>
                <w:szCs w:val="27"/>
              </w:rPr>
              <w:br/>
              <w:t>медицинской помощи комитета здравоохранения</w:t>
            </w:r>
            <w:r w:rsidR="002D6563">
              <w:rPr>
                <w:sz w:val="27"/>
                <w:szCs w:val="27"/>
              </w:rPr>
              <w:t xml:space="preserve"> Волгоградской области, главный врач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br/>
              <w:t xml:space="preserve">государственного бюджетного учреждения </w:t>
            </w:r>
            <w:r>
              <w:rPr>
                <w:sz w:val="27"/>
                <w:szCs w:val="27"/>
              </w:rPr>
              <w:br/>
              <w:t xml:space="preserve">здравоохранения "Клиническая станция скорой </w:t>
            </w:r>
            <w:r>
              <w:rPr>
                <w:sz w:val="27"/>
                <w:szCs w:val="27"/>
              </w:rPr>
              <w:br/>
              <w:t>медицинской помощи";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Мозговой </w:t>
            </w:r>
            <w:r>
              <w:rPr>
                <w:sz w:val="27"/>
                <w:szCs w:val="27"/>
              </w:rPr>
              <w:br/>
              <w:t>Павел Вячеславович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>‒ заведующий кардиохирургическим от</w:t>
            </w:r>
            <w:r w:rsidR="002D6563">
              <w:rPr>
                <w:sz w:val="27"/>
                <w:szCs w:val="27"/>
              </w:rPr>
              <w:t>делением Клиники № 1, профессор</w:t>
            </w:r>
            <w:r>
              <w:rPr>
                <w:sz w:val="27"/>
                <w:szCs w:val="27"/>
              </w:rPr>
              <w:t xml:space="preserve"> кафедры кардиологии, </w:t>
            </w:r>
            <w:proofErr w:type="spellStart"/>
            <w:proofErr w:type="gramStart"/>
            <w:r>
              <w:rPr>
                <w:sz w:val="27"/>
                <w:szCs w:val="27"/>
              </w:rPr>
              <w:t>сердечно-сосудистой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и торакальной хирургии ИНМФО федерального государственного </w:t>
            </w:r>
            <w:r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lastRenderedPageBreak/>
              <w:t xml:space="preserve">бюджетного образовательного учреждения </w:t>
            </w:r>
            <w:r>
              <w:rPr>
                <w:sz w:val="27"/>
                <w:szCs w:val="27"/>
              </w:rPr>
              <w:br/>
              <w:t xml:space="preserve">высшего образования "Волгоградский </w:t>
            </w:r>
            <w:r>
              <w:rPr>
                <w:sz w:val="27"/>
                <w:szCs w:val="27"/>
              </w:rPr>
              <w:br/>
              <w:t xml:space="preserve">государственный медицинский университет" </w:t>
            </w:r>
            <w:r>
              <w:rPr>
                <w:sz w:val="27"/>
                <w:szCs w:val="27"/>
              </w:rPr>
              <w:br/>
              <w:t xml:space="preserve">Министерства здравоохранения Российской </w:t>
            </w:r>
            <w:r>
              <w:rPr>
                <w:sz w:val="27"/>
                <w:szCs w:val="27"/>
              </w:rPr>
              <w:br/>
              <w:t>Федерации, д.м.н.</w:t>
            </w:r>
            <w:r w:rsidR="000B0010">
              <w:rPr>
                <w:sz w:val="27"/>
                <w:szCs w:val="27"/>
              </w:rPr>
              <w:t xml:space="preserve"> (по согласованию)</w:t>
            </w:r>
            <w:r>
              <w:rPr>
                <w:sz w:val="27"/>
                <w:szCs w:val="27"/>
              </w:rPr>
              <w:t>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proofErr w:type="spellStart"/>
            <w:r>
              <w:rPr>
                <w:sz w:val="27"/>
                <w:szCs w:val="27"/>
              </w:rPr>
              <w:lastRenderedPageBreak/>
              <w:t>Начинкин</w:t>
            </w:r>
            <w:proofErr w:type="spellEnd"/>
            <w:r>
              <w:rPr>
                <w:sz w:val="27"/>
                <w:szCs w:val="27"/>
              </w:rPr>
              <w:br/>
              <w:t>Валерий Викторович</w:t>
            </w:r>
          </w:p>
        </w:tc>
        <w:tc>
          <w:tcPr>
            <w:tcW w:w="6345" w:type="dxa"/>
          </w:tcPr>
          <w:p w:rsidR="00037856" w:rsidRPr="009112EB" w:rsidRDefault="009112EB">
            <w:pPr>
              <w:pStyle w:val="aff2"/>
              <w:suppressAutoHyphens w:val="0"/>
              <w:ind w:left="0"/>
              <w:jc w:val="both"/>
              <w:rPr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‒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главный внештатный специал</w:t>
            </w:r>
            <w:r w:rsidR="002D656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ист </w:t>
            </w:r>
            <w:r w:rsidR="002D6563">
              <w:rPr>
                <w:rFonts w:ascii="Times New Roman" w:hAnsi="Times New Roman"/>
                <w:sz w:val="27"/>
                <w:szCs w:val="27"/>
                <w:lang w:val="ru-RU"/>
              </w:rPr>
              <w:br/>
            </w:r>
            <w:proofErr w:type="spellStart"/>
            <w:proofErr w:type="gramStart"/>
            <w:r w:rsidR="002D6563">
              <w:rPr>
                <w:rFonts w:ascii="Times New Roman" w:hAnsi="Times New Roman"/>
                <w:sz w:val="27"/>
                <w:szCs w:val="27"/>
                <w:lang w:val="ru-RU"/>
              </w:rPr>
              <w:t>сердечно-сосудистый</w:t>
            </w:r>
            <w:proofErr w:type="spellEnd"/>
            <w:proofErr w:type="gramEnd"/>
            <w:r w:rsidR="002D656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хирург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комитета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здравоохранения Волгоградской области,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заместитель главного врача по хирургии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государственного бюджетного учреждения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здравоохранения "Волгоградский областной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>клинический кардиологический центр"</w:t>
            </w:r>
            <w:r w:rsidR="002D6563">
              <w:rPr>
                <w:rFonts w:ascii="Times New Roman" w:hAnsi="Times New Roman"/>
                <w:sz w:val="27"/>
                <w:szCs w:val="27"/>
                <w:lang w:val="ru-RU"/>
              </w:rPr>
              <w:t>, Волгоград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;</w:t>
            </w:r>
          </w:p>
          <w:p w:rsidR="00037856" w:rsidRDefault="00037856">
            <w:pPr>
              <w:pStyle w:val="51"/>
              <w:shd w:val="clear" w:color="auto" w:fill="auto"/>
              <w:spacing w:after="276" w:line="240" w:lineRule="auto"/>
              <w:jc w:val="both"/>
              <w:rPr>
                <w:sz w:val="27"/>
                <w:szCs w:val="27"/>
              </w:rPr>
            </w:pP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proofErr w:type="spellStart"/>
            <w:r>
              <w:rPr>
                <w:sz w:val="27"/>
                <w:szCs w:val="27"/>
              </w:rPr>
              <w:t>Патрина</w:t>
            </w:r>
            <w:proofErr w:type="spellEnd"/>
            <w:r>
              <w:rPr>
                <w:sz w:val="27"/>
                <w:szCs w:val="27"/>
              </w:rPr>
              <w:br/>
              <w:t>Татьяна</w:t>
            </w:r>
            <w:r>
              <w:rPr>
                <w:sz w:val="27"/>
                <w:szCs w:val="27"/>
              </w:rPr>
              <w:br/>
              <w:t>Владимировна</w:t>
            </w:r>
          </w:p>
        </w:tc>
        <w:tc>
          <w:tcPr>
            <w:tcW w:w="6345" w:type="dxa"/>
          </w:tcPr>
          <w:p w:rsidR="00037856" w:rsidRPr="009112EB" w:rsidRDefault="009112EB">
            <w:pPr>
              <w:pStyle w:val="aff2"/>
              <w:suppressAutoHyphens w:val="0"/>
              <w:ind w:left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‒ главный внештатный специалист по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ультразвуковой диагностике комитета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здравоохранения Волгоградской области,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заведующий отделением ультразвуковой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диагностики государственного бюджетного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учреждения здравоохранения "Волгоградский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областной клинический онкологический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/>
              <w:t>диспансер";</w:t>
            </w:r>
          </w:p>
          <w:p w:rsidR="00037856" w:rsidRDefault="00037856">
            <w:pPr>
              <w:pStyle w:val="51"/>
              <w:shd w:val="clear" w:color="auto" w:fill="auto"/>
              <w:spacing w:after="276" w:line="240" w:lineRule="auto"/>
              <w:jc w:val="both"/>
              <w:rPr>
                <w:sz w:val="27"/>
                <w:szCs w:val="27"/>
              </w:rPr>
            </w:pP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proofErr w:type="spellStart"/>
            <w:r>
              <w:rPr>
                <w:sz w:val="27"/>
                <w:szCs w:val="27"/>
              </w:rPr>
              <w:t>Пром</w:t>
            </w:r>
            <w:proofErr w:type="spellEnd"/>
            <w:r>
              <w:rPr>
                <w:sz w:val="27"/>
                <w:szCs w:val="27"/>
              </w:rPr>
              <w:br/>
              <w:t xml:space="preserve">Альберт </w:t>
            </w:r>
            <w:proofErr w:type="spellStart"/>
            <w:r>
              <w:rPr>
                <w:sz w:val="27"/>
                <w:szCs w:val="27"/>
              </w:rPr>
              <w:t>Киманович</w:t>
            </w:r>
            <w:proofErr w:type="spellEnd"/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r>
              <w:rPr>
                <w:sz w:val="27"/>
                <w:szCs w:val="27"/>
              </w:rPr>
              <w:t xml:space="preserve">‒ главный внештатный специалист по инструментальной диагностике комитета </w:t>
            </w:r>
            <w:r w:rsidR="002D65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здравоохранения Волгоградской области, </w:t>
            </w:r>
            <w:r>
              <w:rPr>
                <w:sz w:val="27"/>
                <w:szCs w:val="27"/>
              </w:rPr>
              <w:br/>
              <w:t xml:space="preserve">заведующий отделением функциональной </w:t>
            </w:r>
            <w:r>
              <w:rPr>
                <w:sz w:val="27"/>
                <w:szCs w:val="27"/>
              </w:rPr>
              <w:br/>
              <w:t xml:space="preserve">диагностики № 1 государственного бюджетного </w:t>
            </w:r>
            <w:r w:rsidR="002D65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учреждения здравоохранения "Волгоградский </w:t>
            </w:r>
            <w:r>
              <w:rPr>
                <w:sz w:val="27"/>
                <w:szCs w:val="27"/>
              </w:rPr>
              <w:br/>
              <w:t>областной клинический кардиологический центр", Волгоград, к.м.н.;</w:t>
            </w:r>
          </w:p>
        </w:tc>
      </w:tr>
      <w:tr w:rsidR="00037856" w:rsidRPr="00684A9F" w:rsidTr="002D6563">
        <w:tc>
          <w:tcPr>
            <w:tcW w:w="283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</w:pPr>
            <w:proofErr w:type="spellStart"/>
            <w:r>
              <w:rPr>
                <w:sz w:val="27"/>
                <w:szCs w:val="27"/>
              </w:rPr>
              <w:t>Стольнова</w:t>
            </w:r>
            <w:proofErr w:type="spellEnd"/>
            <w:r>
              <w:rPr>
                <w:sz w:val="27"/>
                <w:szCs w:val="27"/>
              </w:rPr>
              <w:br/>
              <w:t>Екатерина Игоревна</w:t>
            </w:r>
          </w:p>
        </w:tc>
        <w:tc>
          <w:tcPr>
            <w:tcW w:w="6345" w:type="dxa"/>
          </w:tcPr>
          <w:p w:rsidR="00037856" w:rsidRDefault="009112EB">
            <w:pPr>
              <w:pStyle w:val="51"/>
              <w:shd w:val="clear" w:color="auto" w:fill="auto"/>
              <w:spacing w:after="276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‒ главный внештатный специалист </w:t>
            </w:r>
            <w:r>
              <w:rPr>
                <w:sz w:val="27"/>
                <w:szCs w:val="27"/>
              </w:rPr>
              <w:br/>
              <w:t xml:space="preserve">по патологической анатомии комитета </w:t>
            </w:r>
            <w:r>
              <w:rPr>
                <w:sz w:val="27"/>
                <w:szCs w:val="27"/>
              </w:rPr>
              <w:br/>
              <w:t xml:space="preserve">здравоохранения Волгоградской области, </w:t>
            </w:r>
            <w:r>
              <w:rPr>
                <w:sz w:val="27"/>
                <w:szCs w:val="27"/>
              </w:rPr>
              <w:br/>
              <w:t xml:space="preserve">заместитель главного врача по клинико-экспертной работе государственного бюджетного учреждения здравоохранения "Волгоградское областное </w:t>
            </w:r>
            <w:r>
              <w:rPr>
                <w:sz w:val="27"/>
                <w:szCs w:val="27"/>
              </w:rPr>
              <w:br/>
              <w:t>патологоанатомическое бюро"</w:t>
            </w:r>
            <w:r w:rsidR="002D6563">
              <w:rPr>
                <w:sz w:val="27"/>
                <w:szCs w:val="27"/>
              </w:rPr>
              <w:t>, Волгоград.</w:t>
            </w:r>
          </w:p>
          <w:p w:rsidR="00971BFD" w:rsidRDefault="00971BFD">
            <w:pPr>
              <w:pStyle w:val="51"/>
              <w:shd w:val="clear" w:color="auto" w:fill="auto"/>
              <w:spacing w:after="276" w:line="240" w:lineRule="auto"/>
              <w:jc w:val="both"/>
            </w:pPr>
          </w:p>
        </w:tc>
      </w:tr>
    </w:tbl>
    <w:p w:rsidR="00037856" w:rsidRDefault="00037856">
      <w:pPr>
        <w:pStyle w:val="51"/>
        <w:shd w:val="clear" w:color="auto" w:fill="auto"/>
        <w:spacing w:after="276" w:line="240" w:lineRule="auto"/>
        <w:jc w:val="both"/>
        <w:rPr>
          <w:sz w:val="28"/>
          <w:szCs w:val="28"/>
        </w:rPr>
      </w:pPr>
    </w:p>
    <w:p w:rsidR="00971BFD" w:rsidRDefault="00971BFD">
      <w:pPr>
        <w:pStyle w:val="51"/>
        <w:shd w:val="clear" w:color="auto" w:fill="auto"/>
        <w:spacing w:after="276" w:line="240" w:lineRule="auto"/>
        <w:jc w:val="both"/>
        <w:rPr>
          <w:sz w:val="28"/>
          <w:szCs w:val="28"/>
        </w:rPr>
        <w:sectPr w:rsidR="00971BFD" w:rsidSect="00971BFD">
          <w:pgSz w:w="11906" w:h="16838"/>
          <w:pgMar w:top="1134" w:right="1134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:rsidR="00037856" w:rsidRDefault="00037856">
      <w:pPr>
        <w:pStyle w:val="51"/>
        <w:shd w:val="clear" w:color="auto" w:fill="auto"/>
        <w:spacing w:after="276" w:line="240" w:lineRule="auto"/>
        <w:jc w:val="both"/>
        <w:rPr>
          <w:sz w:val="28"/>
          <w:szCs w:val="28"/>
        </w:rPr>
      </w:pPr>
    </w:p>
    <w:p w:rsidR="00037856" w:rsidRPr="009112EB" w:rsidRDefault="009112EB">
      <w:pPr>
        <w:shd w:val="clear" w:color="auto" w:fill="FFFFFF"/>
        <w:jc w:val="center"/>
        <w:rPr>
          <w:lang w:val="ru-RU"/>
        </w:rPr>
      </w:pPr>
      <w:r>
        <w:rPr>
          <w:rFonts w:ascii="Times New Roman;Times New Roman" w:hAnsi="Times New Roman;Times New Roman"/>
          <w:sz w:val="28"/>
          <w:szCs w:val="28"/>
          <w:lang w:val="ru-RU"/>
        </w:rPr>
        <w:t>ЛИСТ</w:t>
      </w:r>
    </w:p>
    <w:p w:rsidR="00037856" w:rsidRDefault="009112EB">
      <w:pPr>
        <w:pStyle w:val="afb"/>
        <w:ind w:firstLine="0"/>
        <w:jc w:val="center"/>
      </w:pPr>
      <w:r>
        <w:rPr>
          <w:rFonts w:ascii="Times New Roman;Times New Roman" w:hAnsi="Times New Roman;Times New Roman"/>
          <w:sz w:val="28"/>
          <w:szCs w:val="28"/>
        </w:rPr>
        <w:t>согласования проекта приказа</w:t>
      </w:r>
      <w:proofErr w:type="gramStart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kern w:val="0"/>
          <w:sz w:val="29"/>
          <w:szCs w:val="29"/>
          <w:lang w:eastAsia="en-US" w:bidi="en-US"/>
        </w:rPr>
        <w:t>О</w:t>
      </w:r>
      <w:proofErr w:type="gramEnd"/>
      <w:r>
        <w:rPr>
          <w:rFonts w:ascii="Times New Roman" w:eastAsia="Times New Roman" w:hAnsi="Times New Roman" w:cs="Times New Roman"/>
          <w:kern w:val="0"/>
          <w:sz w:val="29"/>
          <w:szCs w:val="29"/>
          <w:lang w:eastAsia="en-US" w:bidi="en-US"/>
        </w:rPr>
        <w:t xml:space="preserve">б образовании Экспертного совета по разбору случаев смерти </w:t>
      </w:r>
      <w:r>
        <w:rPr>
          <w:rFonts w:ascii="Times New Roman" w:eastAsia="Times New Roman" w:hAnsi="Times New Roman" w:cs="Times New Roman"/>
          <w:kern w:val="0"/>
          <w:sz w:val="29"/>
          <w:szCs w:val="29"/>
          <w:lang w:eastAsia="en-US" w:bidi="en-US"/>
        </w:rPr>
        <w:br/>
        <w:t xml:space="preserve">пациентов с </w:t>
      </w:r>
      <w:proofErr w:type="spellStart"/>
      <w:r>
        <w:rPr>
          <w:rFonts w:ascii="Times New Roman" w:eastAsia="Times New Roman" w:hAnsi="Times New Roman" w:cs="Times New Roman"/>
          <w:kern w:val="0"/>
          <w:sz w:val="29"/>
          <w:szCs w:val="29"/>
          <w:lang w:eastAsia="en-US" w:bidi="en-US"/>
        </w:rPr>
        <w:t>сердечно-сосудистыми</w:t>
      </w:r>
      <w:proofErr w:type="spellEnd"/>
      <w:r>
        <w:rPr>
          <w:rFonts w:ascii="Times New Roman" w:eastAsia="Times New Roman" w:hAnsi="Times New Roman" w:cs="Times New Roman"/>
          <w:kern w:val="0"/>
          <w:sz w:val="29"/>
          <w:szCs w:val="29"/>
          <w:lang w:eastAsia="en-US" w:bidi="en-US"/>
        </w:rPr>
        <w:t xml:space="preserve"> заболеваниями </w:t>
      </w:r>
      <w:r>
        <w:rPr>
          <w:rFonts w:ascii="Times New Roman" w:eastAsia="Times New Roman" w:hAnsi="Times New Roman" w:cs="Times New Roman"/>
          <w:kern w:val="0"/>
          <w:sz w:val="29"/>
          <w:szCs w:val="29"/>
          <w:lang w:eastAsia="en-US" w:bidi="en-US"/>
        </w:rPr>
        <w:br/>
        <w:t>на территории Волгоградской области</w:t>
      </w:r>
    </w:p>
    <w:p w:rsidR="00037856" w:rsidRDefault="00037856">
      <w:pPr>
        <w:jc w:val="center"/>
        <w:rPr>
          <w:lang w:val="ru-RU"/>
        </w:rPr>
      </w:pPr>
    </w:p>
    <w:tbl>
      <w:tblPr>
        <w:tblpPr w:rightFromText="180" w:vertAnchor="text" w:horzAnchor="margin" w:tblpX="5" w:tblpY="326"/>
        <w:tblW w:w="9065" w:type="dxa"/>
        <w:tblInd w:w="108" w:type="dxa"/>
        <w:tblLayout w:type="fixed"/>
        <w:tblLook w:val="0000"/>
      </w:tblPr>
      <w:tblGrid>
        <w:gridCol w:w="3146"/>
        <w:gridCol w:w="2400"/>
        <w:gridCol w:w="1736"/>
        <w:gridCol w:w="1783"/>
      </w:tblGrid>
      <w:tr w:rsidR="0003785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Наименование должность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фамилия, имя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возражения/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замечания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9112EB">
            <w:pPr>
              <w:tabs>
                <w:tab w:val="left" w:pos="3660"/>
                <w:tab w:val="center" w:pos="4536"/>
              </w:tabs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дата, подпись</w:t>
            </w:r>
          </w:p>
        </w:tc>
      </w:tr>
      <w:tr w:rsidR="0003785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3660"/>
                <w:tab w:val="center" w:pos="4536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Заместитель</w:t>
            </w: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председателя</w:t>
            </w: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комитета</w:t>
            </w:r>
          </w:p>
          <w:p w:rsidR="00037856" w:rsidRDefault="00037856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037856" w:rsidRDefault="009112EB">
            <w:pPr>
              <w:tabs>
                <w:tab w:val="left" w:pos="1134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Гаврилова Марина Анатольевна</w:t>
            </w:r>
          </w:p>
          <w:p w:rsidR="00037856" w:rsidRDefault="0003785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</w:tr>
      <w:tr w:rsidR="0003785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Заместитель</w:t>
            </w: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председателя</w:t>
            </w: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комитета</w:t>
            </w:r>
          </w:p>
          <w:p w:rsidR="00037856" w:rsidRDefault="00037856">
            <w:pPr>
              <w:tabs>
                <w:tab w:val="left" w:pos="3660"/>
                <w:tab w:val="center" w:pos="4536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9112EB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Алимов</w:t>
            </w: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br/>
              <w:t>Николай</w:t>
            </w: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br/>
              <w:t>Николаевич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</w:tr>
      <w:tr w:rsidR="0003785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3660"/>
                <w:tab w:val="center" w:pos="4536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 w:bidi="ar-SA"/>
              </w:rPr>
            </w:pP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Начальник отдела по контролю качества медицинской помощи и работе с гражданами</w:t>
            </w:r>
          </w:p>
          <w:p w:rsidR="00037856" w:rsidRDefault="00037856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 w:bidi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3660"/>
                <w:tab w:val="center" w:pos="4536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 w:bidi="ar-SA"/>
              </w:rPr>
            </w:pP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Стекольникова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Елена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Викторовна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highlight w:val="yellow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</w:tr>
      <w:tr w:rsidR="0003785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3660"/>
                <w:tab w:val="center" w:pos="4536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037856" w:rsidRDefault="009112E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Заведующий сектором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организационной работы и</w:t>
            </w: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br/>
              <w:t>делопроизводства</w:t>
            </w:r>
          </w:p>
          <w:p w:rsidR="00037856" w:rsidRDefault="00037856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Камышникова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Наталия</w:t>
            </w:r>
          </w:p>
          <w:p w:rsidR="00037856" w:rsidRDefault="009112E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Викторовна</w:t>
            </w:r>
          </w:p>
          <w:p w:rsidR="00037856" w:rsidRDefault="0003785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</w:tr>
      <w:tr w:rsidR="0003785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037856" w:rsidRDefault="009112EB">
            <w:pPr>
              <w:tabs>
                <w:tab w:val="left" w:pos="1134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Начальник отдела правового</w:t>
            </w:r>
          </w:p>
          <w:p w:rsidR="00037856" w:rsidRDefault="009112EB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  <w:p w:rsidR="00037856" w:rsidRDefault="00037856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pStyle w:val="afb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037856" w:rsidRDefault="009112EB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</w:t>
            </w:r>
          </w:p>
          <w:p w:rsidR="00037856" w:rsidRDefault="009112EB">
            <w:pPr>
              <w:pStyle w:val="afb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Владимирович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56" w:rsidRDefault="00037856">
            <w:pPr>
              <w:tabs>
                <w:tab w:val="left" w:pos="1134"/>
              </w:tabs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</w:tr>
    </w:tbl>
    <w:p w:rsidR="00037856" w:rsidRDefault="00037856">
      <w:pPr>
        <w:tabs>
          <w:tab w:val="left" w:pos="3660"/>
          <w:tab w:val="center" w:pos="4536"/>
        </w:tabs>
        <w:jc w:val="center"/>
        <w:rPr>
          <w:rFonts w:ascii="Times New Roman;Times New Roman" w:hAnsi="Times New Roman;Times New Roman"/>
          <w:sz w:val="28"/>
          <w:szCs w:val="28"/>
          <w:lang w:val="ru-RU" w:bidi="ar-SA"/>
        </w:rPr>
      </w:pPr>
    </w:p>
    <w:p w:rsidR="00037856" w:rsidRDefault="00037856">
      <w:pPr>
        <w:tabs>
          <w:tab w:val="left" w:pos="1134"/>
        </w:tabs>
        <w:jc w:val="both"/>
        <w:rPr>
          <w:rFonts w:ascii="Times New Roman;Times New Roman" w:hAnsi="Times New Roman;Times New Roman"/>
          <w:sz w:val="22"/>
          <w:szCs w:val="22"/>
          <w:lang w:val="ru-RU"/>
        </w:rPr>
      </w:pPr>
    </w:p>
    <w:p w:rsidR="00037856" w:rsidRDefault="00037856">
      <w:pPr>
        <w:tabs>
          <w:tab w:val="left" w:pos="1134"/>
        </w:tabs>
        <w:jc w:val="both"/>
        <w:rPr>
          <w:rFonts w:ascii="Times New Roman;Times New Roman" w:hAnsi="Times New Roman;Times New Roman"/>
          <w:sz w:val="22"/>
          <w:szCs w:val="22"/>
          <w:lang w:val="ru-RU"/>
        </w:rPr>
      </w:pPr>
    </w:p>
    <w:p w:rsidR="00037856" w:rsidRDefault="00037856">
      <w:pPr>
        <w:tabs>
          <w:tab w:val="left" w:pos="1134"/>
        </w:tabs>
        <w:jc w:val="both"/>
        <w:rPr>
          <w:rFonts w:ascii="Times New Roman;Times New Roman" w:hAnsi="Times New Roman;Times New Roman"/>
          <w:sz w:val="22"/>
          <w:szCs w:val="22"/>
          <w:lang w:val="ru-RU"/>
        </w:rPr>
      </w:pPr>
    </w:p>
    <w:p w:rsidR="00037856" w:rsidRDefault="00037856">
      <w:pPr>
        <w:tabs>
          <w:tab w:val="left" w:pos="1134"/>
        </w:tabs>
        <w:jc w:val="both"/>
        <w:rPr>
          <w:rFonts w:ascii="Times New Roman;Times New Roman" w:hAnsi="Times New Roman;Times New Roman"/>
          <w:sz w:val="22"/>
          <w:szCs w:val="22"/>
          <w:lang w:val="ru-RU"/>
        </w:rPr>
      </w:pPr>
    </w:p>
    <w:p w:rsidR="00037856" w:rsidRDefault="00037856">
      <w:pPr>
        <w:tabs>
          <w:tab w:val="left" w:pos="1134"/>
        </w:tabs>
        <w:jc w:val="both"/>
        <w:rPr>
          <w:rFonts w:ascii="Times New Roman;Times New Roman" w:hAnsi="Times New Roman;Times New Roman"/>
          <w:sz w:val="22"/>
          <w:szCs w:val="22"/>
          <w:lang w:val="ru-RU"/>
        </w:rPr>
      </w:pPr>
    </w:p>
    <w:p w:rsidR="00037856" w:rsidRPr="009112EB" w:rsidRDefault="009112EB">
      <w:pPr>
        <w:tabs>
          <w:tab w:val="left" w:pos="1134"/>
        </w:tabs>
        <w:jc w:val="both"/>
        <w:rPr>
          <w:lang w:val="ru-RU"/>
        </w:rPr>
      </w:pPr>
      <w:r>
        <w:rPr>
          <w:rFonts w:ascii="Times New Roman;Times New Roman" w:hAnsi="Times New Roman;Times New Roman"/>
          <w:sz w:val="22"/>
          <w:szCs w:val="22"/>
          <w:lang w:val="ru-RU"/>
        </w:rPr>
        <w:t>Приказ подготовил: старший консультант Белицкая С.О.</w:t>
      </w:r>
    </w:p>
    <w:p w:rsidR="00037856" w:rsidRPr="009112EB" w:rsidRDefault="009112EB">
      <w:pPr>
        <w:tabs>
          <w:tab w:val="left" w:pos="1134"/>
        </w:tabs>
        <w:jc w:val="both"/>
        <w:rPr>
          <w:lang w:val="ru-RU"/>
        </w:rPr>
      </w:pPr>
      <w:r>
        <w:rPr>
          <w:rFonts w:ascii="Times New Roman;Times New Roman" w:hAnsi="Times New Roman;Times New Roman"/>
          <w:sz w:val="22"/>
          <w:szCs w:val="22"/>
          <w:lang w:val="ru-RU"/>
        </w:rPr>
        <w:t xml:space="preserve">отдел по контролю качества медицинской помощи </w:t>
      </w:r>
    </w:p>
    <w:p w:rsidR="00037856" w:rsidRPr="009112EB" w:rsidRDefault="009112EB">
      <w:pPr>
        <w:tabs>
          <w:tab w:val="left" w:pos="1134"/>
        </w:tabs>
        <w:jc w:val="both"/>
        <w:rPr>
          <w:lang w:val="ru-RU"/>
        </w:rPr>
      </w:pPr>
      <w:r>
        <w:rPr>
          <w:rFonts w:ascii="Times New Roman;Times New Roman" w:hAnsi="Times New Roman;Times New Roman"/>
          <w:sz w:val="22"/>
          <w:szCs w:val="22"/>
          <w:lang w:val="ru-RU"/>
        </w:rPr>
        <w:t xml:space="preserve">и работе с гражданами комитета здравоохранения Волгоградской области </w:t>
      </w:r>
    </w:p>
    <w:p w:rsidR="00037856" w:rsidRDefault="00037856">
      <w:pPr>
        <w:tabs>
          <w:tab w:val="left" w:pos="1134"/>
        </w:tabs>
        <w:jc w:val="both"/>
        <w:rPr>
          <w:lang w:val="ru-RU"/>
        </w:rPr>
      </w:pPr>
    </w:p>
    <w:p w:rsidR="00037856" w:rsidRPr="00971BFD" w:rsidRDefault="009112EB" w:rsidP="00971BFD">
      <w:pPr>
        <w:tabs>
          <w:tab w:val="left" w:pos="1134"/>
        </w:tabs>
        <w:jc w:val="both"/>
      </w:pPr>
      <w:r>
        <w:rPr>
          <w:rFonts w:ascii="Times New Roman;Times New Roman" w:hAnsi="Times New Roman;Times New Roman"/>
          <w:sz w:val="22"/>
          <w:szCs w:val="22"/>
          <w:lang w:val="ru-RU"/>
        </w:rPr>
        <w:t xml:space="preserve">Подпись                                                       Дата </w:t>
      </w:r>
    </w:p>
    <w:sectPr w:rsidR="00037856" w:rsidRPr="00971BFD" w:rsidSect="00971BFD">
      <w:pgSz w:w="11906" w:h="16838"/>
      <w:pgMar w:top="1134" w:right="1134" w:bottom="1134" w:left="170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9E" w:rsidRDefault="00ED7B9E" w:rsidP="00037856">
      <w:r>
        <w:separator/>
      </w:r>
    </w:p>
  </w:endnote>
  <w:endnote w:type="continuationSeparator" w:id="0">
    <w:p w:rsidR="00ED7B9E" w:rsidRDefault="00ED7B9E" w:rsidP="00037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9E" w:rsidRDefault="00ED7B9E" w:rsidP="00037856">
      <w:r>
        <w:separator/>
      </w:r>
    </w:p>
  </w:footnote>
  <w:footnote w:type="continuationSeparator" w:id="0">
    <w:p w:rsidR="00ED7B9E" w:rsidRDefault="00ED7B9E" w:rsidP="00037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E" w:rsidRPr="00971BFD" w:rsidRDefault="00ED7B9E">
    <w:pPr>
      <w:pStyle w:val="Header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br/>
    </w:r>
    <w:r w:rsidR="006E3E0F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6E3E0F">
      <w:rPr>
        <w:rFonts w:ascii="Times New Roman" w:hAnsi="Times New Roman"/>
      </w:rPr>
      <w:fldChar w:fldCharType="separate"/>
    </w:r>
    <w:r w:rsidR="00684A9F">
      <w:rPr>
        <w:rFonts w:ascii="Times New Roman" w:hAnsi="Times New Roman"/>
        <w:noProof/>
      </w:rPr>
      <w:t>2</w:t>
    </w:r>
    <w:r w:rsidR="006E3E0F">
      <w:rPr>
        <w:rFonts w:ascii="Times New Roman" w:hAnsi="Times New Roman"/>
      </w:rPr>
      <w:fldChar w:fldCharType="end"/>
    </w:r>
  </w:p>
  <w:p w:rsidR="00ED7B9E" w:rsidRDefault="00ED7B9E">
    <w:pPr>
      <w:pStyle w:val="Header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E" w:rsidRDefault="006E3E0F">
    <w:pPr>
      <w:spacing w:before="120" w:line="36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style="position:absolute;left:0;text-align:left;margin-left:0;margin-top:56.7pt;width:36.1pt;height:48.15pt;z-index:251657728;mso-wrap-style:none;mso-position-horizontal:center;mso-position-vertical-relative:page;v-text-anchor:middle" o:allowincell="f" strokecolor="#3465a4">
          <v:stroke joinstyle="round"/>
          <v:imagedata r:id="rId1" o:title="image1"/>
          <w10:wrap anchory="page"/>
        </v:shape>
      </w:pict>
    </w:r>
  </w:p>
  <w:p w:rsidR="00ED7B9E" w:rsidRDefault="00ED7B9E">
    <w:pPr>
      <w:jc w:val="center"/>
      <w:rPr>
        <w:rFonts w:ascii="Times New Roman" w:hAnsi="Times New Roman"/>
        <w:lang w:val="ru-RU" w:eastAsia="ru-RU"/>
      </w:rPr>
    </w:pPr>
  </w:p>
  <w:p w:rsidR="00ED7B9E" w:rsidRDefault="00ED7B9E">
    <w:pPr>
      <w:jc w:val="center"/>
      <w:rPr>
        <w:rFonts w:ascii="Times New Roman" w:hAnsi="Times New Roman"/>
      </w:rPr>
    </w:pPr>
  </w:p>
  <w:p w:rsidR="00ED7B9E" w:rsidRDefault="00ED7B9E">
    <w:pPr>
      <w:jc w:val="center"/>
      <w:rPr>
        <w:rFonts w:ascii="Times New Roman" w:hAnsi="Times New Roman"/>
      </w:rPr>
    </w:pPr>
  </w:p>
  <w:p w:rsidR="00ED7B9E" w:rsidRDefault="00ED7B9E">
    <w:pPr>
      <w:jc w:val="center"/>
      <w:rPr>
        <w:rFonts w:ascii="Times New Roman" w:hAnsi="Times New Roman"/>
      </w:rPr>
    </w:pPr>
  </w:p>
  <w:p w:rsidR="00ED7B9E" w:rsidRDefault="00ED7B9E">
    <w:pPr>
      <w:jc w:val="center"/>
      <w:rPr>
        <w:rFonts w:ascii="Times New Roman" w:hAnsi="Times New Roman"/>
      </w:rPr>
    </w:pPr>
  </w:p>
  <w:p w:rsidR="00ED7B9E" w:rsidRDefault="00ED7B9E">
    <w:pPr>
      <w:jc w:val="center"/>
      <w:rPr>
        <w:rFonts w:ascii="Times New Roman" w:hAnsi="Times New Roman"/>
      </w:rPr>
    </w:pPr>
  </w:p>
  <w:p w:rsidR="00ED7B9E" w:rsidRDefault="00ED7B9E">
    <w:pPr>
      <w:spacing w:line="240" w:lineRule="exact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D7B9E" w:rsidRDefault="00ED7B9E">
    <w:pPr>
      <w:spacing w:line="240" w:lineRule="exact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ED7B9E" w:rsidRDefault="00ED7B9E">
    <w:pPr>
      <w:spacing w:line="240" w:lineRule="exact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ED7B9E" w:rsidRDefault="00ED7B9E">
    <w:pPr>
      <w:spacing w:line="240" w:lineRule="exact"/>
      <w:jc w:val="center"/>
      <w:rPr>
        <w:rFonts w:ascii="Times New Roman" w:hAnsi="Times New Roman"/>
        <w:sz w:val="28"/>
        <w:szCs w:val="28"/>
        <w:lang w:val="ru-RU"/>
      </w:rPr>
    </w:pPr>
  </w:p>
  <w:p w:rsidR="00ED7B9E" w:rsidRDefault="00ED7B9E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86242"/>
      <w:docPartObj>
        <w:docPartGallery w:val="Page Numbers (Top of Page)"/>
        <w:docPartUnique/>
      </w:docPartObj>
    </w:sdtPr>
    <w:sdtContent>
      <w:p w:rsidR="00ED7B9E" w:rsidRDefault="00ED7B9E">
        <w:pPr>
          <w:pStyle w:val="afff5"/>
          <w:jc w:val="center"/>
        </w:pPr>
        <w:r>
          <w:rPr>
            <w:lang w:val="ru-RU"/>
          </w:rPr>
          <w:br/>
        </w:r>
        <w:r w:rsidR="006E3E0F" w:rsidRPr="00ED7B9E">
          <w:rPr>
            <w:rFonts w:ascii="Times New Roman" w:hAnsi="Times New Roman"/>
          </w:rPr>
          <w:fldChar w:fldCharType="begin"/>
        </w:r>
        <w:r w:rsidRPr="00ED7B9E">
          <w:rPr>
            <w:rFonts w:ascii="Times New Roman" w:hAnsi="Times New Roman"/>
          </w:rPr>
          <w:instrText xml:space="preserve"> PAGE   \* MERGEFORMAT </w:instrText>
        </w:r>
        <w:r w:rsidR="006E3E0F" w:rsidRPr="00ED7B9E">
          <w:rPr>
            <w:rFonts w:ascii="Times New Roman" w:hAnsi="Times New Roman"/>
          </w:rPr>
          <w:fldChar w:fldCharType="separate"/>
        </w:r>
        <w:r w:rsidR="000B0010">
          <w:rPr>
            <w:rFonts w:ascii="Times New Roman" w:hAnsi="Times New Roman"/>
            <w:noProof/>
          </w:rPr>
          <w:t>3</w:t>
        </w:r>
        <w:r w:rsidR="006E3E0F" w:rsidRPr="00ED7B9E">
          <w:rPr>
            <w:rFonts w:ascii="Times New Roman" w:hAnsi="Times New Roman"/>
          </w:rPr>
          <w:fldChar w:fldCharType="end"/>
        </w:r>
      </w:p>
    </w:sdtContent>
  </w:sdt>
  <w:p w:rsidR="00ED7B9E" w:rsidRDefault="00ED7B9E">
    <w:pPr>
      <w:pStyle w:val="Header"/>
      <w:rPr>
        <w:lang w:val="ru-RU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86241"/>
      <w:docPartObj>
        <w:docPartGallery w:val="Page Numbers (Top of Page)"/>
        <w:docPartUnique/>
      </w:docPartObj>
    </w:sdtPr>
    <w:sdtContent>
      <w:p w:rsidR="00ED7B9E" w:rsidRDefault="006E3E0F">
        <w:pPr>
          <w:pStyle w:val="afff5"/>
          <w:jc w:val="center"/>
        </w:pPr>
        <w:fldSimple w:instr=" PAGE   \* MERGEFORMAT ">
          <w:r w:rsidR="000B0010">
            <w:rPr>
              <w:noProof/>
            </w:rPr>
            <w:t>1</w:t>
          </w:r>
        </w:fldSimple>
      </w:p>
    </w:sdtContent>
  </w:sdt>
  <w:p w:rsidR="00ED7B9E" w:rsidRDefault="00ED7B9E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0BA7"/>
    <w:multiLevelType w:val="multilevel"/>
    <w:tmpl w:val="6E2AA0B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E07A0B"/>
    <w:multiLevelType w:val="multilevel"/>
    <w:tmpl w:val="8DC8DD2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5119B2"/>
    <w:multiLevelType w:val="multilevel"/>
    <w:tmpl w:val="F70085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2B0375"/>
    <w:multiLevelType w:val="multilevel"/>
    <w:tmpl w:val="B73E667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A7F21D4"/>
    <w:multiLevelType w:val="multilevel"/>
    <w:tmpl w:val="D37495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7856"/>
    <w:rsid w:val="00037856"/>
    <w:rsid w:val="000B0010"/>
    <w:rsid w:val="002D6563"/>
    <w:rsid w:val="004B6944"/>
    <w:rsid w:val="00505AE8"/>
    <w:rsid w:val="00684A9F"/>
    <w:rsid w:val="006877A7"/>
    <w:rsid w:val="006E3E0F"/>
    <w:rsid w:val="0076186C"/>
    <w:rsid w:val="00883472"/>
    <w:rsid w:val="009112EB"/>
    <w:rsid w:val="00971BFD"/>
    <w:rsid w:val="009B7A66"/>
    <w:rsid w:val="00AE2EF4"/>
    <w:rsid w:val="00B61112"/>
    <w:rsid w:val="00DF62E3"/>
    <w:rsid w:val="00ED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Lohit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AD"/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F3BAD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customStyle="1" w:styleId="Heading2">
    <w:name w:val="Heading 2"/>
    <w:basedOn w:val="a"/>
    <w:next w:val="a"/>
    <w:qFormat/>
    <w:rsid w:val="004F3BA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paragraph" w:customStyle="1" w:styleId="Heading3">
    <w:name w:val="Heading 3"/>
    <w:basedOn w:val="a"/>
    <w:next w:val="a"/>
    <w:qFormat/>
    <w:rsid w:val="004F3BA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 w:bidi="ar-SA"/>
    </w:rPr>
  </w:style>
  <w:style w:type="paragraph" w:customStyle="1" w:styleId="Heading4">
    <w:name w:val="Heading 4"/>
    <w:basedOn w:val="a"/>
    <w:next w:val="a"/>
    <w:qFormat/>
    <w:rsid w:val="004F3BA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 w:bidi="ar-SA"/>
    </w:rPr>
  </w:style>
  <w:style w:type="paragraph" w:customStyle="1" w:styleId="Heading5">
    <w:name w:val="Heading 5"/>
    <w:basedOn w:val="a"/>
    <w:next w:val="a"/>
    <w:qFormat/>
    <w:rsid w:val="004F3BA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 w:bidi="ar-SA"/>
    </w:rPr>
  </w:style>
  <w:style w:type="paragraph" w:customStyle="1" w:styleId="Heading6">
    <w:name w:val="Heading 6"/>
    <w:basedOn w:val="a"/>
    <w:next w:val="a"/>
    <w:qFormat/>
    <w:rsid w:val="004F3BAD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ru-RU" w:bidi="ar-SA"/>
    </w:rPr>
  </w:style>
  <w:style w:type="paragraph" w:customStyle="1" w:styleId="Heading7">
    <w:name w:val="Heading 7"/>
    <w:basedOn w:val="a"/>
    <w:next w:val="a"/>
    <w:qFormat/>
    <w:rsid w:val="004F3BAD"/>
    <w:pPr>
      <w:numPr>
        <w:ilvl w:val="6"/>
        <w:numId w:val="1"/>
      </w:numPr>
      <w:spacing w:before="240" w:after="60"/>
      <w:outlineLvl w:val="6"/>
    </w:pPr>
    <w:rPr>
      <w:lang w:val="ru-RU" w:bidi="ar-SA"/>
    </w:rPr>
  </w:style>
  <w:style w:type="paragraph" w:customStyle="1" w:styleId="Heading8">
    <w:name w:val="Heading 8"/>
    <w:basedOn w:val="a"/>
    <w:next w:val="a"/>
    <w:qFormat/>
    <w:rsid w:val="004F3BAD"/>
    <w:pPr>
      <w:numPr>
        <w:ilvl w:val="7"/>
        <w:numId w:val="1"/>
      </w:numPr>
      <w:spacing w:before="240" w:after="60"/>
      <w:outlineLvl w:val="7"/>
    </w:pPr>
    <w:rPr>
      <w:i/>
      <w:iCs/>
      <w:lang w:val="ru-RU" w:bidi="ar-SA"/>
    </w:rPr>
  </w:style>
  <w:style w:type="paragraph" w:customStyle="1" w:styleId="Heading9">
    <w:name w:val="Heading 9"/>
    <w:basedOn w:val="a"/>
    <w:next w:val="a"/>
    <w:qFormat/>
    <w:rsid w:val="004F3BA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ru-RU" w:bidi="ar-SA"/>
    </w:rPr>
  </w:style>
  <w:style w:type="character" w:customStyle="1" w:styleId="WW8Num1z1">
    <w:name w:val="WW8Num1z1"/>
    <w:qFormat/>
    <w:rsid w:val="004F3BA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2z0">
    <w:name w:val="WW8Num2z0"/>
    <w:qFormat/>
    <w:rsid w:val="004F3BA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3z0">
    <w:name w:val="WW8Num3z0"/>
    <w:qFormat/>
    <w:rsid w:val="004F3BAD"/>
    <w:rPr>
      <w:b/>
    </w:rPr>
  </w:style>
  <w:style w:type="character" w:customStyle="1" w:styleId="WW8Num3z1">
    <w:name w:val="WW8Num3z1"/>
    <w:qFormat/>
    <w:rsid w:val="004F3BAD"/>
    <w:rPr>
      <w:b w:val="0"/>
    </w:rPr>
  </w:style>
  <w:style w:type="character" w:customStyle="1" w:styleId="WW8Num4z0">
    <w:name w:val="WW8Num4z0"/>
    <w:qFormat/>
    <w:rsid w:val="004F3BAD"/>
  </w:style>
  <w:style w:type="character" w:customStyle="1" w:styleId="WW8Num5z0">
    <w:name w:val="WW8Num5z0"/>
    <w:qFormat/>
    <w:rsid w:val="004F3BAD"/>
  </w:style>
  <w:style w:type="character" w:customStyle="1" w:styleId="WW8Num6z0">
    <w:name w:val="WW8Num6z0"/>
    <w:qFormat/>
    <w:rsid w:val="004F3BAD"/>
  </w:style>
  <w:style w:type="character" w:customStyle="1" w:styleId="WW8Num7z0">
    <w:name w:val="WW8Num7z0"/>
    <w:qFormat/>
    <w:rsid w:val="004F3BAD"/>
    <w:rPr>
      <w:rFonts w:cs="Times New Roman"/>
    </w:rPr>
  </w:style>
  <w:style w:type="character" w:customStyle="1" w:styleId="WW8Num8z0">
    <w:name w:val="WW8Num8z0"/>
    <w:qFormat/>
    <w:rsid w:val="004F3BAD"/>
  </w:style>
  <w:style w:type="character" w:customStyle="1" w:styleId="WW8Num9z0">
    <w:name w:val="WW8Num9z0"/>
    <w:qFormat/>
    <w:rsid w:val="004F3BAD"/>
  </w:style>
  <w:style w:type="character" w:customStyle="1" w:styleId="WW8Num11z0">
    <w:name w:val="WW8Num11z0"/>
    <w:qFormat/>
    <w:rsid w:val="004F3BAD"/>
  </w:style>
  <w:style w:type="character" w:customStyle="1" w:styleId="WW8Num12z0">
    <w:name w:val="WW8Num12z0"/>
    <w:qFormat/>
    <w:rsid w:val="004F3BAD"/>
  </w:style>
  <w:style w:type="character" w:customStyle="1" w:styleId="WW8Num14z0">
    <w:name w:val="WW8Num14z0"/>
    <w:qFormat/>
    <w:rsid w:val="004F3BAD"/>
    <w:rPr>
      <w:b/>
    </w:rPr>
  </w:style>
  <w:style w:type="character" w:customStyle="1" w:styleId="WW8Num14z1">
    <w:name w:val="WW8Num14z1"/>
    <w:qFormat/>
    <w:rsid w:val="004F3BAD"/>
    <w:rPr>
      <w:b w:val="0"/>
    </w:rPr>
  </w:style>
  <w:style w:type="character" w:customStyle="1" w:styleId="WW8Num15z0">
    <w:name w:val="WW8Num15z0"/>
    <w:qFormat/>
    <w:rsid w:val="004F3BAD"/>
  </w:style>
  <w:style w:type="character" w:customStyle="1" w:styleId="WW8Num16z0">
    <w:name w:val="WW8Num16z0"/>
    <w:qFormat/>
    <w:rsid w:val="004F3BAD"/>
  </w:style>
  <w:style w:type="character" w:customStyle="1" w:styleId="WW8Num17z0">
    <w:name w:val="WW8Num17z0"/>
    <w:qFormat/>
    <w:rsid w:val="004F3BAD"/>
  </w:style>
  <w:style w:type="character" w:customStyle="1" w:styleId="WW8Num19z0">
    <w:name w:val="WW8Num19z0"/>
    <w:qFormat/>
    <w:rsid w:val="004F3BAD"/>
    <w:rPr>
      <w:b/>
    </w:rPr>
  </w:style>
  <w:style w:type="character" w:customStyle="1" w:styleId="WW8Num20z0">
    <w:name w:val="WW8Num20z0"/>
    <w:qFormat/>
    <w:rsid w:val="004F3BAD"/>
  </w:style>
  <w:style w:type="character" w:customStyle="1" w:styleId="WW8Num21z0">
    <w:name w:val="WW8Num21z0"/>
    <w:qFormat/>
    <w:rsid w:val="004F3BAD"/>
    <w:rPr>
      <w:b/>
    </w:rPr>
  </w:style>
  <w:style w:type="character" w:customStyle="1" w:styleId="WW8Num23z0">
    <w:name w:val="WW8Num23z0"/>
    <w:qFormat/>
    <w:rsid w:val="004F3BAD"/>
    <w:rPr>
      <w:b/>
    </w:rPr>
  </w:style>
  <w:style w:type="character" w:customStyle="1" w:styleId="WW8Num23z2">
    <w:name w:val="WW8Num23z2"/>
    <w:qFormat/>
    <w:rsid w:val="004F3BAD"/>
    <w:rPr>
      <w:b w:val="0"/>
    </w:rPr>
  </w:style>
  <w:style w:type="character" w:customStyle="1" w:styleId="WW8Num24z0">
    <w:name w:val="WW8Num24z0"/>
    <w:qFormat/>
    <w:rsid w:val="004F3BAD"/>
  </w:style>
  <w:style w:type="character" w:customStyle="1" w:styleId="WW8Num25z0">
    <w:name w:val="WW8Num25z0"/>
    <w:qFormat/>
    <w:rsid w:val="004F3BAD"/>
    <w:rPr>
      <w:b/>
    </w:rPr>
  </w:style>
  <w:style w:type="character" w:customStyle="1" w:styleId="WW8Num25z1">
    <w:name w:val="WW8Num25z1"/>
    <w:qFormat/>
    <w:rsid w:val="004F3BAD"/>
    <w:rPr>
      <w:b w:val="0"/>
    </w:rPr>
  </w:style>
  <w:style w:type="character" w:customStyle="1" w:styleId="WW8Num26z0">
    <w:name w:val="WW8Num26z0"/>
    <w:qFormat/>
    <w:rsid w:val="004F3BAD"/>
  </w:style>
  <w:style w:type="character" w:customStyle="1" w:styleId="WW8Num28z0">
    <w:name w:val="WW8Num28z0"/>
    <w:qFormat/>
    <w:rsid w:val="004F3BAD"/>
  </w:style>
  <w:style w:type="character" w:customStyle="1" w:styleId="WW8Num29z0">
    <w:name w:val="WW8Num29z0"/>
    <w:qFormat/>
    <w:rsid w:val="004F3BAD"/>
  </w:style>
  <w:style w:type="character" w:customStyle="1" w:styleId="WW8Num30z0">
    <w:name w:val="WW8Num30z0"/>
    <w:qFormat/>
    <w:rsid w:val="004F3BAD"/>
  </w:style>
  <w:style w:type="character" w:customStyle="1" w:styleId="WW8Num30z3">
    <w:name w:val="WW8Num30z3"/>
    <w:qFormat/>
    <w:rsid w:val="004F3BAD"/>
    <w:rPr>
      <w:b w:val="0"/>
    </w:rPr>
  </w:style>
  <w:style w:type="character" w:customStyle="1" w:styleId="WW8Num31z0">
    <w:name w:val="WW8Num31z0"/>
    <w:qFormat/>
    <w:rsid w:val="004F3BAD"/>
  </w:style>
  <w:style w:type="character" w:customStyle="1" w:styleId="WW8Num31z1">
    <w:name w:val="WW8Num31z1"/>
    <w:qFormat/>
    <w:rsid w:val="004F3BAD"/>
    <w:rPr>
      <w:b w:val="0"/>
    </w:rPr>
  </w:style>
  <w:style w:type="character" w:customStyle="1" w:styleId="1">
    <w:name w:val="Заголовок 1 Знак"/>
    <w:qFormat/>
    <w:rsid w:val="004F3BAD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rsid w:val="004F3BAD"/>
    <w:rPr>
      <w:color w:val="000080"/>
      <w:u w:val="single"/>
    </w:rPr>
  </w:style>
  <w:style w:type="character" w:customStyle="1" w:styleId="a4">
    <w:name w:val="Символ сноски"/>
    <w:qFormat/>
    <w:rsid w:val="004F3BAD"/>
    <w:rPr>
      <w:vertAlign w:val="superscript"/>
    </w:rPr>
  </w:style>
  <w:style w:type="character" w:customStyle="1" w:styleId="FootnoteReference">
    <w:name w:val="Footnote Reference"/>
    <w:rsid w:val="00037856"/>
    <w:rPr>
      <w:vertAlign w:val="superscript"/>
    </w:rPr>
  </w:style>
  <w:style w:type="character" w:customStyle="1" w:styleId="a5">
    <w:name w:val="Основной текст Знак"/>
    <w:qFormat/>
    <w:rsid w:val="004F3BA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6">
    <w:name w:val="Основной текст с отступом Знак"/>
    <w:qFormat/>
    <w:rsid w:val="004F3BA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7">
    <w:name w:val="Текст сноски Знак"/>
    <w:qFormat/>
    <w:rsid w:val="004F3BA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8">
    <w:name w:val="Верхний колонтитул Знак"/>
    <w:basedOn w:val="a0"/>
    <w:uiPriority w:val="99"/>
    <w:qFormat/>
    <w:rsid w:val="004F3BAD"/>
  </w:style>
  <w:style w:type="character" w:customStyle="1" w:styleId="a9">
    <w:name w:val="Нижний колонтитул Знак"/>
    <w:basedOn w:val="a0"/>
    <w:qFormat/>
    <w:rsid w:val="004F3BAD"/>
  </w:style>
  <w:style w:type="character" w:customStyle="1" w:styleId="PageNumber">
    <w:name w:val="Page Number"/>
    <w:basedOn w:val="a0"/>
    <w:rsid w:val="004F3BAD"/>
  </w:style>
  <w:style w:type="character" w:styleId="aa">
    <w:name w:val="annotation reference"/>
    <w:qFormat/>
    <w:rsid w:val="004F3BAD"/>
    <w:rPr>
      <w:sz w:val="16"/>
      <w:szCs w:val="16"/>
    </w:rPr>
  </w:style>
  <w:style w:type="character" w:customStyle="1" w:styleId="ab">
    <w:name w:val="Красная строка Знак"/>
    <w:qFormat/>
    <w:rsid w:val="004F3BA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">
    <w:name w:val="Заголовок 2 Знак"/>
    <w:qFormat/>
    <w:rsid w:val="004F3BA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qFormat/>
    <w:rsid w:val="004F3BA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Заголовок 4 Знак"/>
    <w:qFormat/>
    <w:rsid w:val="004F3BAD"/>
    <w:rPr>
      <w:b/>
      <w:bCs/>
      <w:sz w:val="28"/>
      <w:szCs w:val="28"/>
    </w:rPr>
  </w:style>
  <w:style w:type="character" w:customStyle="1" w:styleId="5">
    <w:name w:val="Заголовок 5 Знак"/>
    <w:qFormat/>
    <w:rsid w:val="004F3BAD"/>
    <w:rPr>
      <w:b/>
      <w:bCs/>
      <w:i/>
      <w:iCs/>
      <w:sz w:val="26"/>
      <w:szCs w:val="26"/>
    </w:rPr>
  </w:style>
  <w:style w:type="character" w:customStyle="1" w:styleId="6">
    <w:name w:val="Заголовок 6 Знак"/>
    <w:qFormat/>
    <w:rsid w:val="004F3BAD"/>
    <w:rPr>
      <w:b/>
      <w:bCs/>
    </w:rPr>
  </w:style>
  <w:style w:type="character" w:customStyle="1" w:styleId="7">
    <w:name w:val="Заголовок 7 Знак"/>
    <w:qFormat/>
    <w:rsid w:val="004F3BAD"/>
    <w:rPr>
      <w:sz w:val="24"/>
      <w:szCs w:val="24"/>
    </w:rPr>
  </w:style>
  <w:style w:type="character" w:customStyle="1" w:styleId="8">
    <w:name w:val="Заголовок 8 Знак"/>
    <w:qFormat/>
    <w:rsid w:val="004F3BAD"/>
    <w:rPr>
      <w:i/>
      <w:iCs/>
      <w:sz w:val="24"/>
      <w:szCs w:val="24"/>
    </w:rPr>
  </w:style>
  <w:style w:type="character" w:customStyle="1" w:styleId="9">
    <w:name w:val="Заголовок 9 Знак"/>
    <w:qFormat/>
    <w:rsid w:val="004F3BA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4F3BA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4F3BAD"/>
    <w:rPr>
      <w:rFonts w:ascii="Cambria" w:eastAsia="Times New Roman" w:hAnsi="Cambria" w:cs="Cambria"/>
      <w:sz w:val="24"/>
      <w:szCs w:val="24"/>
    </w:rPr>
  </w:style>
  <w:style w:type="character" w:styleId="ae">
    <w:name w:val="Strong"/>
    <w:qFormat/>
    <w:rsid w:val="004F3BAD"/>
    <w:rPr>
      <w:b/>
      <w:bCs/>
    </w:rPr>
  </w:style>
  <w:style w:type="character" w:styleId="af">
    <w:name w:val="Emphasis"/>
    <w:qFormat/>
    <w:rsid w:val="004F3BAD"/>
    <w:rPr>
      <w:rFonts w:ascii="Calibri" w:hAnsi="Calibri" w:cs="Calibri"/>
      <w:b/>
      <w:i/>
      <w:iCs/>
    </w:rPr>
  </w:style>
  <w:style w:type="character" w:customStyle="1" w:styleId="20">
    <w:name w:val="Цитата 2 Знак"/>
    <w:qFormat/>
    <w:rsid w:val="004F3BAD"/>
    <w:rPr>
      <w:i/>
      <w:sz w:val="24"/>
      <w:szCs w:val="24"/>
    </w:rPr>
  </w:style>
  <w:style w:type="character" w:customStyle="1" w:styleId="af0">
    <w:name w:val="Выделенная цитата Знак"/>
    <w:qFormat/>
    <w:rsid w:val="004F3BAD"/>
    <w:rPr>
      <w:b/>
      <w:i/>
      <w:sz w:val="24"/>
    </w:rPr>
  </w:style>
  <w:style w:type="character" w:styleId="af1">
    <w:name w:val="Subtle Emphasis"/>
    <w:qFormat/>
    <w:rsid w:val="004F3BAD"/>
    <w:rPr>
      <w:i/>
      <w:color w:val="5A5A5A"/>
    </w:rPr>
  </w:style>
  <w:style w:type="character" w:styleId="af2">
    <w:name w:val="Intense Emphasis"/>
    <w:qFormat/>
    <w:rsid w:val="004F3BAD"/>
    <w:rPr>
      <w:b/>
      <w:i/>
      <w:sz w:val="24"/>
      <w:szCs w:val="24"/>
      <w:u w:val="single"/>
    </w:rPr>
  </w:style>
  <w:style w:type="character" w:styleId="af3">
    <w:name w:val="Subtle Reference"/>
    <w:qFormat/>
    <w:rsid w:val="004F3BAD"/>
    <w:rPr>
      <w:sz w:val="24"/>
      <w:szCs w:val="24"/>
      <w:u w:val="single"/>
    </w:rPr>
  </w:style>
  <w:style w:type="character" w:styleId="af4">
    <w:name w:val="Intense Reference"/>
    <w:qFormat/>
    <w:rsid w:val="004F3BAD"/>
    <w:rPr>
      <w:b/>
      <w:sz w:val="24"/>
      <w:u w:val="single"/>
    </w:rPr>
  </w:style>
  <w:style w:type="character" w:styleId="af5">
    <w:name w:val="Book Title"/>
    <w:qFormat/>
    <w:rsid w:val="004F3BAD"/>
    <w:rPr>
      <w:rFonts w:ascii="Cambria" w:eastAsia="Times New Roman" w:hAnsi="Cambria" w:cs="Cambria"/>
      <w:b/>
      <w:i/>
      <w:sz w:val="24"/>
      <w:szCs w:val="24"/>
    </w:rPr>
  </w:style>
  <w:style w:type="character" w:customStyle="1" w:styleId="af6">
    <w:name w:val="Цветовое выделение"/>
    <w:qFormat/>
    <w:rsid w:val="004F3BAD"/>
    <w:rPr>
      <w:b/>
      <w:color w:val="000080"/>
      <w:sz w:val="20"/>
    </w:rPr>
  </w:style>
  <w:style w:type="character" w:customStyle="1" w:styleId="30">
    <w:name w:val="Основной текст (3)_"/>
    <w:qFormat/>
    <w:rsid w:val="004F3BAD"/>
    <w:rPr>
      <w:sz w:val="18"/>
      <w:szCs w:val="18"/>
      <w:shd w:val="clear" w:color="auto" w:fill="FFFFFF"/>
    </w:rPr>
  </w:style>
  <w:style w:type="character" w:customStyle="1" w:styleId="dt-m12">
    <w:name w:val="dt-m12"/>
    <w:qFormat/>
    <w:rsid w:val="004F3BAD"/>
    <w:rPr>
      <w:color w:val="808080"/>
      <w:position w:val="0"/>
      <w:sz w:val="18"/>
      <w:szCs w:val="18"/>
      <w:vertAlign w:val="baseline"/>
    </w:rPr>
  </w:style>
  <w:style w:type="character" w:customStyle="1" w:styleId="2Exact">
    <w:name w:val="Основной текст (2) Exact"/>
    <w:basedOn w:val="a0"/>
    <w:qFormat/>
    <w:rsid w:val="005244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basedOn w:val="a0"/>
    <w:qFormat/>
    <w:rsid w:val="005244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0">
    <w:name w:val="Основной текст (4)_"/>
    <w:basedOn w:val="a0"/>
    <w:qFormat/>
    <w:rsid w:val="005244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pt">
    <w:name w:val="Основной текст (2) + Интервал 3 pt"/>
    <w:basedOn w:val="21"/>
    <w:qFormat/>
    <w:rsid w:val="00524474"/>
    <w:rPr>
      <w:color w:val="000000"/>
      <w:spacing w:val="70"/>
      <w:w w:val="100"/>
      <w:lang w:val="ru-RU" w:eastAsia="ru-RU" w:bidi="ru-RU"/>
    </w:rPr>
  </w:style>
  <w:style w:type="character" w:customStyle="1" w:styleId="41">
    <w:name w:val="Основной текст (4)"/>
    <w:basedOn w:val="40"/>
    <w:qFormat/>
    <w:rsid w:val="00524474"/>
    <w:rPr>
      <w:color w:val="000000"/>
      <w:spacing w:val="0"/>
      <w:w w:val="100"/>
      <w:lang w:val="ru-RU" w:eastAsia="ru-RU" w:bidi="ru-RU"/>
    </w:rPr>
  </w:style>
  <w:style w:type="character" w:customStyle="1" w:styleId="44pt">
    <w:name w:val="Основной текст (4) + 4 pt"/>
    <w:basedOn w:val="40"/>
    <w:qFormat/>
    <w:rsid w:val="00524474"/>
    <w:rPr>
      <w:color w:val="000000"/>
      <w:spacing w:val="0"/>
      <w:w w:val="100"/>
      <w:sz w:val="8"/>
      <w:szCs w:val="8"/>
      <w:lang w:val="ru-RU" w:eastAsia="ru-RU" w:bidi="ru-RU"/>
    </w:rPr>
  </w:style>
  <w:style w:type="character" w:customStyle="1" w:styleId="22">
    <w:name w:val="Основной текст (2)"/>
    <w:basedOn w:val="21"/>
    <w:qFormat/>
    <w:rsid w:val="00524474"/>
    <w:rPr>
      <w:color w:val="79789D"/>
      <w:spacing w:val="0"/>
      <w:w w:val="100"/>
      <w:lang w:val="ru-RU" w:eastAsia="ru-RU" w:bidi="ru-RU"/>
    </w:rPr>
  </w:style>
  <w:style w:type="character" w:customStyle="1" w:styleId="50">
    <w:name w:val="Основной текст (5)_"/>
    <w:basedOn w:val="a0"/>
    <w:link w:val="51"/>
    <w:qFormat/>
    <w:rsid w:val="005244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Верхний колонтитул Знак1"/>
    <w:basedOn w:val="a0"/>
    <w:link w:val="Header"/>
    <w:uiPriority w:val="99"/>
    <w:semiHidden/>
    <w:qFormat/>
    <w:rsid w:val="00781E00"/>
    <w:rPr>
      <w:rFonts w:ascii="Calibri" w:eastAsia="Times New Roman" w:hAnsi="Calibri" w:cs="Times New Roman"/>
      <w:lang w:val="en-US" w:bidi="en-US"/>
    </w:rPr>
  </w:style>
  <w:style w:type="character" w:customStyle="1" w:styleId="11">
    <w:name w:val="Нижний колонтитул Знак1"/>
    <w:basedOn w:val="a0"/>
    <w:link w:val="Footer"/>
    <w:uiPriority w:val="99"/>
    <w:semiHidden/>
    <w:qFormat/>
    <w:rsid w:val="00781E00"/>
    <w:rPr>
      <w:rFonts w:ascii="Calibri" w:eastAsia="Times New Roman" w:hAnsi="Calibri" w:cs="Times New Roman"/>
      <w:lang w:val="en-US" w:bidi="en-US"/>
    </w:rPr>
  </w:style>
  <w:style w:type="paragraph" w:customStyle="1" w:styleId="af7">
    <w:name w:val="Заголовок"/>
    <w:basedOn w:val="a"/>
    <w:next w:val="a"/>
    <w:qFormat/>
    <w:rsid w:val="004F3BA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af8">
    <w:name w:val="Body Text"/>
    <w:basedOn w:val="a"/>
    <w:rsid w:val="004F3BAD"/>
    <w:pPr>
      <w:widowControl w:val="0"/>
      <w:spacing w:after="120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9">
    <w:name w:val="List"/>
    <w:basedOn w:val="af8"/>
    <w:rsid w:val="004F3BAD"/>
    <w:rPr>
      <w:rFonts w:cs="Lohit Devanagari"/>
    </w:rPr>
  </w:style>
  <w:style w:type="paragraph" w:customStyle="1" w:styleId="Caption">
    <w:name w:val="Caption"/>
    <w:basedOn w:val="a"/>
    <w:qFormat/>
    <w:rsid w:val="004F3BAD"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index heading"/>
    <w:basedOn w:val="a"/>
    <w:qFormat/>
    <w:rsid w:val="00037856"/>
    <w:pPr>
      <w:suppressLineNumbers/>
    </w:pPr>
    <w:rPr>
      <w:rFonts w:cs="Lohit Devanagari"/>
    </w:rPr>
  </w:style>
  <w:style w:type="paragraph" w:customStyle="1" w:styleId="indexheading1">
    <w:name w:val="index heading1"/>
    <w:basedOn w:val="a"/>
    <w:qFormat/>
    <w:rsid w:val="004F3BAD"/>
    <w:pPr>
      <w:suppressLineNumbers/>
    </w:pPr>
    <w:rPr>
      <w:rFonts w:cs="Lohit Devanagari"/>
    </w:rPr>
  </w:style>
  <w:style w:type="paragraph" w:styleId="afb">
    <w:name w:val="Body Text Indent"/>
    <w:basedOn w:val="af8"/>
    <w:rsid w:val="004F3BAD"/>
    <w:pPr>
      <w:spacing w:after="0"/>
      <w:ind w:firstLine="709"/>
      <w:jc w:val="both"/>
    </w:pPr>
    <w:rPr>
      <w:sz w:val="24"/>
    </w:rPr>
  </w:style>
  <w:style w:type="paragraph" w:customStyle="1" w:styleId="afc">
    <w:name w:val="Содержимое таблицы"/>
    <w:basedOn w:val="a"/>
    <w:qFormat/>
    <w:rsid w:val="004F3BAD"/>
    <w:pPr>
      <w:widowControl w:val="0"/>
      <w:suppressLineNumbers/>
    </w:pPr>
    <w:rPr>
      <w:rFonts w:ascii="Arial" w:eastAsia="Lucida Sans Unicode" w:hAnsi="Arial" w:cs="Arial"/>
      <w:kern w:val="2"/>
      <w:sz w:val="20"/>
    </w:rPr>
  </w:style>
  <w:style w:type="paragraph" w:customStyle="1" w:styleId="afd">
    <w:name w:val="Заголовок таблицы"/>
    <w:basedOn w:val="afc"/>
    <w:qFormat/>
    <w:rsid w:val="004F3BAD"/>
    <w:pPr>
      <w:jc w:val="center"/>
    </w:pPr>
    <w:rPr>
      <w:b/>
      <w:bCs/>
    </w:rPr>
  </w:style>
  <w:style w:type="paragraph" w:customStyle="1" w:styleId="FootnoteText">
    <w:name w:val="Footnote Text"/>
    <w:basedOn w:val="a"/>
    <w:rsid w:val="004F3BAD"/>
    <w:pPr>
      <w:widowControl w:val="0"/>
      <w:suppressLineNumber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val="ru-RU" w:bidi="ar-SA"/>
    </w:rPr>
  </w:style>
  <w:style w:type="paragraph" w:customStyle="1" w:styleId="210">
    <w:name w:val="Основной текст с отступом 21"/>
    <w:basedOn w:val="af8"/>
    <w:qFormat/>
    <w:rsid w:val="004F3BAD"/>
    <w:pPr>
      <w:spacing w:after="0"/>
      <w:ind w:left="1361"/>
    </w:pPr>
    <w:rPr>
      <w:sz w:val="24"/>
    </w:rPr>
  </w:style>
  <w:style w:type="paragraph" w:customStyle="1" w:styleId="afe">
    <w:name w:val="Заголовок Раздел"/>
    <w:qFormat/>
    <w:rsid w:val="004F3BAD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szCs w:val="24"/>
      <w:lang w:eastAsia="zh-CN"/>
    </w:rPr>
  </w:style>
  <w:style w:type="paragraph" w:customStyle="1" w:styleId="aff">
    <w:name w:val="Заголовок Глава"/>
    <w:qFormat/>
    <w:rsid w:val="004F3BAD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szCs w:val="24"/>
      <w:lang w:eastAsia="zh-CN"/>
    </w:rPr>
  </w:style>
  <w:style w:type="paragraph" w:customStyle="1" w:styleId="aff0">
    <w:name w:val="Заголовок Параграф"/>
    <w:qFormat/>
    <w:rsid w:val="004F3BAD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szCs w:val="24"/>
      <w:lang w:eastAsia="zh-CN"/>
    </w:rPr>
  </w:style>
  <w:style w:type="paragraph" w:customStyle="1" w:styleId="aff1">
    <w:name w:val="Заголовок Пункт"/>
    <w:qFormat/>
    <w:rsid w:val="004F3BAD"/>
    <w:pPr>
      <w:widowControl w:val="0"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szCs w:val="24"/>
      <w:lang w:eastAsia="zh-CN"/>
    </w:rPr>
  </w:style>
  <w:style w:type="paragraph" w:styleId="aff2">
    <w:name w:val="List Paragraph"/>
    <w:basedOn w:val="a"/>
    <w:uiPriority w:val="34"/>
    <w:qFormat/>
    <w:rsid w:val="004F3BAD"/>
    <w:pPr>
      <w:ind w:left="720"/>
      <w:contextualSpacing/>
    </w:pPr>
  </w:style>
  <w:style w:type="paragraph" w:customStyle="1" w:styleId="aff3">
    <w:name w:val="Колонтитул"/>
    <w:basedOn w:val="a"/>
    <w:qFormat/>
    <w:rsid w:val="004F3BA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10"/>
    <w:uiPriority w:val="99"/>
    <w:unhideWhenUsed/>
    <w:rsid w:val="00781E0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1"/>
    <w:uiPriority w:val="99"/>
    <w:semiHidden/>
    <w:unhideWhenUsed/>
    <w:rsid w:val="00781E00"/>
    <w:pPr>
      <w:tabs>
        <w:tab w:val="center" w:pos="4677"/>
        <w:tab w:val="right" w:pos="9355"/>
      </w:tabs>
    </w:pPr>
  </w:style>
  <w:style w:type="paragraph" w:styleId="aff4">
    <w:name w:val="Balloon Text"/>
    <w:basedOn w:val="a"/>
    <w:qFormat/>
    <w:rsid w:val="004F3B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F3BAD"/>
    <w:pPr>
      <w:widowControl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styleId="aff5">
    <w:name w:val="annotation text"/>
    <w:basedOn w:val="a"/>
    <w:qFormat/>
    <w:rsid w:val="004F3BAD"/>
    <w:rPr>
      <w:sz w:val="20"/>
      <w:szCs w:val="20"/>
    </w:rPr>
  </w:style>
  <w:style w:type="paragraph" w:styleId="aff6">
    <w:name w:val="annotation subject"/>
    <w:basedOn w:val="aff5"/>
    <w:next w:val="aff5"/>
    <w:qFormat/>
    <w:rsid w:val="004F3BAD"/>
    <w:rPr>
      <w:b/>
      <w:bCs/>
    </w:rPr>
  </w:style>
  <w:style w:type="paragraph" w:styleId="aff7">
    <w:name w:val="Revision"/>
    <w:qFormat/>
    <w:rsid w:val="004F3BA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paragraph" w:customStyle="1" w:styleId="TOC1">
    <w:name w:val="TOC 1"/>
    <w:basedOn w:val="a"/>
    <w:next w:val="a"/>
    <w:rsid w:val="004F3BAD"/>
    <w:pPr>
      <w:tabs>
        <w:tab w:val="right" w:leader="dot" w:pos="9356"/>
      </w:tabs>
      <w:ind w:right="849"/>
    </w:pPr>
  </w:style>
  <w:style w:type="paragraph" w:customStyle="1" w:styleId="aff8">
    <w:name w:val="Заголовок к приложению"/>
    <w:basedOn w:val="a"/>
    <w:qFormat/>
    <w:rsid w:val="004F3BAD"/>
    <w:pPr>
      <w:widowControl w:val="0"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9">
    <w:name w:val="Заголовок в тексте"/>
    <w:qFormat/>
    <w:rsid w:val="004F3BAD"/>
    <w:pPr>
      <w:widowControl w:val="0"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szCs w:val="24"/>
      <w:lang w:eastAsia="zh-CN"/>
    </w:rPr>
  </w:style>
  <w:style w:type="paragraph" w:customStyle="1" w:styleId="affa">
    <w:name w:val="Таблицы (моноширинный)"/>
    <w:basedOn w:val="a"/>
    <w:next w:val="a"/>
    <w:qFormat/>
    <w:rsid w:val="004F3BAD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Основной текст примеров"/>
    <w:basedOn w:val="afb"/>
    <w:qFormat/>
    <w:rsid w:val="004F3BAD"/>
    <w:pPr>
      <w:jc w:val="left"/>
    </w:pPr>
    <w:rPr>
      <w:i/>
    </w:rPr>
  </w:style>
  <w:style w:type="paragraph" w:customStyle="1" w:styleId="affc">
    <w:name w:val="Основной текст с отступом Закон"/>
    <w:qFormat/>
    <w:rsid w:val="004F3BAD"/>
    <w:pPr>
      <w:widowControl w:val="0"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szCs w:val="24"/>
      <w:lang w:eastAsia="zh-CN"/>
    </w:rPr>
  </w:style>
  <w:style w:type="paragraph" w:styleId="affd">
    <w:name w:val="Body Text First Indent"/>
    <w:basedOn w:val="af8"/>
    <w:qFormat/>
    <w:rsid w:val="004F3BA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e">
    <w:name w:val="No Spacing"/>
    <w:basedOn w:val="a"/>
    <w:qFormat/>
    <w:rsid w:val="004F3BAD"/>
    <w:rPr>
      <w:szCs w:val="32"/>
    </w:rPr>
  </w:style>
  <w:style w:type="paragraph" w:styleId="afff">
    <w:name w:val="Subtitle"/>
    <w:basedOn w:val="a"/>
    <w:next w:val="a"/>
    <w:qFormat/>
    <w:rsid w:val="004F3BAD"/>
    <w:pPr>
      <w:spacing w:after="60"/>
      <w:jc w:val="center"/>
      <w:outlineLvl w:val="1"/>
    </w:pPr>
    <w:rPr>
      <w:rFonts w:ascii="Cambria" w:hAnsi="Cambria" w:cs="Cambria"/>
      <w:lang w:val="ru-RU" w:bidi="ar-SA"/>
    </w:rPr>
  </w:style>
  <w:style w:type="paragraph" w:styleId="23">
    <w:name w:val="Quote"/>
    <w:basedOn w:val="a"/>
    <w:next w:val="a"/>
    <w:qFormat/>
    <w:rsid w:val="004F3BAD"/>
    <w:rPr>
      <w:i/>
      <w:lang w:val="ru-RU" w:bidi="ar-SA"/>
    </w:rPr>
  </w:style>
  <w:style w:type="paragraph" w:styleId="afff0">
    <w:name w:val="Intense Quote"/>
    <w:basedOn w:val="a"/>
    <w:next w:val="a"/>
    <w:qFormat/>
    <w:rsid w:val="004F3BAD"/>
    <w:pPr>
      <w:ind w:left="720" w:right="720"/>
    </w:pPr>
    <w:rPr>
      <w:b/>
      <w:i/>
      <w:szCs w:val="20"/>
      <w:lang w:val="ru-RU" w:bidi="ar-SA"/>
    </w:rPr>
  </w:style>
  <w:style w:type="paragraph" w:customStyle="1" w:styleId="IndexHeading">
    <w:name w:val="Index Heading"/>
    <w:basedOn w:val="af7"/>
    <w:rsid w:val="004F3BAD"/>
    <w:pPr>
      <w:suppressLineNumbers/>
    </w:pPr>
  </w:style>
  <w:style w:type="paragraph" w:styleId="afff1">
    <w:name w:val="TOC Heading"/>
    <w:basedOn w:val="Heading1"/>
    <w:next w:val="a"/>
    <w:qFormat/>
    <w:rsid w:val="004F3BAD"/>
    <w:pPr>
      <w:numPr>
        <w:numId w:val="0"/>
      </w:numPr>
      <w:outlineLvl w:val="9"/>
    </w:pPr>
    <w:rPr>
      <w:rFonts w:cs="Times New Roman"/>
    </w:rPr>
  </w:style>
  <w:style w:type="paragraph" w:customStyle="1" w:styleId="ConsPlusTitle">
    <w:name w:val="ConsPlusTitle"/>
    <w:qFormat/>
    <w:rsid w:val="004F3BAD"/>
    <w:pPr>
      <w:widowControl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4F3BAD"/>
    <w:rPr>
      <w:rFonts w:ascii="Courier New" w:eastAsia="Times New Roman" w:hAnsi="Courier New" w:cs="Courier New"/>
      <w:lang w:eastAsia="zh-CN"/>
    </w:rPr>
  </w:style>
  <w:style w:type="paragraph" w:styleId="afff2">
    <w:name w:val="Normal (Web)"/>
    <w:basedOn w:val="a"/>
    <w:qFormat/>
    <w:rsid w:val="004F3BAD"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31">
    <w:name w:val="Основной текст (3)1"/>
    <w:basedOn w:val="a"/>
    <w:qFormat/>
    <w:rsid w:val="004F3BAD"/>
    <w:pPr>
      <w:shd w:val="clear" w:color="auto" w:fill="FFFFFF"/>
      <w:spacing w:after="60" w:line="240" w:lineRule="atLeast"/>
    </w:pPr>
    <w:rPr>
      <w:sz w:val="18"/>
      <w:szCs w:val="18"/>
      <w:lang w:val="ru-RU" w:bidi="ar-SA"/>
    </w:rPr>
  </w:style>
  <w:style w:type="paragraph" w:customStyle="1" w:styleId="ConsPlusCell">
    <w:name w:val="ConsPlusCell"/>
    <w:qFormat/>
    <w:rsid w:val="004F3BAD"/>
    <w:rPr>
      <w:rFonts w:ascii="Courier New" w:eastAsia="Times New Roman" w:hAnsi="Courier New" w:cs="Courier New"/>
      <w:lang w:eastAsia="zh-CN"/>
    </w:rPr>
  </w:style>
  <w:style w:type="paragraph" w:customStyle="1" w:styleId="dt-p">
    <w:name w:val="dt-p"/>
    <w:basedOn w:val="a"/>
    <w:qFormat/>
    <w:rsid w:val="004F3BAD"/>
    <w:pPr>
      <w:spacing w:after="300"/>
      <w:textAlignment w:val="baseline"/>
    </w:pPr>
    <w:rPr>
      <w:rFonts w:ascii="Times New Roman" w:hAnsi="Times New Roman"/>
      <w:lang w:val="ru-RU" w:bidi="ar-SA"/>
    </w:rPr>
  </w:style>
  <w:style w:type="paragraph" w:customStyle="1" w:styleId="afff3">
    <w:name w:val="Содержимое врезки"/>
    <w:basedOn w:val="a"/>
    <w:qFormat/>
    <w:rsid w:val="004F3BAD"/>
  </w:style>
  <w:style w:type="paragraph" w:customStyle="1" w:styleId="51">
    <w:name w:val="Основной текст (5)"/>
    <w:basedOn w:val="a"/>
    <w:link w:val="50"/>
    <w:qFormat/>
    <w:rsid w:val="00524474"/>
    <w:pPr>
      <w:widowControl w:val="0"/>
      <w:shd w:val="clear" w:color="auto" w:fill="FFFFFF"/>
      <w:suppressAutoHyphens w:val="0"/>
      <w:spacing w:after="340" w:line="222" w:lineRule="exact"/>
      <w:jc w:val="center"/>
    </w:pPr>
    <w:rPr>
      <w:rFonts w:ascii="Times New Roman" w:hAnsi="Times New Roman"/>
      <w:sz w:val="20"/>
      <w:szCs w:val="20"/>
      <w:lang w:val="ru-RU" w:bidi="hi-IN"/>
    </w:rPr>
  </w:style>
  <w:style w:type="numbering" w:customStyle="1" w:styleId="WW8Num1">
    <w:name w:val="WW8Num1"/>
    <w:qFormat/>
    <w:rsid w:val="004F3BAD"/>
  </w:style>
  <w:style w:type="numbering" w:customStyle="1" w:styleId="WW8Num2">
    <w:name w:val="WW8Num2"/>
    <w:qFormat/>
    <w:rsid w:val="004F3BAD"/>
  </w:style>
  <w:style w:type="numbering" w:customStyle="1" w:styleId="WW8Num3">
    <w:name w:val="WW8Num3"/>
    <w:qFormat/>
    <w:rsid w:val="004F3BAD"/>
  </w:style>
  <w:style w:type="numbering" w:customStyle="1" w:styleId="WW8Num4">
    <w:name w:val="WW8Num4"/>
    <w:qFormat/>
    <w:rsid w:val="004F3BAD"/>
  </w:style>
  <w:style w:type="numbering" w:customStyle="1" w:styleId="WW8Num5">
    <w:name w:val="WW8Num5"/>
    <w:qFormat/>
    <w:rsid w:val="004F3BAD"/>
  </w:style>
  <w:style w:type="numbering" w:customStyle="1" w:styleId="WW8Num6">
    <w:name w:val="WW8Num6"/>
    <w:qFormat/>
    <w:rsid w:val="004F3BAD"/>
  </w:style>
  <w:style w:type="numbering" w:customStyle="1" w:styleId="WW8Num7">
    <w:name w:val="WW8Num7"/>
    <w:qFormat/>
    <w:rsid w:val="004F3BAD"/>
  </w:style>
  <w:style w:type="numbering" w:customStyle="1" w:styleId="WW8Num8">
    <w:name w:val="WW8Num8"/>
    <w:qFormat/>
    <w:rsid w:val="004F3BAD"/>
  </w:style>
  <w:style w:type="numbering" w:customStyle="1" w:styleId="WW8Num9">
    <w:name w:val="WW8Num9"/>
    <w:qFormat/>
    <w:rsid w:val="004F3BAD"/>
  </w:style>
  <w:style w:type="numbering" w:customStyle="1" w:styleId="WW8Num10">
    <w:name w:val="WW8Num10"/>
    <w:qFormat/>
    <w:rsid w:val="004F3BAD"/>
  </w:style>
  <w:style w:type="numbering" w:customStyle="1" w:styleId="WW8Num11">
    <w:name w:val="WW8Num11"/>
    <w:qFormat/>
    <w:rsid w:val="004F3BAD"/>
  </w:style>
  <w:style w:type="numbering" w:customStyle="1" w:styleId="WW8Num12">
    <w:name w:val="WW8Num12"/>
    <w:qFormat/>
    <w:rsid w:val="004F3BAD"/>
  </w:style>
  <w:style w:type="numbering" w:customStyle="1" w:styleId="WW8Num13">
    <w:name w:val="WW8Num13"/>
    <w:qFormat/>
    <w:rsid w:val="004F3BAD"/>
  </w:style>
  <w:style w:type="numbering" w:customStyle="1" w:styleId="WW8Num14">
    <w:name w:val="WW8Num14"/>
    <w:qFormat/>
    <w:rsid w:val="004F3BAD"/>
  </w:style>
  <w:style w:type="numbering" w:customStyle="1" w:styleId="WW8Num15">
    <w:name w:val="WW8Num15"/>
    <w:qFormat/>
    <w:rsid w:val="004F3BAD"/>
  </w:style>
  <w:style w:type="numbering" w:customStyle="1" w:styleId="WW8Num16">
    <w:name w:val="WW8Num16"/>
    <w:qFormat/>
    <w:rsid w:val="004F3BAD"/>
  </w:style>
  <w:style w:type="numbering" w:customStyle="1" w:styleId="WW8Num17">
    <w:name w:val="WW8Num17"/>
    <w:qFormat/>
    <w:rsid w:val="004F3BAD"/>
  </w:style>
  <w:style w:type="numbering" w:customStyle="1" w:styleId="WW8Num18">
    <w:name w:val="WW8Num18"/>
    <w:qFormat/>
    <w:rsid w:val="004F3BAD"/>
  </w:style>
  <w:style w:type="numbering" w:customStyle="1" w:styleId="WW8Num19">
    <w:name w:val="WW8Num19"/>
    <w:qFormat/>
    <w:rsid w:val="004F3BAD"/>
  </w:style>
  <w:style w:type="numbering" w:customStyle="1" w:styleId="WW8Num20">
    <w:name w:val="WW8Num20"/>
    <w:qFormat/>
    <w:rsid w:val="004F3BAD"/>
  </w:style>
  <w:style w:type="numbering" w:customStyle="1" w:styleId="WW8Num21">
    <w:name w:val="WW8Num21"/>
    <w:qFormat/>
    <w:rsid w:val="004F3BAD"/>
  </w:style>
  <w:style w:type="numbering" w:customStyle="1" w:styleId="WW8Num22">
    <w:name w:val="WW8Num22"/>
    <w:qFormat/>
    <w:rsid w:val="004F3BAD"/>
  </w:style>
  <w:style w:type="numbering" w:customStyle="1" w:styleId="WW8Num23">
    <w:name w:val="WW8Num23"/>
    <w:qFormat/>
    <w:rsid w:val="004F3BAD"/>
  </w:style>
  <w:style w:type="numbering" w:customStyle="1" w:styleId="WW8Num24">
    <w:name w:val="WW8Num24"/>
    <w:qFormat/>
    <w:rsid w:val="004F3BAD"/>
  </w:style>
  <w:style w:type="numbering" w:customStyle="1" w:styleId="WW8Num25">
    <w:name w:val="WW8Num25"/>
    <w:qFormat/>
    <w:rsid w:val="004F3BAD"/>
  </w:style>
  <w:style w:type="numbering" w:customStyle="1" w:styleId="WW8Num26">
    <w:name w:val="WW8Num26"/>
    <w:qFormat/>
    <w:rsid w:val="004F3BAD"/>
  </w:style>
  <w:style w:type="numbering" w:customStyle="1" w:styleId="WW8Num27">
    <w:name w:val="WW8Num27"/>
    <w:qFormat/>
    <w:rsid w:val="004F3BAD"/>
  </w:style>
  <w:style w:type="numbering" w:customStyle="1" w:styleId="WW8Num28">
    <w:name w:val="WW8Num28"/>
    <w:qFormat/>
    <w:rsid w:val="004F3BAD"/>
  </w:style>
  <w:style w:type="numbering" w:customStyle="1" w:styleId="WW8Num29">
    <w:name w:val="WW8Num29"/>
    <w:qFormat/>
    <w:rsid w:val="004F3BAD"/>
  </w:style>
  <w:style w:type="numbering" w:customStyle="1" w:styleId="WW8Num30">
    <w:name w:val="WW8Num30"/>
    <w:qFormat/>
    <w:rsid w:val="004F3BAD"/>
  </w:style>
  <w:style w:type="numbering" w:customStyle="1" w:styleId="WW8Num31">
    <w:name w:val="WW8Num31"/>
    <w:qFormat/>
    <w:rsid w:val="004F3BAD"/>
  </w:style>
  <w:style w:type="table" w:styleId="afff4">
    <w:name w:val="Table Grid"/>
    <w:basedOn w:val="a1"/>
    <w:uiPriority w:val="59"/>
    <w:rsid w:val="00D0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header"/>
    <w:basedOn w:val="a"/>
    <w:link w:val="24"/>
    <w:uiPriority w:val="99"/>
    <w:unhideWhenUsed/>
    <w:rsid w:val="00883472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f5"/>
    <w:uiPriority w:val="99"/>
    <w:semiHidden/>
    <w:rsid w:val="00883472"/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paragraph" w:styleId="afff6">
    <w:name w:val="footer"/>
    <w:basedOn w:val="a"/>
    <w:link w:val="25"/>
    <w:uiPriority w:val="99"/>
    <w:semiHidden/>
    <w:unhideWhenUsed/>
    <w:rsid w:val="00883472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f6"/>
    <w:uiPriority w:val="99"/>
    <w:semiHidden/>
    <w:rsid w:val="00883472"/>
    <w:rPr>
      <w:rFonts w:ascii="Calibri" w:eastAsia="Times New Roman" w:hAnsi="Calibri" w:cs="Times New Roman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15051-BE82-40EE-A884-D8AE5B0F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dc:description/>
  <cp:lastModifiedBy>A_Loginova</cp:lastModifiedBy>
  <cp:revision>39</cp:revision>
  <cp:lastPrinted>2026-02-18T06:52:00Z</cp:lastPrinted>
  <dcterms:created xsi:type="dcterms:W3CDTF">2024-11-25T10:38:00Z</dcterms:created>
  <dcterms:modified xsi:type="dcterms:W3CDTF">2026-02-18T10:46:00Z</dcterms:modified>
  <dc:language>ru-RU</dc:language>
</cp:coreProperties>
</file>