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1B8" w:rsidRDefault="000A5520" w:rsidP="00F401B8">
      <w:pPr>
        <w:ind w:left="4956"/>
        <w:jc w:val="both"/>
        <w:rPr>
          <w:sz w:val="28"/>
          <w:szCs w:val="28"/>
        </w:rPr>
      </w:pPr>
      <w:r w:rsidRPr="00995950">
        <w:rPr>
          <w:bCs/>
          <w:sz w:val="26"/>
        </w:rPr>
        <w:t xml:space="preserve">                                                     </w:t>
      </w:r>
      <w:r w:rsidR="0010578E">
        <w:rPr>
          <w:bCs/>
          <w:sz w:val="26"/>
        </w:rPr>
        <w:t xml:space="preserve">                        </w:t>
      </w:r>
      <w:r w:rsidRPr="00995950">
        <w:rPr>
          <w:bCs/>
          <w:sz w:val="26"/>
        </w:rPr>
        <w:t xml:space="preserve"> </w:t>
      </w:r>
      <w:r w:rsidR="00F401B8" w:rsidRPr="002A64AA">
        <w:rPr>
          <w:sz w:val="28"/>
          <w:szCs w:val="28"/>
        </w:rPr>
        <w:t xml:space="preserve">Приложение </w:t>
      </w:r>
      <w:r w:rsidR="00AE35E8">
        <w:rPr>
          <w:sz w:val="28"/>
          <w:szCs w:val="28"/>
        </w:rPr>
        <w:t>2</w:t>
      </w:r>
    </w:p>
    <w:p w:rsidR="00F401B8" w:rsidRPr="002A64AA" w:rsidRDefault="00F401B8" w:rsidP="00F401B8">
      <w:pPr>
        <w:ind w:left="4956"/>
        <w:jc w:val="both"/>
        <w:rPr>
          <w:sz w:val="28"/>
          <w:szCs w:val="28"/>
        </w:rPr>
      </w:pPr>
      <w:r w:rsidRPr="002A64AA">
        <w:rPr>
          <w:sz w:val="28"/>
          <w:szCs w:val="28"/>
        </w:rPr>
        <w:t xml:space="preserve">к </w:t>
      </w:r>
      <w:r>
        <w:rPr>
          <w:sz w:val="28"/>
          <w:szCs w:val="28"/>
        </w:rPr>
        <w:t>письму министерства здравоохранения Волгоградской области</w:t>
      </w:r>
    </w:p>
    <w:p w:rsidR="00F401B8" w:rsidRPr="002F7237" w:rsidRDefault="00F401B8" w:rsidP="00F401B8">
      <w:pPr>
        <w:ind w:left="4956"/>
        <w:jc w:val="both"/>
      </w:pPr>
      <w:r w:rsidRPr="002A64AA">
        <w:rPr>
          <w:sz w:val="28"/>
          <w:szCs w:val="28"/>
        </w:rPr>
        <w:t xml:space="preserve">от </w:t>
      </w:r>
      <w:r w:rsidR="00310B19">
        <w:rPr>
          <w:sz w:val="28"/>
          <w:szCs w:val="28"/>
        </w:rPr>
        <w:t xml:space="preserve"> 11.02.2013 г. </w:t>
      </w:r>
      <w:r w:rsidRPr="002A64AA">
        <w:rPr>
          <w:sz w:val="28"/>
          <w:szCs w:val="28"/>
        </w:rPr>
        <w:t xml:space="preserve">№ </w:t>
      </w:r>
      <w:r w:rsidR="00310B19">
        <w:rPr>
          <w:sz w:val="28"/>
          <w:szCs w:val="28"/>
        </w:rPr>
        <w:t>10-06-104</w:t>
      </w:r>
    </w:p>
    <w:p w:rsidR="0010578E" w:rsidRDefault="0010578E" w:rsidP="00F401B8">
      <w:pPr>
        <w:jc w:val="both"/>
        <w:rPr>
          <w:bCs/>
          <w:szCs w:val="24"/>
        </w:rPr>
      </w:pPr>
    </w:p>
    <w:p w:rsidR="0010578E" w:rsidRDefault="0010578E" w:rsidP="0010578E">
      <w:pPr>
        <w:jc w:val="both"/>
        <w:rPr>
          <w:bCs/>
          <w:szCs w:val="24"/>
        </w:rPr>
      </w:pPr>
    </w:p>
    <w:p w:rsidR="00B03230" w:rsidRPr="00E15CAC" w:rsidRDefault="00446167" w:rsidP="0010578E">
      <w:pPr>
        <w:ind w:firstLine="708"/>
        <w:jc w:val="both"/>
        <w:rPr>
          <w:sz w:val="28"/>
          <w:szCs w:val="28"/>
        </w:rPr>
      </w:pPr>
      <w:r w:rsidRPr="00E15CAC">
        <w:rPr>
          <w:bCs/>
          <w:sz w:val="28"/>
          <w:szCs w:val="28"/>
        </w:rPr>
        <w:t>Рекомендации</w:t>
      </w:r>
      <w:r w:rsidR="005D5D32" w:rsidRPr="00E15CAC">
        <w:rPr>
          <w:bCs/>
          <w:sz w:val="28"/>
          <w:szCs w:val="28"/>
        </w:rPr>
        <w:t xml:space="preserve"> по заполнению формы федерального статистического наблюдения</w:t>
      </w:r>
      <w:r w:rsidR="008A69D1" w:rsidRPr="00E15CAC">
        <w:rPr>
          <w:bCs/>
          <w:sz w:val="28"/>
          <w:szCs w:val="28"/>
        </w:rPr>
        <w:t xml:space="preserve"> </w:t>
      </w:r>
      <w:r w:rsidR="00B03230" w:rsidRPr="00E15CAC">
        <w:rPr>
          <w:sz w:val="28"/>
          <w:szCs w:val="28"/>
        </w:rPr>
        <w:t>№ 62 "Сведения об оказании и финансировании медиц</w:t>
      </w:r>
      <w:r w:rsidR="00AF7732" w:rsidRPr="00E15CAC">
        <w:rPr>
          <w:sz w:val="28"/>
          <w:szCs w:val="28"/>
        </w:rPr>
        <w:t>инской помощи населению" за 2012</w:t>
      </w:r>
      <w:r w:rsidR="00B03230" w:rsidRPr="00E15CAC">
        <w:rPr>
          <w:sz w:val="28"/>
          <w:szCs w:val="28"/>
        </w:rPr>
        <w:t xml:space="preserve"> год</w:t>
      </w:r>
    </w:p>
    <w:p w:rsidR="00B03230" w:rsidRPr="00E15CAC" w:rsidRDefault="00B03230">
      <w:pPr>
        <w:jc w:val="center"/>
        <w:rPr>
          <w:bCs/>
          <w:sz w:val="28"/>
          <w:szCs w:val="28"/>
        </w:rPr>
      </w:pPr>
    </w:p>
    <w:p w:rsidR="005D5D32" w:rsidRPr="00E15CAC" w:rsidRDefault="00B03230">
      <w:pPr>
        <w:ind w:firstLine="709"/>
        <w:jc w:val="both"/>
        <w:rPr>
          <w:sz w:val="28"/>
          <w:szCs w:val="28"/>
        </w:rPr>
      </w:pPr>
      <w:r w:rsidRPr="00E15CAC">
        <w:rPr>
          <w:sz w:val="28"/>
          <w:szCs w:val="28"/>
        </w:rPr>
        <w:t>При составлении и предоставлении сведений по форме № 62 "Сведения об оказании и финансировании медицинской помощи населению" (далее - форма 62) за 201</w:t>
      </w:r>
      <w:r w:rsidR="00AF7732" w:rsidRPr="00E15CAC">
        <w:rPr>
          <w:sz w:val="28"/>
          <w:szCs w:val="28"/>
        </w:rPr>
        <w:t>2</w:t>
      </w:r>
      <w:r w:rsidRPr="00E15CAC">
        <w:rPr>
          <w:sz w:val="28"/>
          <w:szCs w:val="28"/>
        </w:rPr>
        <w:t xml:space="preserve"> год следует руководствоваться приказом Росстата от 29.07.2009 № 154 "Об утверждении статистического инструментария для организации </w:t>
      </w:r>
      <w:proofErr w:type="spellStart"/>
      <w:r w:rsidRPr="00E15CAC">
        <w:rPr>
          <w:sz w:val="28"/>
          <w:szCs w:val="28"/>
        </w:rPr>
        <w:t>Минздравсоцразвития</w:t>
      </w:r>
      <w:proofErr w:type="spellEnd"/>
      <w:r w:rsidRPr="00E15CAC">
        <w:rPr>
          <w:sz w:val="28"/>
          <w:szCs w:val="28"/>
        </w:rPr>
        <w:t xml:space="preserve"> России федерального статистического наблюдения в сфере здравоохранения" (далее - Приказ).</w:t>
      </w:r>
    </w:p>
    <w:p w:rsidR="00B03230" w:rsidRPr="00E15CAC" w:rsidRDefault="00B03230">
      <w:pPr>
        <w:ind w:firstLine="709"/>
        <w:jc w:val="both"/>
        <w:rPr>
          <w:sz w:val="28"/>
          <w:szCs w:val="28"/>
        </w:rPr>
      </w:pPr>
      <w:r w:rsidRPr="00E15CAC">
        <w:rPr>
          <w:sz w:val="28"/>
          <w:szCs w:val="28"/>
        </w:rPr>
        <w:t xml:space="preserve">Настоящие </w:t>
      </w:r>
      <w:r w:rsidR="00446167" w:rsidRPr="00E15CAC">
        <w:rPr>
          <w:sz w:val="28"/>
          <w:szCs w:val="28"/>
        </w:rPr>
        <w:t>рекомендации</w:t>
      </w:r>
      <w:r w:rsidRPr="00E15CAC">
        <w:rPr>
          <w:sz w:val="28"/>
          <w:szCs w:val="28"/>
        </w:rPr>
        <w:t xml:space="preserve"> по заполнению формы 62 составлены </w:t>
      </w:r>
      <w:proofErr w:type="gramStart"/>
      <w:r w:rsidRPr="00E15CAC">
        <w:rPr>
          <w:sz w:val="28"/>
          <w:szCs w:val="28"/>
        </w:rPr>
        <w:t>на</w:t>
      </w:r>
      <w:proofErr w:type="gramEnd"/>
      <w:r w:rsidRPr="00E15CAC">
        <w:rPr>
          <w:sz w:val="28"/>
          <w:szCs w:val="28"/>
        </w:rPr>
        <w:t xml:space="preserve"> оснований указаний, содержащихся в Приказе. </w:t>
      </w:r>
    </w:p>
    <w:p w:rsidR="005D5D32" w:rsidRPr="00E15CAC" w:rsidRDefault="005D5D32" w:rsidP="002B7076">
      <w:pPr>
        <w:pStyle w:val="a6"/>
        <w:spacing w:after="0"/>
        <w:ind w:firstLine="709"/>
        <w:jc w:val="both"/>
        <w:rPr>
          <w:rFonts w:ascii="Times New Roman" w:hAnsi="Times New Roman"/>
          <w:sz w:val="28"/>
          <w:szCs w:val="28"/>
        </w:rPr>
      </w:pPr>
      <w:r w:rsidRPr="00E15CAC">
        <w:rPr>
          <w:rFonts w:ascii="Times New Roman" w:hAnsi="Times New Roman"/>
          <w:sz w:val="28"/>
          <w:szCs w:val="28"/>
        </w:rPr>
        <w:t>Юридические лица, медицинские учреждения и организации государственной (муниципальной) форм собственности независимо от их ведомственной подчинённости, функционирующие на территории субъекта Российской Федерации и оказывающие медицинскую помощь населению,</w:t>
      </w:r>
      <w:r w:rsidR="002B7076" w:rsidRPr="00E15CAC">
        <w:rPr>
          <w:rFonts w:ascii="Times New Roman" w:hAnsi="Times New Roman"/>
          <w:sz w:val="28"/>
          <w:szCs w:val="28"/>
        </w:rPr>
        <w:t xml:space="preserve"> </w:t>
      </w:r>
      <w:r w:rsidRPr="00E15CAC">
        <w:rPr>
          <w:rFonts w:ascii="Times New Roman" w:hAnsi="Times New Roman"/>
          <w:sz w:val="28"/>
          <w:szCs w:val="28"/>
        </w:rPr>
        <w:t xml:space="preserve">а также медицинские организации иных форм собственности, участвующие в реализации территориальной программы ОМС, по итогам отчётного года предоставляют сведения по форме № 62 в сроки, установленные </w:t>
      </w:r>
      <w:r w:rsidR="00B03230" w:rsidRPr="00E15CAC">
        <w:rPr>
          <w:rFonts w:ascii="Times New Roman" w:hAnsi="Times New Roman"/>
          <w:sz w:val="28"/>
          <w:szCs w:val="28"/>
        </w:rPr>
        <w:t xml:space="preserve">графиком предоставления отчета в соответствии с совместным приказом </w:t>
      </w:r>
      <w:r w:rsidR="00AF7732" w:rsidRPr="00E15CAC">
        <w:rPr>
          <w:rFonts w:ascii="Times New Roman" w:hAnsi="Times New Roman"/>
          <w:sz w:val="28"/>
          <w:szCs w:val="28"/>
        </w:rPr>
        <w:t>министерства</w:t>
      </w:r>
      <w:r w:rsidR="00B03230" w:rsidRPr="00E15CAC">
        <w:rPr>
          <w:rFonts w:ascii="Times New Roman" w:hAnsi="Times New Roman"/>
          <w:sz w:val="28"/>
          <w:szCs w:val="28"/>
        </w:rPr>
        <w:t xml:space="preserve"> здравоохранени</w:t>
      </w:r>
      <w:r w:rsidR="00AF7732" w:rsidRPr="00E15CAC">
        <w:rPr>
          <w:rFonts w:ascii="Times New Roman" w:hAnsi="Times New Roman"/>
          <w:sz w:val="28"/>
          <w:szCs w:val="28"/>
        </w:rPr>
        <w:t>я</w:t>
      </w:r>
      <w:r w:rsidR="00B03230" w:rsidRPr="00E15CAC">
        <w:rPr>
          <w:rFonts w:ascii="Times New Roman" w:hAnsi="Times New Roman"/>
          <w:sz w:val="28"/>
          <w:szCs w:val="28"/>
        </w:rPr>
        <w:t xml:space="preserve"> Волгоградской области и Государственного учреждения "Территориальный фонд обязательного медицинского страхования Волгоградской области".</w:t>
      </w:r>
    </w:p>
    <w:p w:rsidR="005D5D32" w:rsidRPr="00E15CAC" w:rsidRDefault="005D5D32">
      <w:pPr>
        <w:ind w:firstLine="709"/>
        <w:jc w:val="both"/>
        <w:rPr>
          <w:sz w:val="28"/>
          <w:szCs w:val="28"/>
        </w:rPr>
      </w:pPr>
      <w:r w:rsidRPr="00E15CAC">
        <w:rPr>
          <w:sz w:val="28"/>
          <w:szCs w:val="28"/>
        </w:rPr>
        <w:t>Юридическое лицо проставляет в кодовой части формы код Общероссийского классификатора предприятий и организаций (ОКПО) на основании Уведомления о присвоении кода ОКПО, направляемого (выдаваемого) организациям территориальными органами Росстата.</w:t>
      </w:r>
    </w:p>
    <w:p w:rsidR="005D5D32" w:rsidRPr="00E15CAC" w:rsidRDefault="005D5D32">
      <w:pPr>
        <w:spacing w:before="60" w:after="60"/>
        <w:jc w:val="center"/>
        <w:rPr>
          <w:sz w:val="28"/>
          <w:szCs w:val="28"/>
        </w:rPr>
      </w:pPr>
      <w:r w:rsidRPr="00E15CAC">
        <w:rPr>
          <w:sz w:val="28"/>
          <w:szCs w:val="28"/>
        </w:rPr>
        <w:t xml:space="preserve">Раздел </w:t>
      </w:r>
      <w:r w:rsidRPr="00E15CAC">
        <w:rPr>
          <w:sz w:val="28"/>
          <w:szCs w:val="28"/>
          <w:lang w:val="en-US"/>
        </w:rPr>
        <w:t>I</w:t>
      </w:r>
      <w:r w:rsidRPr="00E15CAC">
        <w:rPr>
          <w:sz w:val="28"/>
          <w:szCs w:val="28"/>
        </w:rPr>
        <w:t xml:space="preserve"> (1000) – «Юридические лица, оказывающие медицинскую помощь населению»</w:t>
      </w:r>
    </w:p>
    <w:p w:rsidR="005D5D32" w:rsidRPr="00E15CAC" w:rsidRDefault="005D5D32">
      <w:pPr>
        <w:ind w:firstLine="709"/>
        <w:jc w:val="both"/>
        <w:rPr>
          <w:sz w:val="28"/>
          <w:szCs w:val="28"/>
        </w:rPr>
      </w:pPr>
      <w:r w:rsidRPr="00E15CAC">
        <w:rPr>
          <w:sz w:val="28"/>
          <w:szCs w:val="28"/>
        </w:rPr>
        <w:t xml:space="preserve">Раздел </w:t>
      </w:r>
      <w:r w:rsidRPr="00E15CAC">
        <w:rPr>
          <w:sz w:val="28"/>
          <w:szCs w:val="28"/>
          <w:lang w:val="en-US"/>
        </w:rPr>
        <w:t>I</w:t>
      </w:r>
      <w:r w:rsidRPr="00E15CAC">
        <w:rPr>
          <w:sz w:val="28"/>
          <w:szCs w:val="28"/>
        </w:rPr>
        <w:t xml:space="preserve"> (1000) – «Юридические лица, оказывающие медицинскую помощь населению» - заполняется по формам собственности на основании Уведомления о присвоении кодов, направляемого (выдаваемого) организациям территориальными органами Росстата  и в соответствии с Общероссийским классификатором форм собственности (ОКФС)</w:t>
      </w:r>
      <w:r w:rsidR="00AF7732" w:rsidRPr="00E15CAC">
        <w:rPr>
          <w:sz w:val="28"/>
          <w:szCs w:val="28"/>
        </w:rPr>
        <w:t xml:space="preserve"> </w:t>
      </w:r>
      <w:r w:rsidRPr="00E15CAC">
        <w:rPr>
          <w:sz w:val="28"/>
          <w:szCs w:val="28"/>
        </w:rPr>
        <w:t>и с Единой номенклатурой государственных и муниципальных учреждений здравоохранения</w:t>
      </w:r>
      <w:r w:rsidR="00AF7732" w:rsidRPr="00E15CAC">
        <w:rPr>
          <w:sz w:val="28"/>
          <w:szCs w:val="28"/>
        </w:rPr>
        <w:t xml:space="preserve"> в 2012 году</w:t>
      </w:r>
      <w:r w:rsidRPr="00E15CAC">
        <w:rPr>
          <w:sz w:val="28"/>
          <w:szCs w:val="28"/>
        </w:rPr>
        <w:t xml:space="preserve">, при этом учитываются только медицинские организации, являющиеся юридическими лицами. </w:t>
      </w:r>
    </w:p>
    <w:p w:rsidR="0000037C" w:rsidRPr="00E15CAC" w:rsidRDefault="0000037C">
      <w:pPr>
        <w:ind w:firstLine="709"/>
        <w:jc w:val="both"/>
        <w:rPr>
          <w:sz w:val="28"/>
          <w:szCs w:val="28"/>
        </w:rPr>
      </w:pPr>
      <w:r w:rsidRPr="00E15CAC">
        <w:rPr>
          <w:sz w:val="28"/>
          <w:szCs w:val="28"/>
        </w:rPr>
        <w:lastRenderedPageBreak/>
        <w:t>В графах 3,4 указываются учреждения, находящиеся в муниципальной собственности на 01.01.2012 года, в графе 5 - учреждения здравоохранения, находящиеся в собственности субъекта Российской Федерации на 01.01.2012 года.</w:t>
      </w:r>
    </w:p>
    <w:p w:rsidR="005D5D32" w:rsidRPr="00E15CAC" w:rsidRDefault="0000037C">
      <w:pPr>
        <w:ind w:firstLine="709"/>
        <w:jc w:val="both"/>
        <w:rPr>
          <w:sz w:val="28"/>
          <w:szCs w:val="28"/>
        </w:rPr>
      </w:pPr>
      <w:r w:rsidRPr="00E15CAC">
        <w:rPr>
          <w:sz w:val="28"/>
          <w:szCs w:val="28"/>
        </w:rPr>
        <w:t xml:space="preserve"> </w:t>
      </w:r>
      <w:r w:rsidR="005D5D32" w:rsidRPr="00E15CAC">
        <w:rPr>
          <w:sz w:val="28"/>
          <w:szCs w:val="28"/>
        </w:rPr>
        <w:t>В графах с 7 по 11 указываются учреждения здравоохранения, расположенные на территории субъекта Российской Федерации: в графе 7 - учреждения здравоохранения, находящиеся в федеральной собственности, подведомственные  Минздрав</w:t>
      </w:r>
      <w:r w:rsidR="00AF7732" w:rsidRPr="00E15CAC">
        <w:rPr>
          <w:sz w:val="28"/>
          <w:szCs w:val="28"/>
        </w:rPr>
        <w:t>у</w:t>
      </w:r>
      <w:r w:rsidR="005D5D32" w:rsidRPr="00E15CAC">
        <w:rPr>
          <w:sz w:val="28"/>
          <w:szCs w:val="28"/>
        </w:rPr>
        <w:t xml:space="preserve"> России, в графе 8 – учреждения здравоохранения федеральной собственности, подведомственные РАМН, в графе 9 – учреждения здравоохранения федеральной собственности, подведомственные другим министерствам и ведомствам, в графе 11 – частные медицинские организации, принимающие участие в реализации территориальной программы оказания гражданам бесплатной медицинской помощи. </w:t>
      </w:r>
    </w:p>
    <w:p w:rsidR="005D5D32" w:rsidRPr="00E15CAC" w:rsidRDefault="005D5D32">
      <w:pPr>
        <w:ind w:firstLine="709"/>
        <w:jc w:val="center"/>
        <w:rPr>
          <w:sz w:val="28"/>
          <w:szCs w:val="28"/>
        </w:rPr>
      </w:pPr>
      <w:r w:rsidRPr="00E15CAC">
        <w:rPr>
          <w:sz w:val="28"/>
          <w:szCs w:val="28"/>
        </w:rPr>
        <w:t xml:space="preserve">Раздел </w:t>
      </w:r>
      <w:r w:rsidRPr="00E15CAC">
        <w:rPr>
          <w:sz w:val="28"/>
          <w:szCs w:val="28"/>
          <w:lang w:val="en-US"/>
        </w:rPr>
        <w:t>II</w:t>
      </w:r>
      <w:r w:rsidRPr="00E15CAC">
        <w:rPr>
          <w:sz w:val="28"/>
          <w:szCs w:val="28"/>
        </w:rPr>
        <w:t xml:space="preserve"> (2000)  – «Формирование и выполнение территориальной программы госгарантий»</w:t>
      </w:r>
    </w:p>
    <w:p w:rsidR="005D5D32" w:rsidRPr="00E15CAC" w:rsidRDefault="005D5D32">
      <w:pPr>
        <w:ind w:firstLine="709"/>
        <w:jc w:val="both"/>
        <w:rPr>
          <w:sz w:val="28"/>
          <w:szCs w:val="28"/>
        </w:rPr>
      </w:pPr>
      <w:r w:rsidRPr="00E15CAC">
        <w:rPr>
          <w:sz w:val="28"/>
          <w:szCs w:val="28"/>
        </w:rPr>
        <w:t>Утверждённые объёмы медицинской помощи на уровне медицинских организаций представляются на основании установленных го</w:t>
      </w:r>
      <w:r w:rsidR="00AF7732" w:rsidRPr="00E15CAC">
        <w:rPr>
          <w:sz w:val="28"/>
          <w:szCs w:val="28"/>
        </w:rPr>
        <w:t xml:space="preserve">сударственных (муниципальных) </w:t>
      </w:r>
      <w:r w:rsidRPr="00E15CAC">
        <w:rPr>
          <w:sz w:val="28"/>
          <w:szCs w:val="28"/>
        </w:rPr>
        <w:t>заданий; исполненные объемы</w:t>
      </w:r>
      <w:r w:rsidR="000F3049" w:rsidRPr="00E15CAC">
        <w:rPr>
          <w:sz w:val="28"/>
          <w:szCs w:val="28"/>
        </w:rPr>
        <w:t xml:space="preserve"> в части бюджетной составляющей</w:t>
      </w:r>
      <w:r w:rsidRPr="00E15CAC">
        <w:rPr>
          <w:sz w:val="28"/>
          <w:szCs w:val="28"/>
        </w:rPr>
        <w:t xml:space="preserve"> - на основании учетно-отчетной документации</w:t>
      </w:r>
      <w:r w:rsidR="00AF7732" w:rsidRPr="00E15CAC">
        <w:rPr>
          <w:sz w:val="28"/>
          <w:szCs w:val="28"/>
        </w:rPr>
        <w:t xml:space="preserve"> за 2012</w:t>
      </w:r>
      <w:r w:rsidR="000F3049" w:rsidRPr="00E15CAC">
        <w:rPr>
          <w:sz w:val="28"/>
          <w:szCs w:val="28"/>
        </w:rPr>
        <w:t xml:space="preserve"> год (данные должны корреспондироваться с данными статистических форм  № 30 «Сведения об учреждении здравоохранения», № 14-ДС «Сведения о деятельности дневных стационаров лечебно-профилактических учреждений», № 40 «Отчет станции (отделения), больницы скорой медицинской помощи»);</w:t>
      </w:r>
      <w:r w:rsidR="00DB6D89" w:rsidRPr="00E15CAC">
        <w:rPr>
          <w:sz w:val="28"/>
          <w:szCs w:val="28"/>
        </w:rPr>
        <w:t>в части ОМС</w:t>
      </w:r>
      <w:r w:rsidR="000F3049" w:rsidRPr="00E15CAC">
        <w:rPr>
          <w:sz w:val="28"/>
          <w:szCs w:val="28"/>
        </w:rPr>
        <w:t xml:space="preserve"> -</w:t>
      </w:r>
      <w:r w:rsidR="00DB6D89" w:rsidRPr="00E15CAC">
        <w:rPr>
          <w:sz w:val="28"/>
          <w:szCs w:val="28"/>
        </w:rPr>
        <w:t xml:space="preserve"> в соответствии с письмом ТФОМС от </w:t>
      </w:r>
      <w:r w:rsidR="00AA7173" w:rsidRPr="00E15CAC">
        <w:rPr>
          <w:sz w:val="28"/>
          <w:szCs w:val="28"/>
        </w:rPr>
        <w:t>25</w:t>
      </w:r>
      <w:r w:rsidR="00DB6D89" w:rsidRPr="00E15CAC">
        <w:rPr>
          <w:sz w:val="28"/>
          <w:szCs w:val="28"/>
        </w:rPr>
        <w:t>.01.201</w:t>
      </w:r>
      <w:r w:rsidR="00AA7173" w:rsidRPr="00E15CAC">
        <w:rPr>
          <w:sz w:val="28"/>
          <w:szCs w:val="28"/>
        </w:rPr>
        <w:t>3 № 12-20-54</w:t>
      </w:r>
      <w:r w:rsidRPr="00E15CAC">
        <w:rPr>
          <w:sz w:val="28"/>
          <w:szCs w:val="28"/>
        </w:rPr>
        <w:t>.</w:t>
      </w:r>
    </w:p>
    <w:p w:rsidR="005D5D32" w:rsidRPr="00E15CAC" w:rsidRDefault="005D5D32">
      <w:pPr>
        <w:ind w:firstLine="709"/>
        <w:jc w:val="both"/>
        <w:rPr>
          <w:sz w:val="28"/>
          <w:szCs w:val="28"/>
        </w:rPr>
      </w:pPr>
      <w:r w:rsidRPr="00E15CAC">
        <w:rPr>
          <w:sz w:val="28"/>
          <w:szCs w:val="28"/>
        </w:rPr>
        <w:t>Сведения об объёмах медицинской помощи и финансирования представляются в единицах (целых числах).</w:t>
      </w:r>
    </w:p>
    <w:p w:rsidR="004F3461" w:rsidRPr="00E15CAC" w:rsidRDefault="004F3461" w:rsidP="004F3461">
      <w:pPr>
        <w:ind w:firstLine="709"/>
        <w:jc w:val="both"/>
        <w:rPr>
          <w:sz w:val="28"/>
          <w:szCs w:val="28"/>
        </w:rPr>
      </w:pPr>
      <w:r w:rsidRPr="00E15CAC">
        <w:rPr>
          <w:sz w:val="28"/>
          <w:szCs w:val="28"/>
        </w:rPr>
        <w:t>В графах 4 - 13 по всем строкам указываются сведения об условиях предоставления медицинской помощи, оплачиваемой за счёт средств бюджетов субъектов Российской Федерации и муниципальных образований.</w:t>
      </w:r>
    </w:p>
    <w:p w:rsidR="004F3461" w:rsidRPr="00E15CAC" w:rsidRDefault="004F3461" w:rsidP="004F3461">
      <w:pPr>
        <w:pStyle w:val="20"/>
        <w:ind w:left="0" w:firstLine="709"/>
        <w:rPr>
          <w:szCs w:val="28"/>
        </w:rPr>
      </w:pPr>
      <w:r w:rsidRPr="00E15CAC">
        <w:rPr>
          <w:szCs w:val="28"/>
        </w:rPr>
        <w:t>В графах 4, 5, 7, 8 по строкам 04, 07, 10, 13 представляются расчетные и утвержденные суммы финансовых средств, необходимые для выполнения объемов медицинской помощи, указанных в графах 4, 5, 7, 8 по строкам 02, 05, 08, 11. (В графах 4, 7 не учитывать затраты на содержание медицинских организаций, работающих в системе ОМС, так как эти затраты учтены в графе 14 по соответствующим строкам).</w:t>
      </w:r>
    </w:p>
    <w:p w:rsidR="004F3461" w:rsidRPr="00E15CAC" w:rsidRDefault="0000037C">
      <w:pPr>
        <w:ind w:firstLine="709"/>
        <w:jc w:val="both"/>
        <w:rPr>
          <w:sz w:val="28"/>
          <w:szCs w:val="28"/>
        </w:rPr>
      </w:pPr>
      <w:r w:rsidRPr="00E15CAC">
        <w:rPr>
          <w:sz w:val="28"/>
          <w:szCs w:val="28"/>
        </w:rPr>
        <w:t>Учреждения здравоохранения, находившиеся в муниципальной собственности на 01.01.2012 года</w:t>
      </w:r>
      <w:r w:rsidR="004F3461" w:rsidRPr="00E15CAC">
        <w:rPr>
          <w:sz w:val="28"/>
          <w:szCs w:val="28"/>
        </w:rPr>
        <w:t>,</w:t>
      </w:r>
      <w:r w:rsidRPr="00E15CAC">
        <w:rPr>
          <w:sz w:val="28"/>
          <w:szCs w:val="28"/>
        </w:rPr>
        <w:t xml:space="preserve"> показывают</w:t>
      </w:r>
      <w:r w:rsidR="004F3461" w:rsidRPr="00E15CAC">
        <w:rPr>
          <w:sz w:val="28"/>
          <w:szCs w:val="28"/>
        </w:rPr>
        <w:t xml:space="preserve"> </w:t>
      </w:r>
      <w:r w:rsidR="00AB1361" w:rsidRPr="00E15CAC">
        <w:rPr>
          <w:sz w:val="28"/>
          <w:szCs w:val="28"/>
        </w:rPr>
        <w:t>сведения по объемам медицинской помощи и финансированию за счет средств муниципального бюджета</w:t>
      </w:r>
      <w:r w:rsidR="004F3461" w:rsidRPr="00E15CAC">
        <w:rPr>
          <w:sz w:val="28"/>
          <w:szCs w:val="28"/>
        </w:rPr>
        <w:t xml:space="preserve">, источником финансового обеспечения которого являлись субсидии областного бюджета, в графах 4, 5, 6, 10, 11. </w:t>
      </w:r>
      <w:r w:rsidR="009C4AD2" w:rsidRPr="00E15CAC">
        <w:rPr>
          <w:sz w:val="28"/>
          <w:szCs w:val="28"/>
        </w:rPr>
        <w:t xml:space="preserve">В указанных графах отражаются также средства муниципального бюджета, выделенные на погашение кредиторской задолженности за 2011 год. </w:t>
      </w:r>
    </w:p>
    <w:p w:rsidR="00AA3AF7" w:rsidRPr="00E15CAC" w:rsidRDefault="005D5D32">
      <w:pPr>
        <w:pStyle w:val="20"/>
        <w:ind w:left="0" w:firstLine="709"/>
        <w:rPr>
          <w:szCs w:val="28"/>
        </w:rPr>
      </w:pPr>
      <w:r w:rsidRPr="00E15CAC">
        <w:rPr>
          <w:szCs w:val="28"/>
        </w:rPr>
        <w:t>Объемы амбулаторной медицинской помощи</w:t>
      </w:r>
      <w:r w:rsidR="00B03230" w:rsidRPr="00E15CAC">
        <w:rPr>
          <w:szCs w:val="28"/>
        </w:rPr>
        <w:t>, медицинской помощи, оказываемой в условиях дневных стационар</w:t>
      </w:r>
      <w:r w:rsidR="009A2CBD" w:rsidRPr="00E15CAC">
        <w:rPr>
          <w:szCs w:val="28"/>
        </w:rPr>
        <w:t>ов</w:t>
      </w:r>
      <w:r w:rsidR="00B03230" w:rsidRPr="00E15CAC">
        <w:rPr>
          <w:szCs w:val="28"/>
        </w:rPr>
        <w:t xml:space="preserve"> всех типов</w:t>
      </w:r>
      <w:r w:rsidRPr="00E15CAC">
        <w:rPr>
          <w:szCs w:val="28"/>
        </w:rPr>
        <w:t xml:space="preserve"> и их финансирование </w:t>
      </w:r>
      <w:r w:rsidRPr="00E15CAC">
        <w:rPr>
          <w:szCs w:val="28"/>
        </w:rPr>
        <w:lastRenderedPageBreak/>
        <w:t xml:space="preserve">включают </w:t>
      </w:r>
      <w:r w:rsidR="000A56A1" w:rsidRPr="00E15CAC">
        <w:rPr>
          <w:szCs w:val="28"/>
        </w:rPr>
        <w:t>дорогостоящие</w:t>
      </w:r>
      <w:r w:rsidRPr="00E15CAC">
        <w:rPr>
          <w:szCs w:val="28"/>
        </w:rPr>
        <w:t xml:space="preserve"> виды медицинской помощи</w:t>
      </w:r>
      <w:r w:rsidR="000A56A1" w:rsidRPr="00E15CAC">
        <w:rPr>
          <w:szCs w:val="28"/>
        </w:rPr>
        <w:t xml:space="preserve"> (</w:t>
      </w:r>
      <w:proofErr w:type="spellStart"/>
      <w:r w:rsidR="000A56A1" w:rsidRPr="00E15CAC">
        <w:rPr>
          <w:szCs w:val="28"/>
        </w:rPr>
        <w:t>перитон</w:t>
      </w:r>
      <w:r w:rsidR="00B03230" w:rsidRPr="00E15CAC">
        <w:rPr>
          <w:szCs w:val="28"/>
        </w:rPr>
        <w:t>еа</w:t>
      </w:r>
      <w:r w:rsidR="000A56A1" w:rsidRPr="00E15CAC">
        <w:rPr>
          <w:szCs w:val="28"/>
        </w:rPr>
        <w:t>льный</w:t>
      </w:r>
      <w:proofErr w:type="spellEnd"/>
      <w:r w:rsidR="000A56A1" w:rsidRPr="00E15CAC">
        <w:rPr>
          <w:szCs w:val="28"/>
        </w:rPr>
        <w:t xml:space="preserve"> диализ</w:t>
      </w:r>
      <w:r w:rsidR="00314678" w:rsidRPr="00E15CAC">
        <w:rPr>
          <w:szCs w:val="28"/>
        </w:rPr>
        <w:t>, гемодиализ</w:t>
      </w:r>
      <w:r w:rsidR="000A56A1" w:rsidRPr="00E15CAC">
        <w:rPr>
          <w:szCs w:val="28"/>
        </w:rPr>
        <w:t>)</w:t>
      </w:r>
      <w:r w:rsidR="00B03230" w:rsidRPr="00E15CAC">
        <w:rPr>
          <w:szCs w:val="28"/>
        </w:rPr>
        <w:t>.</w:t>
      </w:r>
      <w:r w:rsidRPr="00E15CAC">
        <w:rPr>
          <w:szCs w:val="28"/>
        </w:rPr>
        <w:t xml:space="preserve"> </w:t>
      </w:r>
    </w:p>
    <w:p w:rsidR="00AA3AF7" w:rsidRPr="00E15CAC" w:rsidRDefault="00AA3AF7">
      <w:pPr>
        <w:pStyle w:val="20"/>
        <w:ind w:left="0" w:firstLine="709"/>
        <w:rPr>
          <w:szCs w:val="28"/>
        </w:rPr>
      </w:pPr>
      <w:r w:rsidRPr="00E15CAC">
        <w:rPr>
          <w:szCs w:val="28"/>
        </w:rPr>
        <w:t xml:space="preserve">В объемы амбулаторной помощи </w:t>
      </w:r>
      <w:r w:rsidR="00A57E8A" w:rsidRPr="00E15CAC">
        <w:rPr>
          <w:szCs w:val="28"/>
        </w:rPr>
        <w:t xml:space="preserve">и соответственно в их финансирование </w:t>
      </w:r>
      <w:r w:rsidRPr="00E15CAC">
        <w:rPr>
          <w:szCs w:val="28"/>
        </w:rPr>
        <w:t xml:space="preserve">включаются  посещения к </w:t>
      </w:r>
      <w:r w:rsidR="009A2CBD" w:rsidRPr="00E15CAC">
        <w:rPr>
          <w:szCs w:val="28"/>
        </w:rPr>
        <w:t>средн</w:t>
      </w:r>
      <w:r w:rsidR="00A57E8A" w:rsidRPr="00E15CAC">
        <w:rPr>
          <w:szCs w:val="28"/>
        </w:rPr>
        <w:t>ему</w:t>
      </w:r>
      <w:r w:rsidR="009A2CBD" w:rsidRPr="00E15CAC">
        <w:rPr>
          <w:szCs w:val="28"/>
        </w:rPr>
        <w:t xml:space="preserve"> медицинск</w:t>
      </w:r>
      <w:r w:rsidR="00A57E8A" w:rsidRPr="00E15CAC">
        <w:rPr>
          <w:szCs w:val="28"/>
        </w:rPr>
        <w:t>ому</w:t>
      </w:r>
      <w:r w:rsidR="009A2CBD" w:rsidRPr="00E15CAC">
        <w:rPr>
          <w:szCs w:val="28"/>
        </w:rPr>
        <w:t xml:space="preserve"> персонал</w:t>
      </w:r>
      <w:r w:rsidR="00A57E8A" w:rsidRPr="00E15CAC">
        <w:rPr>
          <w:szCs w:val="28"/>
        </w:rPr>
        <w:t>у</w:t>
      </w:r>
      <w:r w:rsidR="009A2CBD" w:rsidRPr="00E15CAC">
        <w:rPr>
          <w:szCs w:val="28"/>
        </w:rPr>
        <w:t>, ведущ</w:t>
      </w:r>
      <w:r w:rsidR="00A57E8A" w:rsidRPr="00E15CAC">
        <w:rPr>
          <w:szCs w:val="28"/>
        </w:rPr>
        <w:t>ему</w:t>
      </w:r>
      <w:r w:rsidR="009A2CBD" w:rsidRPr="00E15CAC">
        <w:rPr>
          <w:szCs w:val="28"/>
        </w:rPr>
        <w:t xml:space="preserve"> самостоятельный прием (во врачебных амбулаториях, фельдшерско-акушерских пунктах, финансируемы</w:t>
      </w:r>
      <w:r w:rsidR="00A57E8A" w:rsidRPr="00E15CAC">
        <w:rPr>
          <w:szCs w:val="28"/>
        </w:rPr>
        <w:t>х</w:t>
      </w:r>
      <w:r w:rsidR="009A2CBD" w:rsidRPr="00E15CAC">
        <w:rPr>
          <w:szCs w:val="28"/>
        </w:rPr>
        <w:t xml:space="preserve"> за счет бюджета)</w:t>
      </w:r>
      <w:r w:rsidR="00A57E8A" w:rsidRPr="00E15CAC">
        <w:rPr>
          <w:szCs w:val="28"/>
        </w:rPr>
        <w:t xml:space="preserve">. Эти сведения </w:t>
      </w:r>
      <w:r w:rsidR="009A2CBD" w:rsidRPr="00E15CAC">
        <w:rPr>
          <w:szCs w:val="28"/>
        </w:rPr>
        <w:t xml:space="preserve">показываются </w:t>
      </w:r>
      <w:r w:rsidR="00306AD3" w:rsidRPr="00E15CAC">
        <w:rPr>
          <w:szCs w:val="28"/>
        </w:rPr>
        <w:t xml:space="preserve">по </w:t>
      </w:r>
      <w:r w:rsidR="009A2CBD" w:rsidRPr="00E15CAC">
        <w:rPr>
          <w:szCs w:val="28"/>
        </w:rPr>
        <w:t>строкам 5, 6, 7</w:t>
      </w:r>
      <w:r w:rsidR="000A6DA2" w:rsidRPr="00E15CAC">
        <w:rPr>
          <w:szCs w:val="28"/>
        </w:rPr>
        <w:t xml:space="preserve"> </w:t>
      </w:r>
      <w:r w:rsidR="00A57E8A" w:rsidRPr="00E15CAC">
        <w:rPr>
          <w:szCs w:val="28"/>
        </w:rPr>
        <w:t>в</w:t>
      </w:r>
      <w:r w:rsidR="000A6DA2" w:rsidRPr="00E15CAC">
        <w:rPr>
          <w:szCs w:val="28"/>
        </w:rPr>
        <w:t xml:space="preserve"> </w:t>
      </w:r>
      <w:r w:rsidRPr="00E15CAC">
        <w:rPr>
          <w:szCs w:val="28"/>
        </w:rPr>
        <w:t>соответствующи</w:t>
      </w:r>
      <w:r w:rsidR="00A57E8A" w:rsidRPr="00E15CAC">
        <w:rPr>
          <w:szCs w:val="28"/>
        </w:rPr>
        <w:t>х</w:t>
      </w:r>
      <w:r w:rsidRPr="00E15CAC">
        <w:rPr>
          <w:szCs w:val="28"/>
        </w:rPr>
        <w:t xml:space="preserve"> графа</w:t>
      </w:r>
      <w:r w:rsidR="00A57E8A" w:rsidRPr="00E15CAC">
        <w:rPr>
          <w:szCs w:val="28"/>
        </w:rPr>
        <w:t>х</w:t>
      </w:r>
      <w:r w:rsidRPr="00E15CAC">
        <w:rPr>
          <w:szCs w:val="28"/>
        </w:rPr>
        <w:t>.</w:t>
      </w:r>
      <w:r w:rsidR="009A2CBD" w:rsidRPr="00E15CAC">
        <w:rPr>
          <w:szCs w:val="28"/>
        </w:rPr>
        <w:t xml:space="preserve"> </w:t>
      </w:r>
      <w:r w:rsidR="00B03230" w:rsidRPr="00E15CAC">
        <w:rPr>
          <w:szCs w:val="28"/>
        </w:rPr>
        <w:t>Ра</w:t>
      </w:r>
      <w:r w:rsidR="005D5D32" w:rsidRPr="00E15CAC">
        <w:rPr>
          <w:szCs w:val="28"/>
        </w:rPr>
        <w:t>сшифровк</w:t>
      </w:r>
      <w:r w:rsidR="00B03230" w:rsidRPr="00E15CAC">
        <w:rPr>
          <w:szCs w:val="28"/>
        </w:rPr>
        <w:t>а объемов приводится</w:t>
      </w:r>
      <w:r w:rsidR="005D5D32" w:rsidRPr="00E15CAC">
        <w:rPr>
          <w:szCs w:val="28"/>
        </w:rPr>
        <w:t xml:space="preserve"> в пояснительной записке.</w:t>
      </w:r>
      <w:r w:rsidR="000A56A1" w:rsidRPr="00E15CAC">
        <w:rPr>
          <w:szCs w:val="28"/>
        </w:rPr>
        <w:t xml:space="preserve"> </w:t>
      </w:r>
    </w:p>
    <w:p w:rsidR="005D5D32" w:rsidRPr="00E15CAC" w:rsidRDefault="00314678">
      <w:pPr>
        <w:pStyle w:val="20"/>
        <w:ind w:left="0" w:firstLine="709"/>
        <w:rPr>
          <w:szCs w:val="28"/>
        </w:rPr>
      </w:pPr>
      <w:r w:rsidRPr="00E15CAC">
        <w:rPr>
          <w:szCs w:val="28"/>
        </w:rPr>
        <w:t>В о</w:t>
      </w:r>
      <w:r w:rsidR="000A56A1" w:rsidRPr="00E15CAC">
        <w:rPr>
          <w:szCs w:val="28"/>
        </w:rPr>
        <w:t>бъемы амбулаторной медицинской помощи</w:t>
      </w:r>
      <w:r w:rsidR="001C7024" w:rsidRPr="00E15CAC">
        <w:rPr>
          <w:szCs w:val="28"/>
        </w:rPr>
        <w:t xml:space="preserve"> (в части бюджетного финансирования)</w:t>
      </w:r>
      <w:r w:rsidRPr="00E15CAC">
        <w:rPr>
          <w:szCs w:val="28"/>
        </w:rPr>
        <w:t xml:space="preserve"> и соответственно </w:t>
      </w:r>
      <w:r w:rsidR="00DB6D89" w:rsidRPr="00E15CAC">
        <w:rPr>
          <w:szCs w:val="28"/>
        </w:rPr>
        <w:t xml:space="preserve">в </w:t>
      </w:r>
      <w:r w:rsidRPr="00E15CAC">
        <w:rPr>
          <w:szCs w:val="28"/>
        </w:rPr>
        <w:t>их финансирование не включаются посещения к врачам в центрах планирования семьи и медико-ген</w:t>
      </w:r>
      <w:r w:rsidR="00DB6D89" w:rsidRPr="00E15CAC">
        <w:rPr>
          <w:szCs w:val="28"/>
        </w:rPr>
        <w:t>е</w:t>
      </w:r>
      <w:r w:rsidRPr="00E15CAC">
        <w:rPr>
          <w:szCs w:val="28"/>
        </w:rPr>
        <w:t>тических консультациях, центре слуха, врачебно-физкультурных диспансерах</w:t>
      </w:r>
      <w:r w:rsidR="00D14919" w:rsidRPr="00E15CAC">
        <w:rPr>
          <w:szCs w:val="28"/>
        </w:rPr>
        <w:t xml:space="preserve">, </w:t>
      </w:r>
      <w:r w:rsidRPr="00E15CAC">
        <w:rPr>
          <w:szCs w:val="28"/>
        </w:rPr>
        <w:t xml:space="preserve">центрах восстановительной медицины и реабилитации </w:t>
      </w:r>
      <w:r w:rsidR="00DB6D89" w:rsidRPr="00E15CAC">
        <w:rPr>
          <w:szCs w:val="28"/>
        </w:rPr>
        <w:t>(</w:t>
      </w:r>
      <w:r w:rsidRPr="00E15CAC">
        <w:rPr>
          <w:szCs w:val="28"/>
        </w:rPr>
        <w:t xml:space="preserve">в части </w:t>
      </w:r>
      <w:r w:rsidR="00DB6D89" w:rsidRPr="00E15CAC">
        <w:rPr>
          <w:szCs w:val="28"/>
        </w:rPr>
        <w:t xml:space="preserve"> спортивной медицин</w:t>
      </w:r>
      <w:r w:rsidR="001C7024" w:rsidRPr="00E15CAC">
        <w:rPr>
          <w:szCs w:val="28"/>
        </w:rPr>
        <w:t>ы</w:t>
      </w:r>
      <w:r w:rsidR="00DB6D89" w:rsidRPr="00E15CAC">
        <w:rPr>
          <w:szCs w:val="28"/>
        </w:rPr>
        <w:t>)</w:t>
      </w:r>
      <w:r w:rsidRPr="00E15CAC">
        <w:rPr>
          <w:szCs w:val="28"/>
        </w:rPr>
        <w:t>.</w:t>
      </w:r>
      <w:r w:rsidR="000A56A1" w:rsidRPr="00E15CAC">
        <w:rPr>
          <w:szCs w:val="28"/>
        </w:rPr>
        <w:t xml:space="preserve"> </w:t>
      </w:r>
    </w:p>
    <w:p w:rsidR="00A57E8A" w:rsidRPr="00E15CAC" w:rsidRDefault="005D5D32" w:rsidP="006E4AB8">
      <w:pPr>
        <w:widowControl w:val="0"/>
        <w:autoSpaceDE w:val="0"/>
        <w:autoSpaceDN w:val="0"/>
        <w:adjustRightInd w:val="0"/>
        <w:ind w:firstLine="540"/>
        <w:jc w:val="both"/>
        <w:rPr>
          <w:szCs w:val="28"/>
        </w:rPr>
      </w:pPr>
      <w:r w:rsidRPr="00E15CAC">
        <w:rPr>
          <w:sz w:val="28"/>
          <w:szCs w:val="28"/>
        </w:rPr>
        <w:t>Объемы стационарной медицинской помощи учитываются по соответствующим строкам</w:t>
      </w:r>
      <w:r w:rsidR="001C7024" w:rsidRPr="00E15CAC">
        <w:rPr>
          <w:sz w:val="28"/>
          <w:szCs w:val="28"/>
        </w:rPr>
        <w:t>,</w:t>
      </w:r>
      <w:r w:rsidRPr="00E15CAC">
        <w:rPr>
          <w:sz w:val="28"/>
          <w:szCs w:val="28"/>
        </w:rPr>
        <w:t xml:space="preserve"> как по числу койко-дней, так и по числу выбывших больных.</w:t>
      </w:r>
      <w:r w:rsidRPr="00E15CAC">
        <w:rPr>
          <w:szCs w:val="28"/>
        </w:rPr>
        <w:t xml:space="preserve"> </w:t>
      </w:r>
    </w:p>
    <w:p w:rsidR="009A2CBD" w:rsidRPr="00E15CAC" w:rsidRDefault="00A57E8A" w:rsidP="006E4AB8">
      <w:pPr>
        <w:widowControl w:val="0"/>
        <w:autoSpaceDE w:val="0"/>
        <w:autoSpaceDN w:val="0"/>
        <w:adjustRightInd w:val="0"/>
        <w:ind w:firstLine="540"/>
        <w:jc w:val="both"/>
        <w:rPr>
          <w:sz w:val="28"/>
          <w:szCs w:val="28"/>
        </w:rPr>
      </w:pPr>
      <w:r w:rsidRPr="00E15CAC">
        <w:rPr>
          <w:sz w:val="28"/>
          <w:szCs w:val="28"/>
        </w:rPr>
        <w:t>В о</w:t>
      </w:r>
      <w:r w:rsidR="009A2CBD" w:rsidRPr="00E15CAC">
        <w:rPr>
          <w:sz w:val="28"/>
          <w:szCs w:val="28"/>
        </w:rPr>
        <w:t>бъемы</w:t>
      </w:r>
      <w:r w:rsidR="006E4AB8" w:rsidRPr="00E15CAC">
        <w:rPr>
          <w:sz w:val="28"/>
          <w:szCs w:val="28"/>
        </w:rPr>
        <w:t xml:space="preserve"> </w:t>
      </w:r>
      <w:r w:rsidR="009A2CBD" w:rsidRPr="00E15CAC">
        <w:rPr>
          <w:sz w:val="28"/>
          <w:szCs w:val="28"/>
        </w:rPr>
        <w:t xml:space="preserve">стационарной помощи </w:t>
      </w:r>
      <w:r w:rsidRPr="00E15CAC">
        <w:rPr>
          <w:sz w:val="28"/>
          <w:szCs w:val="28"/>
        </w:rPr>
        <w:t xml:space="preserve">и соответственно в их финансирование включаются объемы стационарной помощи, оказанной на </w:t>
      </w:r>
      <w:r w:rsidR="009A2CBD" w:rsidRPr="00E15CAC">
        <w:rPr>
          <w:sz w:val="28"/>
          <w:szCs w:val="28"/>
        </w:rPr>
        <w:t xml:space="preserve"> педиатрически</w:t>
      </w:r>
      <w:r w:rsidRPr="00E15CAC">
        <w:rPr>
          <w:sz w:val="28"/>
          <w:szCs w:val="28"/>
        </w:rPr>
        <w:t>х</w:t>
      </w:r>
      <w:r w:rsidR="009A2CBD" w:rsidRPr="00E15CAC">
        <w:rPr>
          <w:sz w:val="28"/>
          <w:szCs w:val="28"/>
        </w:rPr>
        <w:t xml:space="preserve"> койка</w:t>
      </w:r>
      <w:r w:rsidRPr="00E15CAC">
        <w:rPr>
          <w:sz w:val="28"/>
          <w:szCs w:val="28"/>
        </w:rPr>
        <w:t>х</w:t>
      </w:r>
      <w:r w:rsidR="006E4AB8" w:rsidRPr="00E15CAC">
        <w:rPr>
          <w:sz w:val="28"/>
          <w:szCs w:val="28"/>
        </w:rPr>
        <w:t>,</w:t>
      </w:r>
      <w:r w:rsidR="009A2CBD" w:rsidRPr="00E15CAC">
        <w:rPr>
          <w:sz w:val="28"/>
          <w:szCs w:val="28"/>
        </w:rPr>
        <w:t xml:space="preserve"> </w:t>
      </w:r>
      <w:r w:rsidR="006E4AB8" w:rsidRPr="00E15CAC">
        <w:rPr>
          <w:sz w:val="28"/>
          <w:szCs w:val="28"/>
        </w:rPr>
        <w:t>находящи</w:t>
      </w:r>
      <w:r w:rsidRPr="00E15CAC">
        <w:rPr>
          <w:sz w:val="28"/>
          <w:szCs w:val="28"/>
        </w:rPr>
        <w:t>хся</w:t>
      </w:r>
      <w:r w:rsidR="006E4AB8" w:rsidRPr="00E15CAC">
        <w:rPr>
          <w:sz w:val="28"/>
          <w:szCs w:val="28"/>
        </w:rPr>
        <w:t xml:space="preserve"> на бюджетном финансировании, для обследования, лечения, медицинского наблюдения детей-сирот, детей, оставшихся без попечения родителей, не имеющих полиса обязательного медицинского страхования и не имеющих постоянного места жительства, до перевода их в соответствующие детские специализированные учреждения, оформления опекунства или усыновления, безнадзорных и беспризорных детей, находящихся в учреждениях социальной защиты</w:t>
      </w:r>
      <w:r w:rsidRPr="00E15CAC">
        <w:rPr>
          <w:sz w:val="28"/>
          <w:szCs w:val="28"/>
        </w:rPr>
        <w:t xml:space="preserve">. Эти сведения показываются </w:t>
      </w:r>
      <w:r w:rsidR="001C7024" w:rsidRPr="00E15CAC">
        <w:rPr>
          <w:sz w:val="28"/>
          <w:szCs w:val="28"/>
        </w:rPr>
        <w:t xml:space="preserve"> </w:t>
      </w:r>
      <w:r w:rsidR="005A1A90" w:rsidRPr="00E15CAC">
        <w:rPr>
          <w:sz w:val="28"/>
          <w:szCs w:val="28"/>
        </w:rPr>
        <w:t>по строкам 8, 9, 10</w:t>
      </w:r>
      <w:r w:rsidRPr="00E15CAC">
        <w:rPr>
          <w:sz w:val="28"/>
          <w:szCs w:val="28"/>
        </w:rPr>
        <w:t xml:space="preserve"> в соответствующих графах</w:t>
      </w:r>
      <w:r w:rsidR="006E4AB8" w:rsidRPr="00E15CAC">
        <w:rPr>
          <w:sz w:val="28"/>
          <w:szCs w:val="28"/>
        </w:rPr>
        <w:t>.</w:t>
      </w:r>
      <w:r w:rsidRPr="00E15CAC">
        <w:rPr>
          <w:szCs w:val="28"/>
        </w:rPr>
        <w:t xml:space="preserve"> </w:t>
      </w:r>
      <w:r w:rsidRPr="00E15CAC">
        <w:rPr>
          <w:sz w:val="28"/>
          <w:szCs w:val="28"/>
        </w:rPr>
        <w:t>Расшифровка объемов приводится в пояснительной записке</w:t>
      </w:r>
    </w:p>
    <w:p w:rsidR="0072628C" w:rsidRPr="00E15CAC" w:rsidRDefault="005D5D32">
      <w:pPr>
        <w:pStyle w:val="20"/>
        <w:ind w:left="0" w:firstLine="709"/>
        <w:rPr>
          <w:szCs w:val="28"/>
        </w:rPr>
      </w:pPr>
      <w:r w:rsidRPr="00E15CAC">
        <w:rPr>
          <w:szCs w:val="28"/>
        </w:rPr>
        <w:t xml:space="preserve">В объемы </w:t>
      </w:r>
      <w:r w:rsidR="0072628C" w:rsidRPr="00E15CAC">
        <w:rPr>
          <w:szCs w:val="28"/>
        </w:rPr>
        <w:t xml:space="preserve">стационарной </w:t>
      </w:r>
      <w:r w:rsidRPr="00E15CAC">
        <w:rPr>
          <w:szCs w:val="28"/>
        </w:rPr>
        <w:t xml:space="preserve">медицинской помощи и </w:t>
      </w:r>
      <w:r w:rsidR="0072628C" w:rsidRPr="00E15CAC">
        <w:rPr>
          <w:szCs w:val="28"/>
        </w:rPr>
        <w:t xml:space="preserve">соответственно </w:t>
      </w:r>
      <w:r w:rsidR="00DB6D89" w:rsidRPr="00E15CAC">
        <w:rPr>
          <w:szCs w:val="28"/>
        </w:rPr>
        <w:t xml:space="preserve">в </w:t>
      </w:r>
      <w:r w:rsidRPr="00E15CAC">
        <w:rPr>
          <w:szCs w:val="28"/>
        </w:rPr>
        <w:t>их финансирование</w:t>
      </w:r>
      <w:r w:rsidR="00AE32E5" w:rsidRPr="00E15CAC">
        <w:rPr>
          <w:szCs w:val="28"/>
        </w:rPr>
        <w:t xml:space="preserve"> </w:t>
      </w:r>
      <w:r w:rsidR="0072628C" w:rsidRPr="00E15CAC">
        <w:rPr>
          <w:szCs w:val="28"/>
        </w:rPr>
        <w:t xml:space="preserve"> включаются</w:t>
      </w:r>
      <w:r w:rsidRPr="00E15CAC">
        <w:rPr>
          <w:szCs w:val="28"/>
        </w:rPr>
        <w:t xml:space="preserve"> </w:t>
      </w:r>
      <w:r w:rsidR="0072628C" w:rsidRPr="00E15CAC">
        <w:rPr>
          <w:szCs w:val="28"/>
        </w:rPr>
        <w:t>объемы</w:t>
      </w:r>
      <w:r w:rsidR="00CE2CDE" w:rsidRPr="00E15CAC">
        <w:rPr>
          <w:szCs w:val="28"/>
        </w:rPr>
        <w:t xml:space="preserve"> и расходы</w:t>
      </w:r>
      <w:r w:rsidR="0072628C" w:rsidRPr="00E15CAC">
        <w:rPr>
          <w:szCs w:val="28"/>
        </w:rPr>
        <w:t xml:space="preserve"> высокотехнологичной медицинской помощи</w:t>
      </w:r>
      <w:r w:rsidR="00DB6D89" w:rsidRPr="00E15CAC">
        <w:rPr>
          <w:szCs w:val="28"/>
        </w:rPr>
        <w:t xml:space="preserve"> (в части бюджетного финансирования</w:t>
      </w:r>
      <w:r w:rsidR="00AE32E5" w:rsidRPr="00E15CAC">
        <w:rPr>
          <w:szCs w:val="28"/>
        </w:rPr>
        <w:t>, в том числе, оказанные в муниципальных учреждениях здравоохранения)</w:t>
      </w:r>
      <w:r w:rsidR="00B03230" w:rsidRPr="00E15CAC">
        <w:rPr>
          <w:szCs w:val="28"/>
        </w:rPr>
        <w:t xml:space="preserve">, </w:t>
      </w:r>
      <w:r w:rsidR="0072628C" w:rsidRPr="00E15CAC">
        <w:rPr>
          <w:szCs w:val="28"/>
        </w:rPr>
        <w:t>с расшифровкой в пояснительной записке</w:t>
      </w:r>
      <w:r w:rsidR="000A6DA2" w:rsidRPr="00E15CAC">
        <w:rPr>
          <w:szCs w:val="28"/>
        </w:rPr>
        <w:t xml:space="preserve"> по профилям высокотехнологичной медицинской помощи</w:t>
      </w:r>
      <w:r w:rsidR="0072628C" w:rsidRPr="00E15CAC">
        <w:rPr>
          <w:szCs w:val="28"/>
        </w:rPr>
        <w:t xml:space="preserve">. В объемы стационарной медицинской помощи и соответственно </w:t>
      </w:r>
      <w:r w:rsidR="00DB6D89" w:rsidRPr="00E15CAC">
        <w:rPr>
          <w:szCs w:val="28"/>
        </w:rPr>
        <w:t xml:space="preserve">в </w:t>
      </w:r>
      <w:r w:rsidR="0072628C" w:rsidRPr="00E15CAC">
        <w:rPr>
          <w:szCs w:val="28"/>
        </w:rPr>
        <w:t>их расходы не включаются объемы</w:t>
      </w:r>
      <w:r w:rsidR="00CE2CDE" w:rsidRPr="00E15CAC">
        <w:rPr>
          <w:szCs w:val="28"/>
        </w:rPr>
        <w:t xml:space="preserve"> и расходы</w:t>
      </w:r>
      <w:r w:rsidR="0072628C" w:rsidRPr="00E15CAC">
        <w:rPr>
          <w:szCs w:val="28"/>
        </w:rPr>
        <w:t xml:space="preserve"> по койкам сестринского ухода и хосписов.</w:t>
      </w:r>
    </w:p>
    <w:p w:rsidR="005F1CED" w:rsidRPr="00E15CAC" w:rsidRDefault="005D5D32">
      <w:pPr>
        <w:ind w:firstLine="709"/>
        <w:jc w:val="both"/>
        <w:rPr>
          <w:sz w:val="28"/>
          <w:szCs w:val="28"/>
        </w:rPr>
      </w:pPr>
      <w:r w:rsidRPr="00E15CAC">
        <w:rPr>
          <w:sz w:val="28"/>
          <w:szCs w:val="28"/>
        </w:rPr>
        <w:t>В графах 10 – 11 в соответствующих строках представляются сведения об утвержденных и исполненных финансовых расходах муниципального бюджета, направленных на содержание медицинских организаций, работающих в системе ОМС.</w:t>
      </w:r>
      <w:r w:rsidR="00B03230" w:rsidRPr="00E15CAC">
        <w:rPr>
          <w:sz w:val="28"/>
          <w:szCs w:val="28"/>
        </w:rPr>
        <w:t xml:space="preserve"> </w:t>
      </w:r>
    </w:p>
    <w:p w:rsidR="005F1CED" w:rsidRPr="00E15CAC" w:rsidRDefault="005D5D32" w:rsidP="005F1CED">
      <w:pPr>
        <w:ind w:firstLine="709"/>
        <w:jc w:val="both"/>
        <w:rPr>
          <w:sz w:val="28"/>
          <w:szCs w:val="28"/>
        </w:rPr>
      </w:pPr>
      <w:r w:rsidRPr="00E15CAC">
        <w:rPr>
          <w:sz w:val="28"/>
          <w:szCs w:val="28"/>
        </w:rPr>
        <w:t>В графах 12 – 13 в соответствующих строках представляются сведения об утвержденных и исполненных финансовых расходах бюджета субъекта Российской Федерации, направленных на содержание медицинских организаций, работающих в системе ОМС.</w:t>
      </w:r>
      <w:r w:rsidR="005F1CED" w:rsidRPr="00E15CAC">
        <w:rPr>
          <w:sz w:val="28"/>
          <w:szCs w:val="28"/>
        </w:rPr>
        <w:t xml:space="preserve"> </w:t>
      </w:r>
    </w:p>
    <w:p w:rsidR="00EA6CC6" w:rsidRPr="00E15CAC" w:rsidRDefault="006F1619" w:rsidP="006F1619">
      <w:pPr>
        <w:ind w:firstLine="709"/>
        <w:jc w:val="both"/>
        <w:rPr>
          <w:sz w:val="28"/>
          <w:szCs w:val="28"/>
        </w:rPr>
      </w:pPr>
      <w:r w:rsidRPr="00E15CAC">
        <w:rPr>
          <w:sz w:val="28"/>
          <w:szCs w:val="28"/>
        </w:rPr>
        <w:t>В расходы бюджета, направленных на содержание учреждений здравоохранения, работающих в системе ОМС</w:t>
      </w:r>
      <w:r w:rsidR="007E2B12" w:rsidRPr="00E15CAC">
        <w:rPr>
          <w:sz w:val="28"/>
          <w:szCs w:val="28"/>
        </w:rPr>
        <w:t xml:space="preserve"> и не переведенных на </w:t>
      </w:r>
      <w:r w:rsidR="007E2B12" w:rsidRPr="00E15CAC">
        <w:rPr>
          <w:sz w:val="28"/>
          <w:szCs w:val="28"/>
        </w:rPr>
        <w:lastRenderedPageBreak/>
        <w:t>одноканальное финансирование</w:t>
      </w:r>
      <w:r w:rsidRPr="00E15CAC">
        <w:rPr>
          <w:sz w:val="28"/>
          <w:szCs w:val="28"/>
        </w:rPr>
        <w:t>, включаются расходы по содержанию специалистов статистической службы, специалистов организационно методических отделов, гражданской обороны, техники  безопасности, расходы по содержанию административно-хозяйственной службы, дополнительные стимулирующие выплаты из средств муниципального бюджета работникам учреждений здравоохранения, установленные органами местного самоуправления и другие расходы, не включенные в тариф по ОМС.</w:t>
      </w:r>
    </w:p>
    <w:p w:rsidR="006F1619" w:rsidRPr="00E15CAC" w:rsidRDefault="00EA6CC6" w:rsidP="006F1619">
      <w:pPr>
        <w:ind w:firstLine="709"/>
        <w:jc w:val="both"/>
        <w:rPr>
          <w:sz w:val="28"/>
          <w:szCs w:val="28"/>
        </w:rPr>
      </w:pPr>
      <w:r w:rsidRPr="00E15CAC">
        <w:rPr>
          <w:sz w:val="28"/>
          <w:szCs w:val="28"/>
        </w:rPr>
        <w:t>В этом же порядке учреждения здравоохранения, переведенные на преимущественно одноканальное финансирование, показывают расходы</w:t>
      </w:r>
      <w:r w:rsidR="00136C4C" w:rsidRPr="00E15CAC">
        <w:rPr>
          <w:sz w:val="28"/>
          <w:szCs w:val="28"/>
        </w:rPr>
        <w:t xml:space="preserve"> бюджета </w:t>
      </w:r>
      <w:r w:rsidRPr="00E15CAC">
        <w:rPr>
          <w:sz w:val="28"/>
          <w:szCs w:val="28"/>
        </w:rPr>
        <w:t xml:space="preserve"> </w:t>
      </w:r>
      <w:r w:rsidR="00136C4C" w:rsidRPr="00E15CAC">
        <w:rPr>
          <w:sz w:val="28"/>
          <w:szCs w:val="28"/>
        </w:rPr>
        <w:t xml:space="preserve">на содержание учреждений, работающих в системе ОМС , </w:t>
      </w:r>
      <w:r w:rsidRPr="00E15CAC">
        <w:rPr>
          <w:sz w:val="28"/>
          <w:szCs w:val="28"/>
        </w:rPr>
        <w:t xml:space="preserve">до момента перехода на одноканальное финансирование. </w:t>
      </w:r>
      <w:r w:rsidR="006F1619" w:rsidRPr="00E15CAC">
        <w:rPr>
          <w:sz w:val="28"/>
          <w:szCs w:val="28"/>
        </w:rPr>
        <w:t xml:space="preserve">       </w:t>
      </w:r>
    </w:p>
    <w:p w:rsidR="006F1619" w:rsidRPr="00E15CAC" w:rsidRDefault="00136C4C" w:rsidP="006F1619">
      <w:pPr>
        <w:ind w:firstLine="709"/>
        <w:jc w:val="both"/>
        <w:rPr>
          <w:sz w:val="28"/>
          <w:szCs w:val="28"/>
        </w:rPr>
      </w:pPr>
      <w:r w:rsidRPr="00E15CAC">
        <w:rPr>
          <w:sz w:val="28"/>
          <w:szCs w:val="28"/>
        </w:rPr>
        <w:t>С момента перехода у</w:t>
      </w:r>
      <w:r w:rsidR="006F1619" w:rsidRPr="00E15CAC">
        <w:rPr>
          <w:sz w:val="28"/>
          <w:szCs w:val="28"/>
        </w:rPr>
        <w:t>чреждения здравоохранения, переведенные на преимущественно одноканальное финансирование</w:t>
      </w:r>
      <w:r w:rsidR="00EA6CC6" w:rsidRPr="00E15CAC">
        <w:rPr>
          <w:sz w:val="28"/>
          <w:szCs w:val="28"/>
        </w:rPr>
        <w:t xml:space="preserve">, </w:t>
      </w:r>
      <w:r w:rsidR="006F1619" w:rsidRPr="00E15CAC">
        <w:rPr>
          <w:sz w:val="28"/>
          <w:szCs w:val="28"/>
        </w:rPr>
        <w:t>в указанных графах представляют сведения по расходам на содержание специалистов по технике безопасности, организационно методических отделов, гражданской обороне, школьной медицине (если финансирование осуществлялось за счет средств бюджета), по расходам на капитальный ремонт, приобретение оборудования сто</w:t>
      </w:r>
      <w:r w:rsidR="00B47BC6" w:rsidRPr="00E15CAC">
        <w:rPr>
          <w:sz w:val="28"/>
          <w:szCs w:val="28"/>
        </w:rPr>
        <w:t>имостью свыше 100 тысяч рублей.</w:t>
      </w:r>
      <w:r w:rsidR="00EA6CC6" w:rsidRPr="00E15CAC">
        <w:rPr>
          <w:sz w:val="28"/>
          <w:szCs w:val="28"/>
        </w:rPr>
        <w:t xml:space="preserve"> </w:t>
      </w:r>
    </w:p>
    <w:p w:rsidR="005D5D32" w:rsidRPr="00E15CAC" w:rsidRDefault="005D5D32">
      <w:pPr>
        <w:ind w:firstLine="709"/>
        <w:jc w:val="both"/>
        <w:rPr>
          <w:sz w:val="28"/>
          <w:szCs w:val="28"/>
        </w:rPr>
      </w:pPr>
      <w:r w:rsidRPr="00E15CAC">
        <w:rPr>
          <w:sz w:val="28"/>
          <w:szCs w:val="28"/>
        </w:rPr>
        <w:t>В графе 14 в соответствующих строках представляются сведения о расчетной стоимости территориальной программы ОМС с учетом всех статей расходов (включая расходы на содержание медицинских учреждений, работающих в системе ОМС).</w:t>
      </w:r>
    </w:p>
    <w:p w:rsidR="005D5D32" w:rsidRPr="00E15CAC" w:rsidRDefault="005D5D32">
      <w:pPr>
        <w:ind w:firstLine="709"/>
        <w:jc w:val="both"/>
        <w:rPr>
          <w:sz w:val="28"/>
          <w:szCs w:val="28"/>
        </w:rPr>
      </w:pPr>
      <w:r w:rsidRPr="00E15CAC">
        <w:rPr>
          <w:sz w:val="28"/>
          <w:szCs w:val="28"/>
        </w:rPr>
        <w:t>В графе 15 в соответствующих строках представляются сведения об утвержденных средствах ОМС.</w:t>
      </w:r>
    </w:p>
    <w:p w:rsidR="005D5D32" w:rsidRPr="00E15CAC" w:rsidRDefault="005D5D32">
      <w:pPr>
        <w:ind w:firstLine="709"/>
        <w:jc w:val="both"/>
        <w:rPr>
          <w:sz w:val="28"/>
          <w:szCs w:val="28"/>
        </w:rPr>
      </w:pPr>
      <w:r w:rsidRPr="00E15CAC">
        <w:rPr>
          <w:sz w:val="28"/>
          <w:szCs w:val="28"/>
        </w:rPr>
        <w:t>В графе 16 в соответствующих строках представляются сведения о расходовании средств ОМС медицинскими организациями (кассовое исполнение территориальной программы ОМС).</w:t>
      </w:r>
    </w:p>
    <w:p w:rsidR="005D5D32" w:rsidRPr="00E15CAC" w:rsidRDefault="005D5D32">
      <w:pPr>
        <w:ind w:firstLine="709"/>
        <w:jc w:val="both"/>
        <w:rPr>
          <w:sz w:val="28"/>
          <w:szCs w:val="28"/>
        </w:rPr>
      </w:pPr>
      <w:r w:rsidRPr="00E15CAC">
        <w:rPr>
          <w:sz w:val="28"/>
          <w:szCs w:val="28"/>
        </w:rPr>
        <w:t>Федеральные медицинские организации, работающие в системе ОМС, показывают объемы медицинской помощи, исполненные в рамках территориальных программ ОМС, и финансовые средства (кассовое исполнение), направленные на выполнение этих объемов в графах 15 и 16 по соответствующим строкам видов медицинской помощи.</w:t>
      </w:r>
    </w:p>
    <w:p w:rsidR="005D5D32" w:rsidRPr="00E15CAC" w:rsidRDefault="005D5D32">
      <w:pPr>
        <w:ind w:firstLine="709"/>
        <w:jc w:val="both"/>
        <w:rPr>
          <w:sz w:val="28"/>
          <w:szCs w:val="28"/>
        </w:rPr>
      </w:pPr>
      <w:r w:rsidRPr="00E15CAC">
        <w:rPr>
          <w:sz w:val="28"/>
          <w:szCs w:val="28"/>
        </w:rPr>
        <w:t>В графах 4, 7, 14, 17 медицинские организации указывают расчётные объёмы медицинской помощи, которые могут быть выполнены данными учреждениями в течение года в зависимости от их мощности и в соответствии с действующими нормативами нагрузки на штатную единицу врача и функции больничной койки.</w:t>
      </w:r>
    </w:p>
    <w:p w:rsidR="000776F9" w:rsidRPr="00E15CAC" w:rsidRDefault="000776F9" w:rsidP="000776F9">
      <w:pPr>
        <w:tabs>
          <w:tab w:val="left" w:pos="851"/>
        </w:tabs>
        <w:ind w:hanging="709"/>
        <w:jc w:val="both"/>
        <w:rPr>
          <w:sz w:val="28"/>
          <w:szCs w:val="28"/>
        </w:rPr>
      </w:pPr>
      <w:r w:rsidRPr="00E15CAC">
        <w:rPr>
          <w:sz w:val="28"/>
          <w:szCs w:val="28"/>
        </w:rPr>
        <w:tab/>
      </w:r>
      <w:r w:rsidRPr="00E15CAC">
        <w:rPr>
          <w:sz w:val="28"/>
          <w:szCs w:val="28"/>
        </w:rPr>
        <w:tab/>
        <w:t>Г</w:t>
      </w:r>
      <w:r w:rsidR="005D5D32" w:rsidRPr="00E15CAC">
        <w:rPr>
          <w:sz w:val="28"/>
          <w:szCs w:val="28"/>
        </w:rPr>
        <w:t xml:space="preserve">рафы 5, 8, 15, 18 отражают </w:t>
      </w:r>
      <w:r w:rsidRPr="00E15CAC">
        <w:rPr>
          <w:sz w:val="28"/>
          <w:szCs w:val="28"/>
        </w:rPr>
        <w:t xml:space="preserve">утвержденные </w:t>
      </w:r>
      <w:r w:rsidR="005D5D32" w:rsidRPr="00E15CAC">
        <w:rPr>
          <w:sz w:val="28"/>
          <w:szCs w:val="28"/>
        </w:rPr>
        <w:t>годовые государственные и муниципальные</w:t>
      </w:r>
      <w:r w:rsidR="00847300" w:rsidRPr="00E15CAC">
        <w:rPr>
          <w:sz w:val="28"/>
          <w:szCs w:val="28"/>
        </w:rPr>
        <w:t xml:space="preserve"> </w:t>
      </w:r>
      <w:r w:rsidR="00B47BC6" w:rsidRPr="00E15CAC">
        <w:rPr>
          <w:sz w:val="28"/>
          <w:szCs w:val="28"/>
        </w:rPr>
        <w:t>задания</w:t>
      </w:r>
      <w:r w:rsidRPr="00E15CAC">
        <w:rPr>
          <w:sz w:val="28"/>
          <w:szCs w:val="28"/>
        </w:rPr>
        <w:t xml:space="preserve"> на 201</w:t>
      </w:r>
      <w:r w:rsidR="000A6DA2" w:rsidRPr="00E15CAC">
        <w:rPr>
          <w:sz w:val="28"/>
          <w:szCs w:val="28"/>
        </w:rPr>
        <w:t>2</w:t>
      </w:r>
      <w:r w:rsidRPr="00E15CAC">
        <w:rPr>
          <w:sz w:val="28"/>
          <w:szCs w:val="28"/>
        </w:rPr>
        <w:t xml:space="preserve"> год.</w:t>
      </w:r>
      <w:r w:rsidR="00A37CFB" w:rsidRPr="00E15CAC">
        <w:rPr>
          <w:sz w:val="28"/>
          <w:szCs w:val="28"/>
        </w:rPr>
        <w:t xml:space="preserve"> </w:t>
      </w:r>
    </w:p>
    <w:p w:rsidR="005D5D32" w:rsidRPr="00E15CAC" w:rsidRDefault="000776F9" w:rsidP="000776F9">
      <w:pPr>
        <w:tabs>
          <w:tab w:val="left" w:pos="851"/>
        </w:tabs>
        <w:ind w:hanging="709"/>
        <w:jc w:val="both"/>
        <w:rPr>
          <w:sz w:val="28"/>
          <w:szCs w:val="28"/>
        </w:rPr>
      </w:pPr>
      <w:r w:rsidRPr="00E15CAC">
        <w:rPr>
          <w:sz w:val="28"/>
          <w:szCs w:val="28"/>
        </w:rPr>
        <w:tab/>
      </w:r>
      <w:r w:rsidRPr="00E15CAC">
        <w:rPr>
          <w:sz w:val="28"/>
          <w:szCs w:val="28"/>
        </w:rPr>
        <w:tab/>
        <w:t>В</w:t>
      </w:r>
      <w:r w:rsidR="005D5D32" w:rsidRPr="00E15CAC">
        <w:rPr>
          <w:sz w:val="28"/>
          <w:szCs w:val="28"/>
        </w:rPr>
        <w:t xml:space="preserve"> графах 6, 9, 11, 13, 16, 19 по соответствующим строкам отражается кассовое исполнение финансовых показателей и фактически выполненные объемы медицинской помощи;</w:t>
      </w:r>
    </w:p>
    <w:p w:rsidR="005D5D32" w:rsidRPr="00E15CAC" w:rsidRDefault="005D5D32">
      <w:pPr>
        <w:ind w:firstLine="709"/>
        <w:jc w:val="both"/>
        <w:rPr>
          <w:sz w:val="28"/>
          <w:szCs w:val="28"/>
        </w:rPr>
      </w:pPr>
      <w:r w:rsidRPr="00E15CAC">
        <w:rPr>
          <w:sz w:val="28"/>
          <w:szCs w:val="28"/>
        </w:rPr>
        <w:t>В графах 17, 18, 19 показываются суммарные объёмы медицинской помощи и суммарное финансирование из всех источников – средств консолидированного бюджета и средств ОМС по соответствующим строкам.</w:t>
      </w:r>
    </w:p>
    <w:p w:rsidR="005D5D32" w:rsidRPr="00E15CAC" w:rsidRDefault="00E8313B">
      <w:pPr>
        <w:ind w:firstLine="709"/>
        <w:jc w:val="both"/>
        <w:rPr>
          <w:sz w:val="28"/>
          <w:szCs w:val="28"/>
        </w:rPr>
      </w:pPr>
      <w:r w:rsidRPr="00E15CAC">
        <w:rPr>
          <w:sz w:val="28"/>
          <w:szCs w:val="28"/>
        </w:rPr>
        <w:lastRenderedPageBreak/>
        <w:t>По</w:t>
      </w:r>
      <w:r w:rsidR="005D5D32" w:rsidRPr="00E15CAC">
        <w:rPr>
          <w:sz w:val="28"/>
          <w:szCs w:val="28"/>
        </w:rPr>
        <w:t xml:space="preserve"> строке 14 «Иных типов учреждений здравоохранения (прочие виды медицинских и иных услуг)» представляются сведения о расходах </w:t>
      </w:r>
      <w:r w:rsidRPr="00E15CAC">
        <w:rPr>
          <w:sz w:val="28"/>
          <w:szCs w:val="28"/>
        </w:rPr>
        <w:t>бюджета муниципальных образований и областного бюджета</w:t>
      </w:r>
      <w:r w:rsidR="005D5D32" w:rsidRPr="00E15CAC">
        <w:rPr>
          <w:sz w:val="28"/>
          <w:szCs w:val="28"/>
        </w:rPr>
        <w:t>, направленных на финансирование:</w:t>
      </w:r>
    </w:p>
    <w:p w:rsidR="005D5D32" w:rsidRPr="00E15CAC" w:rsidRDefault="005D5D32">
      <w:pPr>
        <w:ind w:firstLine="709"/>
        <w:jc w:val="both"/>
        <w:rPr>
          <w:sz w:val="28"/>
          <w:szCs w:val="28"/>
        </w:rPr>
      </w:pPr>
      <w:r w:rsidRPr="00E15CAC">
        <w:rPr>
          <w:sz w:val="28"/>
          <w:szCs w:val="28"/>
        </w:rPr>
        <w:t>1</w:t>
      </w:r>
      <w:r w:rsidR="00B03230" w:rsidRPr="00E15CAC">
        <w:rPr>
          <w:sz w:val="28"/>
          <w:szCs w:val="28"/>
        </w:rPr>
        <w:t>)</w:t>
      </w:r>
      <w:r w:rsidRPr="00E15CAC">
        <w:rPr>
          <w:sz w:val="28"/>
          <w:szCs w:val="28"/>
        </w:rPr>
        <w:t xml:space="preserve"> медицинской помощи отдельным категориям граждан субъектов Российской Федерации (предусмотренной законодательством субъекта Российской Федерации)</w:t>
      </w:r>
      <w:r w:rsidR="00B03230" w:rsidRPr="00E15CAC">
        <w:rPr>
          <w:sz w:val="28"/>
          <w:szCs w:val="28"/>
        </w:rPr>
        <w:t xml:space="preserve"> в части</w:t>
      </w:r>
      <w:r w:rsidRPr="00E15CAC">
        <w:rPr>
          <w:sz w:val="28"/>
          <w:szCs w:val="28"/>
        </w:rPr>
        <w:t>:</w:t>
      </w:r>
    </w:p>
    <w:p w:rsidR="005D5D32" w:rsidRPr="00E15CAC" w:rsidRDefault="005D5D32" w:rsidP="002359D9">
      <w:pPr>
        <w:pStyle w:val="20"/>
        <w:numPr>
          <w:ilvl w:val="0"/>
          <w:numId w:val="23"/>
        </w:numPr>
        <w:tabs>
          <w:tab w:val="left" w:pos="851"/>
        </w:tabs>
        <w:ind w:left="0" w:firstLine="709"/>
        <w:rPr>
          <w:szCs w:val="28"/>
        </w:rPr>
      </w:pPr>
      <w:r w:rsidRPr="00E15CAC">
        <w:rPr>
          <w:szCs w:val="28"/>
        </w:rPr>
        <w:t xml:space="preserve">обеспечения отдельных категорий граждан необходимыми лекарственными средствами за счет средств </w:t>
      </w:r>
      <w:r w:rsidR="00E8313B" w:rsidRPr="00E15CAC">
        <w:rPr>
          <w:szCs w:val="28"/>
        </w:rPr>
        <w:t xml:space="preserve">областного бюджета и бюджетов муниципальных образований </w:t>
      </w:r>
      <w:r w:rsidRPr="00E15CAC">
        <w:rPr>
          <w:szCs w:val="28"/>
        </w:rPr>
        <w:t>(Постановление Правительства Российской Федерации от 30 июля 1994 года №890);</w:t>
      </w:r>
    </w:p>
    <w:p w:rsidR="005D5D32" w:rsidRPr="00E15CAC" w:rsidRDefault="005D5D32">
      <w:pPr>
        <w:ind w:firstLine="709"/>
        <w:jc w:val="both"/>
        <w:rPr>
          <w:sz w:val="28"/>
          <w:szCs w:val="28"/>
        </w:rPr>
      </w:pPr>
      <w:r w:rsidRPr="00E15CAC">
        <w:rPr>
          <w:sz w:val="28"/>
          <w:szCs w:val="28"/>
        </w:rPr>
        <w:t>2</w:t>
      </w:r>
      <w:r w:rsidR="00B03230" w:rsidRPr="00E15CAC">
        <w:rPr>
          <w:sz w:val="28"/>
          <w:szCs w:val="28"/>
        </w:rPr>
        <w:t>)</w:t>
      </w:r>
      <w:r w:rsidRPr="00E15CAC">
        <w:rPr>
          <w:sz w:val="28"/>
          <w:szCs w:val="28"/>
        </w:rPr>
        <w:t xml:space="preserve"> </w:t>
      </w:r>
      <w:r w:rsidR="00E8313B" w:rsidRPr="00E15CAC">
        <w:rPr>
          <w:sz w:val="28"/>
          <w:szCs w:val="28"/>
        </w:rPr>
        <w:t xml:space="preserve">расходы за оказание </w:t>
      </w:r>
      <w:r w:rsidRPr="00E15CAC">
        <w:rPr>
          <w:sz w:val="28"/>
          <w:szCs w:val="28"/>
        </w:rPr>
        <w:t>медицинской помощи</w:t>
      </w:r>
      <w:r w:rsidR="00E8313B" w:rsidRPr="00E15CAC">
        <w:rPr>
          <w:sz w:val="28"/>
          <w:szCs w:val="28"/>
        </w:rPr>
        <w:t>, медицинских</w:t>
      </w:r>
      <w:r w:rsidR="00BD691E" w:rsidRPr="00E15CAC">
        <w:rPr>
          <w:sz w:val="28"/>
          <w:szCs w:val="28"/>
        </w:rPr>
        <w:t xml:space="preserve"> и иных услуг</w:t>
      </w:r>
      <w:r w:rsidRPr="00E15CAC">
        <w:rPr>
          <w:sz w:val="28"/>
          <w:szCs w:val="28"/>
        </w:rPr>
        <w:t>:</w:t>
      </w:r>
    </w:p>
    <w:p w:rsidR="005D5D32" w:rsidRPr="00E15CAC" w:rsidRDefault="005D5D32" w:rsidP="002359D9">
      <w:pPr>
        <w:numPr>
          <w:ilvl w:val="0"/>
          <w:numId w:val="24"/>
        </w:numPr>
        <w:tabs>
          <w:tab w:val="left" w:pos="851"/>
        </w:tabs>
        <w:ind w:left="0" w:firstLine="709"/>
        <w:jc w:val="both"/>
        <w:rPr>
          <w:sz w:val="28"/>
          <w:szCs w:val="28"/>
        </w:rPr>
      </w:pPr>
      <w:r w:rsidRPr="00E15CAC">
        <w:rPr>
          <w:sz w:val="28"/>
          <w:szCs w:val="28"/>
        </w:rPr>
        <w:t>хосписами,</w:t>
      </w:r>
    </w:p>
    <w:p w:rsidR="005D5D32" w:rsidRPr="00E15CAC" w:rsidRDefault="005D5D32" w:rsidP="002359D9">
      <w:pPr>
        <w:numPr>
          <w:ilvl w:val="0"/>
          <w:numId w:val="24"/>
        </w:numPr>
        <w:tabs>
          <w:tab w:val="left" w:pos="851"/>
        </w:tabs>
        <w:ind w:left="0" w:firstLine="709"/>
        <w:jc w:val="both"/>
        <w:rPr>
          <w:sz w:val="28"/>
          <w:szCs w:val="28"/>
        </w:rPr>
      </w:pPr>
      <w:r w:rsidRPr="00E15CAC">
        <w:rPr>
          <w:sz w:val="28"/>
          <w:szCs w:val="28"/>
        </w:rPr>
        <w:t>больницами (домами</w:t>
      </w:r>
      <w:r w:rsidR="00E8313B" w:rsidRPr="00E15CAC">
        <w:rPr>
          <w:sz w:val="28"/>
          <w:szCs w:val="28"/>
        </w:rPr>
        <w:t>, отделениями, койками</w:t>
      </w:r>
      <w:r w:rsidRPr="00E15CAC">
        <w:rPr>
          <w:sz w:val="28"/>
          <w:szCs w:val="28"/>
        </w:rPr>
        <w:t>) сестринского ухода,</w:t>
      </w:r>
      <w:r w:rsidR="00E8313B" w:rsidRPr="00E15CAC">
        <w:rPr>
          <w:sz w:val="28"/>
          <w:szCs w:val="28"/>
        </w:rPr>
        <w:t xml:space="preserve"> </w:t>
      </w:r>
      <w:r w:rsidRPr="00E15CAC">
        <w:rPr>
          <w:sz w:val="28"/>
          <w:szCs w:val="28"/>
        </w:rPr>
        <w:t>центрами медицинской профилактики,</w:t>
      </w:r>
    </w:p>
    <w:p w:rsidR="005D5D32" w:rsidRPr="00E15CAC" w:rsidRDefault="005D5D32" w:rsidP="002359D9">
      <w:pPr>
        <w:numPr>
          <w:ilvl w:val="0"/>
          <w:numId w:val="24"/>
        </w:numPr>
        <w:tabs>
          <w:tab w:val="left" w:pos="851"/>
        </w:tabs>
        <w:ind w:left="0" w:firstLine="709"/>
        <w:jc w:val="both"/>
        <w:rPr>
          <w:sz w:val="28"/>
          <w:szCs w:val="28"/>
        </w:rPr>
      </w:pPr>
      <w:r w:rsidRPr="00E15CAC">
        <w:rPr>
          <w:sz w:val="28"/>
          <w:szCs w:val="28"/>
        </w:rPr>
        <w:t>врачебно-физкультурными диспансерами</w:t>
      </w:r>
      <w:r w:rsidR="00BD691E" w:rsidRPr="00E15CAC">
        <w:rPr>
          <w:sz w:val="28"/>
          <w:szCs w:val="28"/>
        </w:rPr>
        <w:t xml:space="preserve"> в части </w:t>
      </w:r>
      <w:r w:rsidR="00B03230" w:rsidRPr="00E15CAC">
        <w:rPr>
          <w:sz w:val="28"/>
          <w:szCs w:val="28"/>
        </w:rPr>
        <w:t>спортивной</w:t>
      </w:r>
      <w:r w:rsidR="00BD691E" w:rsidRPr="00E15CAC">
        <w:rPr>
          <w:sz w:val="28"/>
          <w:szCs w:val="28"/>
        </w:rPr>
        <w:t xml:space="preserve"> медицины</w:t>
      </w:r>
      <w:r w:rsidRPr="00E15CAC">
        <w:rPr>
          <w:sz w:val="28"/>
          <w:szCs w:val="28"/>
        </w:rPr>
        <w:t>,</w:t>
      </w:r>
    </w:p>
    <w:p w:rsidR="005D5D32" w:rsidRPr="00E15CAC" w:rsidRDefault="005D5D32" w:rsidP="002359D9">
      <w:pPr>
        <w:numPr>
          <w:ilvl w:val="0"/>
          <w:numId w:val="24"/>
        </w:numPr>
        <w:tabs>
          <w:tab w:val="left" w:pos="851"/>
        </w:tabs>
        <w:ind w:left="0" w:firstLine="709"/>
        <w:jc w:val="both"/>
        <w:rPr>
          <w:sz w:val="28"/>
          <w:szCs w:val="28"/>
        </w:rPr>
      </w:pPr>
      <w:r w:rsidRPr="00E15CAC">
        <w:rPr>
          <w:sz w:val="28"/>
          <w:szCs w:val="28"/>
        </w:rPr>
        <w:t>детскими</w:t>
      </w:r>
      <w:r w:rsidR="00BD691E" w:rsidRPr="00E15CAC">
        <w:rPr>
          <w:sz w:val="28"/>
          <w:szCs w:val="28"/>
        </w:rPr>
        <w:t>, в том числе</w:t>
      </w:r>
      <w:r w:rsidRPr="00E15CAC">
        <w:rPr>
          <w:sz w:val="28"/>
          <w:szCs w:val="28"/>
        </w:rPr>
        <w:t xml:space="preserve"> специализированными санаториями,</w:t>
      </w:r>
    </w:p>
    <w:p w:rsidR="005D5D32" w:rsidRPr="00E15CAC" w:rsidRDefault="00BD691E" w:rsidP="002359D9">
      <w:pPr>
        <w:numPr>
          <w:ilvl w:val="0"/>
          <w:numId w:val="24"/>
        </w:numPr>
        <w:tabs>
          <w:tab w:val="left" w:pos="851"/>
        </w:tabs>
        <w:ind w:left="0" w:firstLine="709"/>
        <w:jc w:val="both"/>
        <w:rPr>
          <w:sz w:val="28"/>
          <w:szCs w:val="28"/>
        </w:rPr>
      </w:pPr>
      <w:r w:rsidRPr="00E15CAC">
        <w:rPr>
          <w:sz w:val="28"/>
          <w:szCs w:val="28"/>
        </w:rPr>
        <w:t>противотуберкулезными санаториями,</w:t>
      </w:r>
    </w:p>
    <w:p w:rsidR="005D5D32" w:rsidRPr="00E15CAC" w:rsidRDefault="005D5D32" w:rsidP="002359D9">
      <w:pPr>
        <w:numPr>
          <w:ilvl w:val="0"/>
          <w:numId w:val="24"/>
        </w:numPr>
        <w:tabs>
          <w:tab w:val="left" w:pos="851"/>
        </w:tabs>
        <w:ind w:left="0" w:firstLine="709"/>
        <w:jc w:val="both"/>
        <w:rPr>
          <w:sz w:val="28"/>
          <w:szCs w:val="28"/>
        </w:rPr>
      </w:pPr>
      <w:r w:rsidRPr="00E15CAC">
        <w:rPr>
          <w:sz w:val="28"/>
          <w:szCs w:val="28"/>
        </w:rPr>
        <w:t>центрами планирования семьи и</w:t>
      </w:r>
      <w:r w:rsidR="00BD691E" w:rsidRPr="00E15CAC">
        <w:rPr>
          <w:sz w:val="28"/>
          <w:szCs w:val="28"/>
        </w:rPr>
        <w:t xml:space="preserve"> медико</w:t>
      </w:r>
      <w:r w:rsidR="000776F9" w:rsidRPr="00E15CAC">
        <w:rPr>
          <w:sz w:val="28"/>
          <w:szCs w:val="28"/>
        </w:rPr>
        <w:t>-</w:t>
      </w:r>
      <w:r w:rsidR="00BD691E" w:rsidRPr="00E15CAC">
        <w:rPr>
          <w:sz w:val="28"/>
          <w:szCs w:val="28"/>
        </w:rPr>
        <w:t>ген</w:t>
      </w:r>
      <w:r w:rsidR="000776F9" w:rsidRPr="00E15CAC">
        <w:rPr>
          <w:sz w:val="28"/>
          <w:szCs w:val="28"/>
        </w:rPr>
        <w:t>е</w:t>
      </w:r>
      <w:r w:rsidR="00BD691E" w:rsidRPr="00E15CAC">
        <w:rPr>
          <w:sz w:val="28"/>
          <w:szCs w:val="28"/>
        </w:rPr>
        <w:t>тическими консультациями</w:t>
      </w:r>
      <w:r w:rsidR="003A58E9" w:rsidRPr="00E15CAC">
        <w:rPr>
          <w:sz w:val="28"/>
          <w:szCs w:val="28"/>
        </w:rPr>
        <w:t>,</w:t>
      </w:r>
    </w:p>
    <w:p w:rsidR="005D5D32" w:rsidRPr="00E15CAC" w:rsidRDefault="005D5D32" w:rsidP="002359D9">
      <w:pPr>
        <w:numPr>
          <w:ilvl w:val="0"/>
          <w:numId w:val="25"/>
        </w:numPr>
        <w:tabs>
          <w:tab w:val="left" w:pos="851"/>
        </w:tabs>
        <w:ind w:left="0" w:firstLine="709"/>
        <w:jc w:val="both"/>
        <w:rPr>
          <w:sz w:val="28"/>
          <w:szCs w:val="28"/>
        </w:rPr>
      </w:pPr>
      <w:r w:rsidRPr="00E15CAC">
        <w:rPr>
          <w:sz w:val="28"/>
          <w:szCs w:val="28"/>
        </w:rPr>
        <w:t>дом</w:t>
      </w:r>
      <w:r w:rsidR="003A58E9" w:rsidRPr="00E15CAC">
        <w:rPr>
          <w:sz w:val="28"/>
          <w:szCs w:val="28"/>
        </w:rPr>
        <w:t>ами</w:t>
      </w:r>
      <w:r w:rsidRPr="00E15CAC">
        <w:rPr>
          <w:sz w:val="28"/>
          <w:szCs w:val="28"/>
        </w:rPr>
        <w:t xml:space="preserve"> ребёнка,</w:t>
      </w:r>
    </w:p>
    <w:p w:rsidR="005D5D32" w:rsidRPr="00E15CAC" w:rsidRDefault="005D5D32" w:rsidP="002359D9">
      <w:pPr>
        <w:numPr>
          <w:ilvl w:val="0"/>
          <w:numId w:val="25"/>
        </w:numPr>
        <w:tabs>
          <w:tab w:val="left" w:pos="851"/>
        </w:tabs>
        <w:ind w:left="0" w:firstLine="709"/>
        <w:jc w:val="both"/>
        <w:rPr>
          <w:sz w:val="28"/>
          <w:szCs w:val="28"/>
        </w:rPr>
      </w:pPr>
      <w:r w:rsidRPr="00E15CAC">
        <w:rPr>
          <w:sz w:val="28"/>
          <w:szCs w:val="28"/>
        </w:rPr>
        <w:t>бюро судебно-медицинской экспертизы,</w:t>
      </w:r>
    </w:p>
    <w:p w:rsidR="005D5D32" w:rsidRPr="00E15CAC" w:rsidRDefault="005D5D32" w:rsidP="002359D9">
      <w:pPr>
        <w:numPr>
          <w:ilvl w:val="0"/>
          <w:numId w:val="25"/>
        </w:numPr>
        <w:tabs>
          <w:tab w:val="left" w:pos="851"/>
        </w:tabs>
        <w:ind w:left="0" w:firstLine="709"/>
        <w:jc w:val="both"/>
        <w:rPr>
          <w:sz w:val="28"/>
          <w:szCs w:val="28"/>
        </w:rPr>
      </w:pPr>
      <w:r w:rsidRPr="00E15CAC">
        <w:rPr>
          <w:sz w:val="28"/>
          <w:szCs w:val="28"/>
        </w:rPr>
        <w:t>патологоанатомическ</w:t>
      </w:r>
      <w:r w:rsidR="00BD691E" w:rsidRPr="00E15CAC">
        <w:rPr>
          <w:sz w:val="28"/>
          <w:szCs w:val="28"/>
        </w:rPr>
        <w:t>им бюро</w:t>
      </w:r>
      <w:r w:rsidRPr="00E15CAC">
        <w:rPr>
          <w:sz w:val="28"/>
          <w:szCs w:val="28"/>
        </w:rPr>
        <w:t xml:space="preserve">, </w:t>
      </w:r>
    </w:p>
    <w:p w:rsidR="006C1202" w:rsidRPr="00E15CAC" w:rsidRDefault="006C1202" w:rsidP="002359D9">
      <w:pPr>
        <w:numPr>
          <w:ilvl w:val="0"/>
          <w:numId w:val="25"/>
        </w:numPr>
        <w:tabs>
          <w:tab w:val="left" w:pos="851"/>
        </w:tabs>
        <w:ind w:left="0" w:firstLine="709"/>
        <w:jc w:val="both"/>
        <w:rPr>
          <w:sz w:val="28"/>
          <w:szCs w:val="28"/>
        </w:rPr>
      </w:pPr>
      <w:r w:rsidRPr="00E15CAC">
        <w:rPr>
          <w:sz w:val="28"/>
          <w:szCs w:val="28"/>
        </w:rPr>
        <w:t>отделениями судебно-психиатрических экспертиз;</w:t>
      </w:r>
    </w:p>
    <w:p w:rsidR="006C1202" w:rsidRPr="00E15CAC" w:rsidRDefault="006C1202" w:rsidP="002359D9">
      <w:pPr>
        <w:numPr>
          <w:ilvl w:val="0"/>
          <w:numId w:val="25"/>
        </w:numPr>
        <w:tabs>
          <w:tab w:val="left" w:pos="851"/>
        </w:tabs>
        <w:ind w:left="0" w:firstLine="709"/>
        <w:jc w:val="both"/>
        <w:rPr>
          <w:sz w:val="28"/>
          <w:szCs w:val="28"/>
        </w:rPr>
      </w:pPr>
      <w:r w:rsidRPr="00E15CAC">
        <w:rPr>
          <w:sz w:val="28"/>
          <w:szCs w:val="28"/>
        </w:rPr>
        <w:t>школами сахарного диабета;</w:t>
      </w:r>
    </w:p>
    <w:p w:rsidR="005D5D32" w:rsidRPr="00E15CAC" w:rsidRDefault="005D5D32" w:rsidP="002359D9">
      <w:pPr>
        <w:numPr>
          <w:ilvl w:val="0"/>
          <w:numId w:val="25"/>
        </w:numPr>
        <w:tabs>
          <w:tab w:val="left" w:pos="851"/>
        </w:tabs>
        <w:ind w:left="0" w:firstLine="709"/>
        <w:jc w:val="both"/>
        <w:rPr>
          <w:sz w:val="28"/>
          <w:szCs w:val="28"/>
        </w:rPr>
      </w:pPr>
      <w:r w:rsidRPr="00E15CAC">
        <w:rPr>
          <w:sz w:val="28"/>
          <w:szCs w:val="28"/>
        </w:rPr>
        <w:t>медицински</w:t>
      </w:r>
      <w:r w:rsidR="00BD691E" w:rsidRPr="00E15CAC">
        <w:rPr>
          <w:sz w:val="28"/>
          <w:szCs w:val="28"/>
        </w:rPr>
        <w:t>м</w:t>
      </w:r>
      <w:r w:rsidRPr="00E15CAC">
        <w:rPr>
          <w:sz w:val="28"/>
          <w:szCs w:val="28"/>
        </w:rPr>
        <w:t xml:space="preserve"> информационно-аналитически</w:t>
      </w:r>
      <w:r w:rsidR="00BD691E" w:rsidRPr="00E15CAC">
        <w:rPr>
          <w:sz w:val="28"/>
          <w:szCs w:val="28"/>
        </w:rPr>
        <w:t>м</w:t>
      </w:r>
      <w:r w:rsidRPr="00E15CAC">
        <w:rPr>
          <w:sz w:val="28"/>
          <w:szCs w:val="28"/>
        </w:rPr>
        <w:t xml:space="preserve"> центро</w:t>
      </w:r>
      <w:r w:rsidR="00BD691E" w:rsidRPr="00E15CAC">
        <w:rPr>
          <w:sz w:val="28"/>
          <w:szCs w:val="28"/>
        </w:rPr>
        <w:t>м</w:t>
      </w:r>
      <w:r w:rsidRPr="00E15CAC">
        <w:rPr>
          <w:sz w:val="28"/>
          <w:szCs w:val="28"/>
        </w:rPr>
        <w:t>,</w:t>
      </w:r>
    </w:p>
    <w:p w:rsidR="005D5D32" w:rsidRPr="00E15CAC" w:rsidRDefault="00BD691E" w:rsidP="002359D9">
      <w:pPr>
        <w:numPr>
          <w:ilvl w:val="0"/>
          <w:numId w:val="25"/>
        </w:numPr>
        <w:tabs>
          <w:tab w:val="left" w:pos="851"/>
        </w:tabs>
        <w:ind w:left="0" w:firstLine="709"/>
        <w:jc w:val="both"/>
        <w:rPr>
          <w:sz w:val="28"/>
          <w:szCs w:val="28"/>
        </w:rPr>
      </w:pPr>
      <w:r w:rsidRPr="00E15CAC">
        <w:rPr>
          <w:sz w:val="28"/>
          <w:szCs w:val="28"/>
        </w:rPr>
        <w:t xml:space="preserve">центром и </w:t>
      </w:r>
      <w:r w:rsidR="005D5D32" w:rsidRPr="00E15CAC">
        <w:rPr>
          <w:sz w:val="28"/>
          <w:szCs w:val="28"/>
        </w:rPr>
        <w:t>станци</w:t>
      </w:r>
      <w:r w:rsidRPr="00E15CAC">
        <w:rPr>
          <w:sz w:val="28"/>
          <w:szCs w:val="28"/>
        </w:rPr>
        <w:t>ями</w:t>
      </w:r>
      <w:r w:rsidR="005D5D32" w:rsidRPr="00E15CAC">
        <w:rPr>
          <w:sz w:val="28"/>
          <w:szCs w:val="28"/>
        </w:rPr>
        <w:t xml:space="preserve"> переливания крови</w:t>
      </w:r>
      <w:r w:rsidR="003A58E9" w:rsidRPr="00E15CAC">
        <w:rPr>
          <w:sz w:val="28"/>
          <w:szCs w:val="28"/>
        </w:rPr>
        <w:t>,</w:t>
      </w:r>
    </w:p>
    <w:p w:rsidR="003A58E9" w:rsidRPr="00E15CAC" w:rsidRDefault="003A58E9" w:rsidP="002359D9">
      <w:pPr>
        <w:numPr>
          <w:ilvl w:val="0"/>
          <w:numId w:val="25"/>
        </w:numPr>
        <w:tabs>
          <w:tab w:val="left" w:pos="851"/>
        </w:tabs>
        <w:ind w:left="0" w:firstLine="709"/>
        <w:jc w:val="both"/>
        <w:rPr>
          <w:sz w:val="28"/>
          <w:szCs w:val="28"/>
        </w:rPr>
      </w:pPr>
      <w:r w:rsidRPr="00E15CAC">
        <w:rPr>
          <w:sz w:val="28"/>
          <w:szCs w:val="28"/>
        </w:rPr>
        <w:t>центром сертификации и контроля качеством лекарственных средств</w:t>
      </w:r>
      <w:r w:rsidR="0058502B" w:rsidRPr="00E15CAC">
        <w:rPr>
          <w:sz w:val="28"/>
          <w:szCs w:val="28"/>
        </w:rPr>
        <w:t>,</w:t>
      </w:r>
    </w:p>
    <w:p w:rsidR="00FD5671" w:rsidRPr="00E15CAC" w:rsidRDefault="00FD5671" w:rsidP="000776F9">
      <w:pPr>
        <w:numPr>
          <w:ilvl w:val="0"/>
          <w:numId w:val="25"/>
        </w:numPr>
        <w:tabs>
          <w:tab w:val="left" w:pos="851"/>
        </w:tabs>
        <w:ind w:left="0" w:firstLine="709"/>
        <w:jc w:val="both"/>
        <w:rPr>
          <w:sz w:val="28"/>
          <w:szCs w:val="28"/>
        </w:rPr>
      </w:pPr>
      <w:r w:rsidRPr="00E15CAC">
        <w:rPr>
          <w:sz w:val="28"/>
          <w:szCs w:val="28"/>
        </w:rPr>
        <w:t>молочными кухнями;</w:t>
      </w:r>
    </w:p>
    <w:p w:rsidR="005D5D32" w:rsidRPr="00E15CAC" w:rsidRDefault="00B03230" w:rsidP="00B03230">
      <w:pPr>
        <w:tabs>
          <w:tab w:val="left" w:pos="851"/>
        </w:tabs>
        <w:ind w:firstLine="709"/>
        <w:jc w:val="both"/>
        <w:rPr>
          <w:sz w:val="28"/>
          <w:szCs w:val="28"/>
        </w:rPr>
      </w:pPr>
      <w:r w:rsidRPr="00E15CAC">
        <w:rPr>
          <w:sz w:val="28"/>
          <w:szCs w:val="28"/>
        </w:rPr>
        <w:t xml:space="preserve">3) </w:t>
      </w:r>
      <w:r w:rsidR="005D5D32" w:rsidRPr="00E15CAC">
        <w:rPr>
          <w:sz w:val="28"/>
          <w:szCs w:val="28"/>
        </w:rPr>
        <w:t xml:space="preserve"> </w:t>
      </w:r>
      <w:r w:rsidR="008636EE" w:rsidRPr="00E15CAC">
        <w:rPr>
          <w:sz w:val="28"/>
          <w:szCs w:val="28"/>
        </w:rPr>
        <w:t xml:space="preserve">оплата услуг за оказание </w:t>
      </w:r>
      <w:r w:rsidR="005D5D32" w:rsidRPr="00E15CAC">
        <w:rPr>
          <w:sz w:val="28"/>
          <w:szCs w:val="28"/>
        </w:rPr>
        <w:t xml:space="preserve">высокотехнологичных видов медицинской помощи в </w:t>
      </w:r>
      <w:r w:rsidR="000776F9" w:rsidRPr="00E15CAC">
        <w:rPr>
          <w:sz w:val="28"/>
          <w:szCs w:val="28"/>
        </w:rPr>
        <w:t xml:space="preserve"> </w:t>
      </w:r>
      <w:r w:rsidR="000776F9" w:rsidRPr="00E15CAC">
        <w:rPr>
          <w:sz w:val="28"/>
          <w:szCs w:val="28"/>
        </w:rPr>
        <w:tab/>
      </w:r>
      <w:r w:rsidR="005D5D32" w:rsidRPr="00E15CAC">
        <w:rPr>
          <w:sz w:val="28"/>
          <w:szCs w:val="28"/>
        </w:rPr>
        <w:t xml:space="preserve">федеральных медицинских организациях за счет средств </w:t>
      </w:r>
      <w:r w:rsidR="008636EE" w:rsidRPr="00E15CAC">
        <w:rPr>
          <w:sz w:val="28"/>
          <w:szCs w:val="28"/>
        </w:rPr>
        <w:t>областного</w:t>
      </w:r>
      <w:r w:rsidR="005D5D32" w:rsidRPr="00E15CAC">
        <w:rPr>
          <w:sz w:val="28"/>
          <w:szCs w:val="28"/>
        </w:rPr>
        <w:t xml:space="preserve"> бюджет</w:t>
      </w:r>
      <w:r w:rsidR="008636EE" w:rsidRPr="00E15CAC">
        <w:rPr>
          <w:sz w:val="28"/>
          <w:szCs w:val="28"/>
        </w:rPr>
        <w:t>а.</w:t>
      </w:r>
    </w:p>
    <w:p w:rsidR="000776F9" w:rsidRPr="00E15CAC" w:rsidRDefault="000776F9" w:rsidP="000776F9">
      <w:pPr>
        <w:tabs>
          <w:tab w:val="left" w:pos="851"/>
        </w:tabs>
        <w:ind w:firstLine="709"/>
        <w:jc w:val="both"/>
        <w:rPr>
          <w:sz w:val="28"/>
          <w:szCs w:val="28"/>
        </w:rPr>
      </w:pPr>
      <w:r w:rsidRPr="00E15CAC">
        <w:rPr>
          <w:sz w:val="28"/>
          <w:szCs w:val="28"/>
        </w:rPr>
        <w:t xml:space="preserve">Не включаются в прочие виды медицинской помощи </w:t>
      </w:r>
      <w:r w:rsidR="00752DAA" w:rsidRPr="00E15CAC">
        <w:rPr>
          <w:sz w:val="28"/>
          <w:szCs w:val="28"/>
        </w:rPr>
        <w:t>федеральные,</w:t>
      </w:r>
      <w:r w:rsidRPr="00E15CAC">
        <w:rPr>
          <w:sz w:val="28"/>
          <w:szCs w:val="28"/>
        </w:rPr>
        <w:t xml:space="preserve"> областные и муниципальные </w:t>
      </w:r>
      <w:r w:rsidR="00752DAA" w:rsidRPr="00E15CAC">
        <w:rPr>
          <w:sz w:val="28"/>
          <w:szCs w:val="28"/>
        </w:rPr>
        <w:t>Ц</w:t>
      </w:r>
      <w:r w:rsidRPr="00E15CAC">
        <w:rPr>
          <w:sz w:val="28"/>
          <w:szCs w:val="28"/>
        </w:rPr>
        <w:t>елевые программы. Расходы по Целевым программам отражаются в таблице 5000.</w:t>
      </w:r>
    </w:p>
    <w:p w:rsidR="005D5D32" w:rsidRPr="00E15CAC" w:rsidRDefault="005D5D32">
      <w:pPr>
        <w:ind w:firstLine="709"/>
        <w:jc w:val="both"/>
        <w:rPr>
          <w:sz w:val="28"/>
          <w:szCs w:val="28"/>
        </w:rPr>
      </w:pPr>
      <w:r w:rsidRPr="00E15CAC">
        <w:rPr>
          <w:sz w:val="28"/>
          <w:szCs w:val="28"/>
        </w:rPr>
        <w:t>В строке 01 показывается общая сумма бюджетных средств и средств ОМС: расчётных, утверждённых (плановых) и исполненных на оплату всех выполненных видов и объемов медицинской помощи (сумма строк 04, 07, 10, 13, 14) по соответствующим графам.</w:t>
      </w:r>
    </w:p>
    <w:p w:rsidR="005D5D32" w:rsidRPr="00E15CAC" w:rsidRDefault="005D5D32">
      <w:pPr>
        <w:spacing w:before="60" w:after="60"/>
        <w:jc w:val="center"/>
        <w:rPr>
          <w:sz w:val="28"/>
          <w:szCs w:val="28"/>
        </w:rPr>
      </w:pPr>
      <w:r w:rsidRPr="00E15CAC">
        <w:rPr>
          <w:sz w:val="28"/>
          <w:szCs w:val="28"/>
        </w:rPr>
        <w:t xml:space="preserve">Раздел </w:t>
      </w:r>
      <w:r w:rsidRPr="00E15CAC">
        <w:rPr>
          <w:sz w:val="28"/>
          <w:szCs w:val="28"/>
          <w:lang w:val="en-US"/>
        </w:rPr>
        <w:t>III</w:t>
      </w:r>
      <w:r w:rsidRPr="00E15CAC">
        <w:rPr>
          <w:sz w:val="28"/>
          <w:szCs w:val="28"/>
        </w:rPr>
        <w:t xml:space="preserve"> (3000) – «Объемы оказания медицинской помощи, выполненные федеральными медицинскими организациями»</w:t>
      </w:r>
    </w:p>
    <w:p w:rsidR="005D5D32" w:rsidRPr="00E15CAC" w:rsidRDefault="005D5D32" w:rsidP="00752DAA">
      <w:pPr>
        <w:ind w:firstLine="709"/>
        <w:jc w:val="both"/>
        <w:rPr>
          <w:sz w:val="28"/>
          <w:szCs w:val="28"/>
        </w:rPr>
      </w:pPr>
      <w:r w:rsidRPr="00E15CAC">
        <w:rPr>
          <w:sz w:val="28"/>
          <w:szCs w:val="28"/>
        </w:rPr>
        <w:t xml:space="preserve">Раздел </w:t>
      </w:r>
      <w:r w:rsidRPr="00E15CAC">
        <w:rPr>
          <w:sz w:val="28"/>
          <w:szCs w:val="28"/>
          <w:lang w:val="en-US"/>
        </w:rPr>
        <w:t>III</w:t>
      </w:r>
      <w:r w:rsidRPr="00E15CAC">
        <w:rPr>
          <w:sz w:val="28"/>
          <w:szCs w:val="28"/>
        </w:rPr>
        <w:t xml:space="preserve"> (3000) – «Объемы оказания медицинской помощи, выполненные федеральными медицинскими организациями» заполняется </w:t>
      </w:r>
      <w:r w:rsidRPr="00E15CAC">
        <w:rPr>
          <w:sz w:val="28"/>
          <w:szCs w:val="28"/>
        </w:rPr>
        <w:lastRenderedPageBreak/>
        <w:t xml:space="preserve">только медицинскими организациями, финансируемыми из федерального бюджета. </w:t>
      </w:r>
    </w:p>
    <w:p w:rsidR="005D5D32" w:rsidRPr="00E15CAC" w:rsidRDefault="005D5D32">
      <w:pPr>
        <w:spacing w:before="60" w:after="60"/>
        <w:jc w:val="center"/>
        <w:rPr>
          <w:sz w:val="28"/>
          <w:szCs w:val="28"/>
        </w:rPr>
      </w:pPr>
      <w:r w:rsidRPr="00E15CAC">
        <w:rPr>
          <w:sz w:val="28"/>
          <w:szCs w:val="28"/>
        </w:rPr>
        <w:t xml:space="preserve">Раздел </w:t>
      </w:r>
      <w:r w:rsidRPr="00E15CAC">
        <w:rPr>
          <w:sz w:val="28"/>
          <w:szCs w:val="28"/>
          <w:lang w:val="en-US"/>
        </w:rPr>
        <w:t>IV</w:t>
      </w:r>
      <w:r w:rsidRPr="00E15CAC">
        <w:rPr>
          <w:sz w:val="28"/>
          <w:szCs w:val="28"/>
        </w:rPr>
        <w:t xml:space="preserve"> (4000)  – «Фактические объемы оказания и финансирования бесплатной медицинской помощи»</w:t>
      </w:r>
    </w:p>
    <w:p w:rsidR="00B57029" w:rsidRPr="00E15CAC" w:rsidRDefault="005D5D32" w:rsidP="00B57029">
      <w:pPr>
        <w:pStyle w:val="a6"/>
        <w:spacing w:after="0"/>
        <w:ind w:firstLine="709"/>
        <w:jc w:val="both"/>
        <w:rPr>
          <w:rFonts w:ascii="Times New Roman" w:hAnsi="Times New Roman"/>
          <w:sz w:val="28"/>
          <w:szCs w:val="28"/>
        </w:rPr>
      </w:pPr>
      <w:r w:rsidRPr="00E15CAC">
        <w:rPr>
          <w:rFonts w:ascii="Times New Roman" w:hAnsi="Times New Roman"/>
          <w:sz w:val="28"/>
          <w:szCs w:val="28"/>
        </w:rPr>
        <w:t xml:space="preserve">Раздел </w:t>
      </w:r>
      <w:r w:rsidRPr="00E15CAC">
        <w:rPr>
          <w:rFonts w:ascii="Times New Roman" w:hAnsi="Times New Roman"/>
          <w:sz w:val="28"/>
          <w:szCs w:val="28"/>
          <w:lang w:val="en-US"/>
        </w:rPr>
        <w:t>IV</w:t>
      </w:r>
      <w:r w:rsidRPr="00E15CAC">
        <w:rPr>
          <w:rFonts w:ascii="Times New Roman" w:hAnsi="Times New Roman"/>
          <w:sz w:val="28"/>
          <w:szCs w:val="28"/>
        </w:rPr>
        <w:t xml:space="preserve"> (4000)  – «Фактические объемы оказания и финансирования бесплатной медицинской помощи» заполняются федеральными медицинскими организациями и органом управления здравоохранения субъекта Российской Федерации и согласовывается с территориальным фондом ОМС в разрезе видов медицинской помощи и условий ее предоставления в соответствии с законодательством Российской Федерации о разграничении полномочий.</w:t>
      </w:r>
      <w:r w:rsidR="007E2B12" w:rsidRPr="00E15CAC">
        <w:rPr>
          <w:rFonts w:ascii="Times New Roman" w:hAnsi="Times New Roman"/>
          <w:sz w:val="28"/>
          <w:szCs w:val="28"/>
        </w:rPr>
        <w:t xml:space="preserve"> </w:t>
      </w:r>
    </w:p>
    <w:p w:rsidR="005E02EC" w:rsidRPr="00E15CAC" w:rsidRDefault="0004713B" w:rsidP="00B57029">
      <w:pPr>
        <w:pStyle w:val="a6"/>
        <w:spacing w:after="0"/>
        <w:ind w:firstLine="709"/>
        <w:jc w:val="both"/>
        <w:rPr>
          <w:rFonts w:ascii="Times New Roman" w:hAnsi="Times New Roman"/>
          <w:sz w:val="28"/>
          <w:szCs w:val="28"/>
        </w:rPr>
      </w:pPr>
      <w:r w:rsidRPr="00E15CAC">
        <w:rPr>
          <w:rFonts w:ascii="Times New Roman" w:hAnsi="Times New Roman"/>
          <w:sz w:val="28"/>
          <w:szCs w:val="28"/>
        </w:rPr>
        <w:t xml:space="preserve">Оказание </w:t>
      </w:r>
      <w:r w:rsidR="00BD6B4D" w:rsidRPr="00E15CAC">
        <w:rPr>
          <w:rFonts w:ascii="Times New Roman" w:hAnsi="Times New Roman"/>
          <w:sz w:val="28"/>
          <w:szCs w:val="28"/>
        </w:rPr>
        <w:t>медицинской помощи в амбулаторных условиях и условиях дневного стационара при поликлинике и на дому относится к п</w:t>
      </w:r>
      <w:r w:rsidR="007E2B12" w:rsidRPr="00E15CAC">
        <w:rPr>
          <w:rFonts w:ascii="Times New Roman" w:hAnsi="Times New Roman"/>
          <w:sz w:val="28"/>
          <w:szCs w:val="28"/>
        </w:rPr>
        <w:t>ервичн</w:t>
      </w:r>
      <w:r w:rsidR="00BD6B4D" w:rsidRPr="00E15CAC">
        <w:rPr>
          <w:rFonts w:ascii="Times New Roman" w:hAnsi="Times New Roman"/>
          <w:sz w:val="28"/>
          <w:szCs w:val="28"/>
        </w:rPr>
        <w:t>ой</w:t>
      </w:r>
      <w:r w:rsidR="007E2B12" w:rsidRPr="00E15CAC">
        <w:rPr>
          <w:rFonts w:ascii="Times New Roman" w:hAnsi="Times New Roman"/>
          <w:sz w:val="28"/>
          <w:szCs w:val="28"/>
        </w:rPr>
        <w:t xml:space="preserve"> медико-санитарн</w:t>
      </w:r>
      <w:r w:rsidR="00BD6B4D" w:rsidRPr="00E15CAC">
        <w:rPr>
          <w:rFonts w:ascii="Times New Roman" w:hAnsi="Times New Roman"/>
          <w:sz w:val="28"/>
          <w:szCs w:val="28"/>
        </w:rPr>
        <w:t>ой</w:t>
      </w:r>
      <w:r w:rsidR="007E2B12" w:rsidRPr="00E15CAC">
        <w:rPr>
          <w:rFonts w:ascii="Times New Roman" w:hAnsi="Times New Roman"/>
          <w:sz w:val="28"/>
          <w:szCs w:val="28"/>
        </w:rPr>
        <w:t xml:space="preserve"> помощ</w:t>
      </w:r>
      <w:r w:rsidR="00BD6B4D" w:rsidRPr="00E15CAC">
        <w:rPr>
          <w:rFonts w:ascii="Times New Roman" w:hAnsi="Times New Roman"/>
          <w:sz w:val="28"/>
          <w:szCs w:val="28"/>
        </w:rPr>
        <w:t>и</w:t>
      </w:r>
      <w:r w:rsidR="00E4140D" w:rsidRPr="00E15CAC">
        <w:rPr>
          <w:rFonts w:ascii="Times New Roman" w:hAnsi="Times New Roman"/>
          <w:sz w:val="28"/>
          <w:szCs w:val="28"/>
        </w:rPr>
        <w:t xml:space="preserve"> (строка 4)</w:t>
      </w:r>
      <w:r w:rsidR="00BD6B4D" w:rsidRPr="00E15CAC">
        <w:rPr>
          <w:rFonts w:ascii="Times New Roman" w:hAnsi="Times New Roman"/>
          <w:sz w:val="28"/>
          <w:szCs w:val="28"/>
        </w:rPr>
        <w:t>.</w:t>
      </w:r>
      <w:r w:rsidR="00B57029" w:rsidRPr="00E15CAC">
        <w:rPr>
          <w:rFonts w:ascii="Times New Roman" w:hAnsi="Times New Roman"/>
          <w:sz w:val="28"/>
          <w:szCs w:val="28"/>
        </w:rPr>
        <w:t xml:space="preserve"> </w:t>
      </w:r>
    </w:p>
    <w:p w:rsidR="005D5D32" w:rsidRPr="00E15CAC" w:rsidRDefault="00BD6B4D" w:rsidP="00B57029">
      <w:pPr>
        <w:pStyle w:val="a6"/>
        <w:spacing w:after="0"/>
        <w:ind w:firstLine="709"/>
        <w:jc w:val="both"/>
        <w:rPr>
          <w:rFonts w:ascii="Times New Roman" w:hAnsi="Times New Roman"/>
          <w:sz w:val="28"/>
          <w:szCs w:val="28"/>
        </w:rPr>
      </w:pPr>
      <w:r w:rsidRPr="00E15CAC">
        <w:rPr>
          <w:rFonts w:ascii="Times New Roman" w:hAnsi="Times New Roman"/>
          <w:sz w:val="28"/>
          <w:szCs w:val="28"/>
        </w:rPr>
        <w:t xml:space="preserve">Оказание медицинской помощи в стационарных условиях </w:t>
      </w:r>
      <w:r w:rsidR="002B7AF6" w:rsidRPr="00E15CAC">
        <w:rPr>
          <w:rFonts w:ascii="Times New Roman" w:hAnsi="Times New Roman"/>
          <w:sz w:val="28"/>
          <w:szCs w:val="28"/>
        </w:rPr>
        <w:t xml:space="preserve">(включающую высокотехнологичную) </w:t>
      </w:r>
      <w:r w:rsidRPr="00E15CAC">
        <w:rPr>
          <w:rFonts w:ascii="Times New Roman" w:hAnsi="Times New Roman"/>
          <w:sz w:val="28"/>
          <w:szCs w:val="28"/>
        </w:rPr>
        <w:t xml:space="preserve">и в условиях дневного стационара при стационаре </w:t>
      </w:r>
      <w:r w:rsidR="00E4140D" w:rsidRPr="00E15CAC">
        <w:rPr>
          <w:rFonts w:ascii="Times New Roman" w:hAnsi="Times New Roman"/>
          <w:sz w:val="28"/>
          <w:szCs w:val="28"/>
        </w:rPr>
        <w:t xml:space="preserve">относится </w:t>
      </w:r>
      <w:r w:rsidR="00B57029" w:rsidRPr="00E15CAC">
        <w:rPr>
          <w:rFonts w:ascii="Times New Roman" w:hAnsi="Times New Roman"/>
          <w:sz w:val="28"/>
          <w:szCs w:val="28"/>
        </w:rPr>
        <w:t>к специализированной медицинской помощи</w:t>
      </w:r>
      <w:r w:rsidR="00A413A9" w:rsidRPr="00E15CAC">
        <w:rPr>
          <w:rFonts w:ascii="Times New Roman" w:hAnsi="Times New Roman"/>
          <w:sz w:val="28"/>
          <w:szCs w:val="28"/>
        </w:rPr>
        <w:t xml:space="preserve">, </w:t>
      </w:r>
      <w:r w:rsidR="00E4140D" w:rsidRPr="00E15CAC">
        <w:rPr>
          <w:rFonts w:ascii="Times New Roman" w:hAnsi="Times New Roman"/>
          <w:sz w:val="28"/>
          <w:szCs w:val="28"/>
        </w:rPr>
        <w:t>(строка 6</w:t>
      </w:r>
      <w:r w:rsidR="00A413A9" w:rsidRPr="00E15CAC">
        <w:rPr>
          <w:rFonts w:ascii="Times New Roman" w:hAnsi="Times New Roman"/>
          <w:sz w:val="28"/>
          <w:szCs w:val="28"/>
        </w:rPr>
        <w:t xml:space="preserve"> и строка 7</w:t>
      </w:r>
      <w:r w:rsidR="00E4140D" w:rsidRPr="00E15CAC">
        <w:rPr>
          <w:rFonts w:ascii="Times New Roman" w:hAnsi="Times New Roman"/>
          <w:sz w:val="28"/>
          <w:szCs w:val="28"/>
        </w:rPr>
        <w:t>)</w:t>
      </w:r>
      <w:r w:rsidR="00B57029" w:rsidRPr="00E15CAC">
        <w:rPr>
          <w:rFonts w:ascii="Times New Roman" w:hAnsi="Times New Roman"/>
          <w:sz w:val="28"/>
          <w:szCs w:val="28"/>
        </w:rPr>
        <w:t>.</w:t>
      </w:r>
      <w:r w:rsidR="0004713B" w:rsidRPr="00E15CAC">
        <w:rPr>
          <w:rFonts w:ascii="Times New Roman" w:hAnsi="Times New Roman"/>
          <w:sz w:val="28"/>
          <w:szCs w:val="28"/>
        </w:rPr>
        <w:t xml:space="preserve"> </w:t>
      </w:r>
      <w:r w:rsidR="0058008D" w:rsidRPr="00E15CAC">
        <w:rPr>
          <w:rFonts w:ascii="Times New Roman" w:hAnsi="Times New Roman"/>
          <w:sz w:val="28"/>
          <w:szCs w:val="28"/>
        </w:rPr>
        <w:t>???????</w:t>
      </w:r>
    </w:p>
    <w:p w:rsidR="005D5D32" w:rsidRPr="00E15CAC" w:rsidRDefault="005D5D32">
      <w:pPr>
        <w:pStyle w:val="a6"/>
        <w:widowControl/>
        <w:spacing w:before="60" w:after="60"/>
        <w:jc w:val="center"/>
        <w:rPr>
          <w:rFonts w:ascii="Times New Roman" w:hAnsi="Times New Roman"/>
          <w:sz w:val="28"/>
          <w:szCs w:val="28"/>
        </w:rPr>
      </w:pPr>
      <w:r w:rsidRPr="00E15CAC">
        <w:rPr>
          <w:rFonts w:ascii="Times New Roman" w:hAnsi="Times New Roman"/>
          <w:sz w:val="28"/>
          <w:szCs w:val="28"/>
        </w:rPr>
        <w:t xml:space="preserve">Раздел </w:t>
      </w:r>
      <w:r w:rsidRPr="00E15CAC">
        <w:rPr>
          <w:rFonts w:ascii="Times New Roman" w:hAnsi="Times New Roman"/>
          <w:sz w:val="28"/>
          <w:szCs w:val="28"/>
          <w:lang w:val="en-US"/>
        </w:rPr>
        <w:t>V</w:t>
      </w:r>
      <w:r w:rsidRPr="00E15CAC">
        <w:rPr>
          <w:rFonts w:ascii="Times New Roman" w:hAnsi="Times New Roman"/>
          <w:sz w:val="28"/>
          <w:szCs w:val="28"/>
        </w:rPr>
        <w:t xml:space="preserve"> (5000) – «Реализация целевых программ»</w:t>
      </w:r>
    </w:p>
    <w:p w:rsidR="005D5D32" w:rsidRPr="00E15CAC" w:rsidRDefault="005D5D32">
      <w:pPr>
        <w:ind w:firstLine="709"/>
        <w:jc w:val="both"/>
        <w:rPr>
          <w:sz w:val="28"/>
          <w:szCs w:val="28"/>
        </w:rPr>
      </w:pPr>
      <w:r w:rsidRPr="00E15CAC">
        <w:rPr>
          <w:sz w:val="28"/>
          <w:szCs w:val="28"/>
        </w:rPr>
        <w:t xml:space="preserve">Раздел </w:t>
      </w:r>
      <w:r w:rsidRPr="00E15CAC">
        <w:rPr>
          <w:sz w:val="28"/>
          <w:szCs w:val="28"/>
          <w:lang w:val="en-US"/>
        </w:rPr>
        <w:t>V</w:t>
      </w:r>
      <w:r w:rsidRPr="00E15CAC">
        <w:rPr>
          <w:sz w:val="28"/>
          <w:szCs w:val="28"/>
        </w:rPr>
        <w:t xml:space="preserve"> (5000) – «Реализация целевых программ» - заполняется юридическими лицами и органом управления здравоохранения субъекта Российской Федерации. В таблице указываются средства бюджетов: федерального, субъекта Российской Федерации и местного бюджета, которые утверждены и направлены на выполнение целевых программ. В графе 9 представляются сведения о прочих источниках финансирования - благотворительных фондов, отдельных спонсоров и др., что следует расшифровать в пояснительной записке.</w:t>
      </w:r>
    </w:p>
    <w:p w:rsidR="005D5D32" w:rsidRPr="00E15CAC" w:rsidRDefault="005D5D32">
      <w:pPr>
        <w:ind w:firstLine="709"/>
        <w:jc w:val="both"/>
        <w:rPr>
          <w:sz w:val="28"/>
          <w:szCs w:val="28"/>
        </w:rPr>
      </w:pPr>
    </w:p>
    <w:p w:rsidR="005D5D32" w:rsidRPr="00E15CAC" w:rsidRDefault="005D5D32">
      <w:pPr>
        <w:spacing w:before="60" w:after="60"/>
        <w:jc w:val="center"/>
        <w:rPr>
          <w:sz w:val="28"/>
          <w:szCs w:val="28"/>
        </w:rPr>
      </w:pPr>
      <w:r w:rsidRPr="00E15CAC">
        <w:rPr>
          <w:sz w:val="28"/>
          <w:szCs w:val="28"/>
        </w:rPr>
        <w:t xml:space="preserve">Раздел </w:t>
      </w:r>
      <w:r w:rsidRPr="00E15CAC">
        <w:rPr>
          <w:sz w:val="28"/>
          <w:szCs w:val="28"/>
          <w:lang w:val="en-US"/>
        </w:rPr>
        <w:t>VI</w:t>
      </w:r>
      <w:r w:rsidRPr="00E15CAC">
        <w:rPr>
          <w:sz w:val="28"/>
          <w:szCs w:val="28"/>
        </w:rPr>
        <w:t xml:space="preserve"> (6000) – «Платные медицинские услуги и ДМС»</w:t>
      </w:r>
    </w:p>
    <w:p w:rsidR="005D5D32" w:rsidRPr="00E15CAC" w:rsidRDefault="005D5D32">
      <w:pPr>
        <w:ind w:firstLine="709"/>
        <w:jc w:val="both"/>
        <w:rPr>
          <w:sz w:val="28"/>
          <w:szCs w:val="28"/>
        </w:rPr>
      </w:pPr>
      <w:r w:rsidRPr="00E15CAC">
        <w:rPr>
          <w:sz w:val="28"/>
          <w:szCs w:val="28"/>
        </w:rPr>
        <w:t xml:space="preserve">Раздел </w:t>
      </w:r>
      <w:r w:rsidRPr="00E15CAC">
        <w:rPr>
          <w:sz w:val="28"/>
          <w:szCs w:val="28"/>
          <w:lang w:val="en-US"/>
        </w:rPr>
        <w:t>VI</w:t>
      </w:r>
      <w:r w:rsidRPr="00E15CAC">
        <w:rPr>
          <w:sz w:val="28"/>
          <w:szCs w:val="28"/>
        </w:rPr>
        <w:t xml:space="preserve"> (6000) – «Платные медицинские услуги и ДМС» заполняется юридическими лицами, оказывающими медицинскую помощь населению и представляются сведения о фактических и выполненных объёмах отдельных видов медицинской помощи и её финансировании за счёт средств ДМС, платных медицинских услуг и прочих источников (кассовое исполнение).</w:t>
      </w:r>
    </w:p>
    <w:p w:rsidR="005D5D32" w:rsidRPr="00E15CAC" w:rsidRDefault="005D5D32">
      <w:pPr>
        <w:ind w:firstLine="709"/>
        <w:jc w:val="both"/>
        <w:rPr>
          <w:sz w:val="28"/>
          <w:szCs w:val="28"/>
        </w:rPr>
      </w:pPr>
    </w:p>
    <w:p w:rsidR="005D5D32" w:rsidRPr="00E15CAC" w:rsidRDefault="005D5D32">
      <w:pPr>
        <w:spacing w:before="60" w:after="60"/>
        <w:jc w:val="center"/>
        <w:rPr>
          <w:sz w:val="28"/>
          <w:szCs w:val="28"/>
        </w:rPr>
      </w:pPr>
      <w:r w:rsidRPr="00E15CAC">
        <w:rPr>
          <w:sz w:val="28"/>
          <w:szCs w:val="28"/>
        </w:rPr>
        <w:t xml:space="preserve">Раздел </w:t>
      </w:r>
      <w:r w:rsidRPr="00E15CAC">
        <w:rPr>
          <w:sz w:val="28"/>
          <w:szCs w:val="28"/>
          <w:lang w:val="en-US"/>
        </w:rPr>
        <w:t>VII</w:t>
      </w:r>
      <w:r w:rsidRPr="00E15CAC">
        <w:rPr>
          <w:sz w:val="28"/>
          <w:szCs w:val="28"/>
        </w:rPr>
        <w:t xml:space="preserve"> (7000) – «Расходы финансовых средств из различных источников финансирования»</w:t>
      </w:r>
    </w:p>
    <w:p w:rsidR="005D5D32" w:rsidRPr="00E15CAC" w:rsidRDefault="005D5D32">
      <w:pPr>
        <w:ind w:firstLine="709"/>
        <w:jc w:val="both"/>
        <w:rPr>
          <w:sz w:val="28"/>
          <w:szCs w:val="28"/>
        </w:rPr>
      </w:pPr>
      <w:r w:rsidRPr="00E15CAC">
        <w:rPr>
          <w:sz w:val="28"/>
          <w:szCs w:val="28"/>
        </w:rPr>
        <w:t xml:space="preserve">Раздел </w:t>
      </w:r>
      <w:r w:rsidRPr="00E15CAC">
        <w:rPr>
          <w:sz w:val="28"/>
          <w:szCs w:val="28"/>
          <w:lang w:val="en-US"/>
        </w:rPr>
        <w:t>VII</w:t>
      </w:r>
      <w:r w:rsidRPr="00E15CAC">
        <w:rPr>
          <w:sz w:val="28"/>
          <w:szCs w:val="28"/>
        </w:rPr>
        <w:t xml:space="preserve"> (7000) – «Расходы финансовых средств из различных источников финансирования» заполняется юридическими лицами и в нем представляются сведения о различных видах расходов (кассовое исполнение в 6 разрезах – всего; скорая медицинская помощь; амбулаторная медицинская помощь; стационарная медицинская помощь; дневные стационары и иные учреждения здравоохранения) в соответствии с действующей бюджетной классификацией расходов Российской Федерации.</w:t>
      </w:r>
    </w:p>
    <w:p w:rsidR="005D5D32" w:rsidRPr="00E15CAC" w:rsidRDefault="005D5D32">
      <w:pPr>
        <w:pStyle w:val="-1"/>
        <w:spacing w:line="240" w:lineRule="auto"/>
        <w:jc w:val="both"/>
        <w:rPr>
          <w:sz w:val="28"/>
          <w:szCs w:val="28"/>
        </w:rPr>
      </w:pPr>
      <w:r w:rsidRPr="00E15CAC">
        <w:rPr>
          <w:sz w:val="28"/>
          <w:szCs w:val="28"/>
        </w:rPr>
        <w:lastRenderedPageBreak/>
        <w:t>Графы 3, 17, 25, 39, 53, 67 заполняются медицинскими организациями по расходам федерального бюджета на обеспечение отдельных категорий граждан необходимыми лекарственными средствами, высокотехнологичные виды медицинской помощи и иные приоритетные направления развития здравоохранения с расшифровкой всех затрат по условиям предоставления медицинской помощи.</w:t>
      </w:r>
    </w:p>
    <w:p w:rsidR="005D5D32" w:rsidRPr="00B03230" w:rsidRDefault="005D5D32">
      <w:pPr>
        <w:ind w:firstLine="709"/>
        <w:jc w:val="both"/>
        <w:rPr>
          <w:sz w:val="28"/>
          <w:szCs w:val="28"/>
        </w:rPr>
      </w:pPr>
      <w:r w:rsidRPr="00E15CAC">
        <w:rPr>
          <w:sz w:val="28"/>
          <w:szCs w:val="28"/>
        </w:rPr>
        <w:t>На титульном листе указывается юридический адрес и полное название отчитывающейся организации. На последнем листе указывается фамилия, имя, отчество (полностью) и электронный адрес исполнителя, обязательно должна быть подпись руководителя с расшифровкой Ф.И.О. и печать.</w:t>
      </w:r>
    </w:p>
    <w:sectPr w:rsidR="005D5D32" w:rsidRPr="00B03230" w:rsidSect="00E15CAC">
      <w:headerReference w:type="even" r:id="rId8"/>
      <w:headerReference w:type="default" r:id="rId9"/>
      <w:footerReference w:type="even" r:id="rId10"/>
      <w:footerReference w:type="default" r:id="rId11"/>
      <w:headerReference w:type="first" r:id="rId12"/>
      <w:pgSz w:w="11907" w:h="16840" w:code="9"/>
      <w:pgMar w:top="1134" w:right="567" w:bottom="1134" w:left="1701" w:header="567" w:footer="567"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CC6" w:rsidRDefault="00EA6CC6">
      <w:r>
        <w:separator/>
      </w:r>
    </w:p>
  </w:endnote>
  <w:endnote w:type="continuationSeparator" w:id="1">
    <w:p w:rsidR="00EA6CC6" w:rsidRDefault="00EA6C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CC6" w:rsidRDefault="00BB0750" w:rsidP="006B5938">
    <w:pPr>
      <w:pStyle w:val="a8"/>
      <w:framePr w:wrap="around" w:vAnchor="text" w:hAnchor="margin" w:xAlign="inside" w:y="1"/>
      <w:rPr>
        <w:rStyle w:val="a5"/>
      </w:rPr>
    </w:pPr>
    <w:r>
      <w:rPr>
        <w:rStyle w:val="a5"/>
      </w:rPr>
      <w:fldChar w:fldCharType="begin"/>
    </w:r>
    <w:r w:rsidR="00EA6CC6">
      <w:rPr>
        <w:rStyle w:val="a5"/>
      </w:rPr>
      <w:instrText xml:space="preserve">PAGE  </w:instrText>
    </w:r>
    <w:r>
      <w:rPr>
        <w:rStyle w:val="a5"/>
      </w:rPr>
      <w:fldChar w:fldCharType="end"/>
    </w:r>
  </w:p>
  <w:p w:rsidR="00EA6CC6" w:rsidRDefault="00EA6CC6" w:rsidP="00A26810">
    <w:pPr>
      <w:pStyle w:val="a8"/>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9169713"/>
      <w:temporary/>
      <w:showingPlcHdr/>
    </w:sdtPr>
    <w:sdtContent>
      <w:p w:rsidR="00EA6CC6" w:rsidRDefault="00EA6CC6">
        <w:pPr>
          <w:pStyle w:val="a8"/>
        </w:pPr>
        <w:r>
          <w:t>[Введите текст]</w:t>
        </w:r>
      </w:p>
    </w:sdtContent>
  </w:sdt>
  <w:p w:rsidR="00EA6CC6" w:rsidRDefault="00EA6CC6" w:rsidP="00A26810">
    <w:pPr>
      <w:pStyle w:val="a8"/>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CC6" w:rsidRDefault="00EA6CC6">
      <w:r>
        <w:separator/>
      </w:r>
    </w:p>
  </w:footnote>
  <w:footnote w:type="continuationSeparator" w:id="1">
    <w:p w:rsidR="00EA6CC6" w:rsidRDefault="00EA6C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CC6" w:rsidRDefault="00BB0750" w:rsidP="00A26810">
    <w:pPr>
      <w:pStyle w:val="a3"/>
      <w:framePr w:wrap="around" w:vAnchor="text" w:hAnchor="margin" w:xAlign="center" w:y="1"/>
      <w:rPr>
        <w:rStyle w:val="a5"/>
      </w:rPr>
    </w:pPr>
    <w:r>
      <w:rPr>
        <w:rStyle w:val="a5"/>
      </w:rPr>
      <w:fldChar w:fldCharType="begin"/>
    </w:r>
    <w:r w:rsidR="00EA6CC6">
      <w:rPr>
        <w:rStyle w:val="a5"/>
      </w:rPr>
      <w:instrText xml:space="preserve">PAGE  </w:instrText>
    </w:r>
    <w:r>
      <w:rPr>
        <w:rStyle w:val="a5"/>
      </w:rPr>
      <w:fldChar w:fldCharType="end"/>
    </w:r>
  </w:p>
  <w:p w:rsidR="00EA6CC6" w:rsidRDefault="00EA6CC6">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3258"/>
      <w:docPartObj>
        <w:docPartGallery w:val="Page Numbers (Top of Page)"/>
        <w:docPartUnique/>
      </w:docPartObj>
    </w:sdtPr>
    <w:sdtContent>
      <w:p w:rsidR="007C238A" w:rsidRDefault="00BB0750">
        <w:pPr>
          <w:pStyle w:val="a3"/>
        </w:pPr>
        <w:fldSimple w:instr=" PAGE   \* MERGEFORMAT ">
          <w:r w:rsidR="00310B19">
            <w:rPr>
              <w:noProof/>
            </w:rPr>
            <w:t>7</w:t>
          </w:r>
        </w:fldSimple>
      </w:p>
    </w:sdtContent>
  </w:sdt>
  <w:p w:rsidR="00EA6CC6" w:rsidRDefault="00EA6CC6">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CAC" w:rsidRDefault="00E15CAC">
    <w:pPr>
      <w:pStyle w:val="a3"/>
      <w:jc w:val="center"/>
    </w:pPr>
  </w:p>
  <w:p w:rsidR="00EA6CC6" w:rsidRDefault="00EA6CC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41EF0"/>
    <w:multiLevelType w:val="hybridMultilevel"/>
    <w:tmpl w:val="1CFEA53A"/>
    <w:lvl w:ilvl="0" w:tplc="9650E27E">
      <w:numFmt w:val="bullet"/>
      <w:lvlText w:val="-"/>
      <w:lvlJc w:val="left"/>
      <w:pPr>
        <w:tabs>
          <w:tab w:val="num" w:pos="720"/>
        </w:tabs>
        <w:ind w:left="720" w:hanging="360"/>
      </w:pPr>
      <w:rPr>
        <w:rFonts w:ascii="Times New Roman" w:eastAsia="Times New Roman" w:hAnsi="Times New Roman" w:cs="Times New Roman" w:hint="default"/>
      </w:rPr>
    </w:lvl>
    <w:lvl w:ilvl="1" w:tplc="ACB42B3E" w:tentative="1">
      <w:start w:val="1"/>
      <w:numFmt w:val="bullet"/>
      <w:lvlText w:val="o"/>
      <w:lvlJc w:val="left"/>
      <w:pPr>
        <w:tabs>
          <w:tab w:val="num" w:pos="1440"/>
        </w:tabs>
        <w:ind w:left="1440" w:hanging="360"/>
      </w:pPr>
      <w:rPr>
        <w:rFonts w:ascii="Courier New" w:hAnsi="Courier New" w:hint="default"/>
      </w:rPr>
    </w:lvl>
    <w:lvl w:ilvl="2" w:tplc="6D8AC11A" w:tentative="1">
      <w:start w:val="1"/>
      <w:numFmt w:val="bullet"/>
      <w:lvlText w:val=""/>
      <w:lvlJc w:val="left"/>
      <w:pPr>
        <w:tabs>
          <w:tab w:val="num" w:pos="2160"/>
        </w:tabs>
        <w:ind w:left="2160" w:hanging="360"/>
      </w:pPr>
      <w:rPr>
        <w:rFonts w:ascii="Wingdings" w:hAnsi="Wingdings" w:hint="default"/>
      </w:rPr>
    </w:lvl>
    <w:lvl w:ilvl="3" w:tplc="7A8235C8" w:tentative="1">
      <w:start w:val="1"/>
      <w:numFmt w:val="bullet"/>
      <w:lvlText w:val=""/>
      <w:lvlJc w:val="left"/>
      <w:pPr>
        <w:tabs>
          <w:tab w:val="num" w:pos="2880"/>
        </w:tabs>
        <w:ind w:left="2880" w:hanging="360"/>
      </w:pPr>
      <w:rPr>
        <w:rFonts w:ascii="Symbol" w:hAnsi="Symbol" w:hint="default"/>
      </w:rPr>
    </w:lvl>
    <w:lvl w:ilvl="4" w:tplc="AB2ADDA0" w:tentative="1">
      <w:start w:val="1"/>
      <w:numFmt w:val="bullet"/>
      <w:lvlText w:val="o"/>
      <w:lvlJc w:val="left"/>
      <w:pPr>
        <w:tabs>
          <w:tab w:val="num" w:pos="3600"/>
        </w:tabs>
        <w:ind w:left="3600" w:hanging="360"/>
      </w:pPr>
      <w:rPr>
        <w:rFonts w:ascii="Courier New" w:hAnsi="Courier New" w:hint="default"/>
      </w:rPr>
    </w:lvl>
    <w:lvl w:ilvl="5" w:tplc="E3F273F4" w:tentative="1">
      <w:start w:val="1"/>
      <w:numFmt w:val="bullet"/>
      <w:lvlText w:val=""/>
      <w:lvlJc w:val="left"/>
      <w:pPr>
        <w:tabs>
          <w:tab w:val="num" w:pos="4320"/>
        </w:tabs>
        <w:ind w:left="4320" w:hanging="360"/>
      </w:pPr>
      <w:rPr>
        <w:rFonts w:ascii="Wingdings" w:hAnsi="Wingdings" w:hint="default"/>
      </w:rPr>
    </w:lvl>
    <w:lvl w:ilvl="6" w:tplc="D654149C" w:tentative="1">
      <w:start w:val="1"/>
      <w:numFmt w:val="bullet"/>
      <w:lvlText w:val=""/>
      <w:lvlJc w:val="left"/>
      <w:pPr>
        <w:tabs>
          <w:tab w:val="num" w:pos="5040"/>
        </w:tabs>
        <w:ind w:left="5040" w:hanging="360"/>
      </w:pPr>
      <w:rPr>
        <w:rFonts w:ascii="Symbol" w:hAnsi="Symbol" w:hint="default"/>
      </w:rPr>
    </w:lvl>
    <w:lvl w:ilvl="7" w:tplc="F0B86B34" w:tentative="1">
      <w:start w:val="1"/>
      <w:numFmt w:val="bullet"/>
      <w:lvlText w:val="o"/>
      <w:lvlJc w:val="left"/>
      <w:pPr>
        <w:tabs>
          <w:tab w:val="num" w:pos="5760"/>
        </w:tabs>
        <w:ind w:left="5760" w:hanging="360"/>
      </w:pPr>
      <w:rPr>
        <w:rFonts w:ascii="Courier New" w:hAnsi="Courier New" w:hint="default"/>
      </w:rPr>
    </w:lvl>
    <w:lvl w:ilvl="8" w:tplc="3DB6EDFE" w:tentative="1">
      <w:start w:val="1"/>
      <w:numFmt w:val="bullet"/>
      <w:lvlText w:val=""/>
      <w:lvlJc w:val="left"/>
      <w:pPr>
        <w:tabs>
          <w:tab w:val="num" w:pos="6480"/>
        </w:tabs>
        <w:ind w:left="6480" w:hanging="360"/>
      </w:pPr>
      <w:rPr>
        <w:rFonts w:ascii="Wingdings" w:hAnsi="Wingdings" w:hint="default"/>
      </w:rPr>
    </w:lvl>
  </w:abstractNum>
  <w:abstractNum w:abstractNumId="1">
    <w:nsid w:val="18E54577"/>
    <w:multiLevelType w:val="hybridMultilevel"/>
    <w:tmpl w:val="C4BC1A16"/>
    <w:lvl w:ilvl="0" w:tplc="0C962B14">
      <w:numFmt w:val="bullet"/>
      <w:lvlText w:val="-"/>
      <w:lvlJc w:val="left"/>
      <w:pPr>
        <w:tabs>
          <w:tab w:val="num" w:pos="644"/>
        </w:tabs>
        <w:ind w:left="644" w:hanging="360"/>
      </w:pPr>
      <w:rPr>
        <w:rFonts w:ascii="Times New Roman" w:eastAsia="Times New Roman" w:hAnsi="Times New Roman" w:cs="Times New Roman" w:hint="default"/>
      </w:rPr>
    </w:lvl>
    <w:lvl w:ilvl="1" w:tplc="1E786D02" w:tentative="1">
      <w:start w:val="1"/>
      <w:numFmt w:val="bullet"/>
      <w:lvlText w:val="o"/>
      <w:lvlJc w:val="left"/>
      <w:pPr>
        <w:tabs>
          <w:tab w:val="num" w:pos="1364"/>
        </w:tabs>
        <w:ind w:left="1364" w:hanging="360"/>
      </w:pPr>
      <w:rPr>
        <w:rFonts w:ascii="Courier New" w:hAnsi="Courier New" w:hint="default"/>
      </w:rPr>
    </w:lvl>
    <w:lvl w:ilvl="2" w:tplc="7BF4DBE4" w:tentative="1">
      <w:start w:val="1"/>
      <w:numFmt w:val="bullet"/>
      <w:lvlText w:val=""/>
      <w:lvlJc w:val="left"/>
      <w:pPr>
        <w:tabs>
          <w:tab w:val="num" w:pos="2084"/>
        </w:tabs>
        <w:ind w:left="2084" w:hanging="360"/>
      </w:pPr>
      <w:rPr>
        <w:rFonts w:ascii="Wingdings" w:hAnsi="Wingdings" w:hint="default"/>
      </w:rPr>
    </w:lvl>
    <w:lvl w:ilvl="3" w:tplc="3FFC2378" w:tentative="1">
      <w:start w:val="1"/>
      <w:numFmt w:val="bullet"/>
      <w:lvlText w:val=""/>
      <w:lvlJc w:val="left"/>
      <w:pPr>
        <w:tabs>
          <w:tab w:val="num" w:pos="2804"/>
        </w:tabs>
        <w:ind w:left="2804" w:hanging="360"/>
      </w:pPr>
      <w:rPr>
        <w:rFonts w:ascii="Symbol" w:hAnsi="Symbol" w:hint="default"/>
      </w:rPr>
    </w:lvl>
    <w:lvl w:ilvl="4" w:tplc="2B88804A" w:tentative="1">
      <w:start w:val="1"/>
      <w:numFmt w:val="bullet"/>
      <w:lvlText w:val="o"/>
      <w:lvlJc w:val="left"/>
      <w:pPr>
        <w:tabs>
          <w:tab w:val="num" w:pos="3524"/>
        </w:tabs>
        <w:ind w:left="3524" w:hanging="360"/>
      </w:pPr>
      <w:rPr>
        <w:rFonts w:ascii="Courier New" w:hAnsi="Courier New" w:hint="default"/>
      </w:rPr>
    </w:lvl>
    <w:lvl w:ilvl="5" w:tplc="01C68232" w:tentative="1">
      <w:start w:val="1"/>
      <w:numFmt w:val="bullet"/>
      <w:lvlText w:val=""/>
      <w:lvlJc w:val="left"/>
      <w:pPr>
        <w:tabs>
          <w:tab w:val="num" w:pos="4244"/>
        </w:tabs>
        <w:ind w:left="4244" w:hanging="360"/>
      </w:pPr>
      <w:rPr>
        <w:rFonts w:ascii="Wingdings" w:hAnsi="Wingdings" w:hint="default"/>
      </w:rPr>
    </w:lvl>
    <w:lvl w:ilvl="6" w:tplc="3558FDEA" w:tentative="1">
      <w:start w:val="1"/>
      <w:numFmt w:val="bullet"/>
      <w:lvlText w:val=""/>
      <w:lvlJc w:val="left"/>
      <w:pPr>
        <w:tabs>
          <w:tab w:val="num" w:pos="4964"/>
        </w:tabs>
        <w:ind w:left="4964" w:hanging="360"/>
      </w:pPr>
      <w:rPr>
        <w:rFonts w:ascii="Symbol" w:hAnsi="Symbol" w:hint="default"/>
      </w:rPr>
    </w:lvl>
    <w:lvl w:ilvl="7" w:tplc="B454AB52" w:tentative="1">
      <w:start w:val="1"/>
      <w:numFmt w:val="bullet"/>
      <w:lvlText w:val="o"/>
      <w:lvlJc w:val="left"/>
      <w:pPr>
        <w:tabs>
          <w:tab w:val="num" w:pos="5684"/>
        </w:tabs>
        <w:ind w:left="5684" w:hanging="360"/>
      </w:pPr>
      <w:rPr>
        <w:rFonts w:ascii="Courier New" w:hAnsi="Courier New" w:hint="default"/>
      </w:rPr>
    </w:lvl>
    <w:lvl w:ilvl="8" w:tplc="0714E988" w:tentative="1">
      <w:start w:val="1"/>
      <w:numFmt w:val="bullet"/>
      <w:lvlText w:val=""/>
      <w:lvlJc w:val="left"/>
      <w:pPr>
        <w:tabs>
          <w:tab w:val="num" w:pos="6404"/>
        </w:tabs>
        <w:ind w:left="6404" w:hanging="360"/>
      </w:pPr>
      <w:rPr>
        <w:rFonts w:ascii="Wingdings" w:hAnsi="Wingdings" w:hint="default"/>
      </w:rPr>
    </w:lvl>
  </w:abstractNum>
  <w:abstractNum w:abstractNumId="2">
    <w:nsid w:val="1AA26A64"/>
    <w:multiLevelType w:val="hybridMultilevel"/>
    <w:tmpl w:val="45704F44"/>
    <w:lvl w:ilvl="0" w:tplc="0414BAA2">
      <w:numFmt w:val="bullet"/>
      <w:lvlText w:val="-"/>
      <w:lvlJc w:val="left"/>
      <w:pPr>
        <w:tabs>
          <w:tab w:val="num" w:pos="644"/>
        </w:tabs>
        <w:ind w:left="644" w:hanging="360"/>
      </w:pPr>
      <w:rPr>
        <w:rFonts w:ascii="Times New Roman" w:eastAsia="Times New Roman" w:hAnsi="Times New Roman" w:cs="Times New Roman" w:hint="default"/>
      </w:rPr>
    </w:lvl>
    <w:lvl w:ilvl="1" w:tplc="494A0016" w:tentative="1">
      <w:start w:val="1"/>
      <w:numFmt w:val="bullet"/>
      <w:lvlText w:val="o"/>
      <w:lvlJc w:val="left"/>
      <w:pPr>
        <w:tabs>
          <w:tab w:val="num" w:pos="1364"/>
        </w:tabs>
        <w:ind w:left="1364" w:hanging="360"/>
      </w:pPr>
      <w:rPr>
        <w:rFonts w:ascii="Courier New" w:hAnsi="Courier New" w:hint="default"/>
      </w:rPr>
    </w:lvl>
    <w:lvl w:ilvl="2" w:tplc="84AC1D32" w:tentative="1">
      <w:start w:val="1"/>
      <w:numFmt w:val="bullet"/>
      <w:lvlText w:val=""/>
      <w:lvlJc w:val="left"/>
      <w:pPr>
        <w:tabs>
          <w:tab w:val="num" w:pos="2084"/>
        </w:tabs>
        <w:ind w:left="2084" w:hanging="360"/>
      </w:pPr>
      <w:rPr>
        <w:rFonts w:ascii="Wingdings" w:hAnsi="Wingdings" w:hint="default"/>
      </w:rPr>
    </w:lvl>
    <w:lvl w:ilvl="3" w:tplc="52D05B78" w:tentative="1">
      <w:start w:val="1"/>
      <w:numFmt w:val="bullet"/>
      <w:lvlText w:val=""/>
      <w:lvlJc w:val="left"/>
      <w:pPr>
        <w:tabs>
          <w:tab w:val="num" w:pos="2804"/>
        </w:tabs>
        <w:ind w:left="2804" w:hanging="360"/>
      </w:pPr>
      <w:rPr>
        <w:rFonts w:ascii="Symbol" w:hAnsi="Symbol" w:hint="default"/>
      </w:rPr>
    </w:lvl>
    <w:lvl w:ilvl="4" w:tplc="6676549E" w:tentative="1">
      <w:start w:val="1"/>
      <w:numFmt w:val="bullet"/>
      <w:lvlText w:val="o"/>
      <w:lvlJc w:val="left"/>
      <w:pPr>
        <w:tabs>
          <w:tab w:val="num" w:pos="3524"/>
        </w:tabs>
        <w:ind w:left="3524" w:hanging="360"/>
      </w:pPr>
      <w:rPr>
        <w:rFonts w:ascii="Courier New" w:hAnsi="Courier New" w:hint="default"/>
      </w:rPr>
    </w:lvl>
    <w:lvl w:ilvl="5" w:tplc="B0BE0896" w:tentative="1">
      <w:start w:val="1"/>
      <w:numFmt w:val="bullet"/>
      <w:lvlText w:val=""/>
      <w:lvlJc w:val="left"/>
      <w:pPr>
        <w:tabs>
          <w:tab w:val="num" w:pos="4244"/>
        </w:tabs>
        <w:ind w:left="4244" w:hanging="360"/>
      </w:pPr>
      <w:rPr>
        <w:rFonts w:ascii="Wingdings" w:hAnsi="Wingdings" w:hint="default"/>
      </w:rPr>
    </w:lvl>
    <w:lvl w:ilvl="6" w:tplc="D4C2B9CA" w:tentative="1">
      <w:start w:val="1"/>
      <w:numFmt w:val="bullet"/>
      <w:lvlText w:val=""/>
      <w:lvlJc w:val="left"/>
      <w:pPr>
        <w:tabs>
          <w:tab w:val="num" w:pos="4964"/>
        </w:tabs>
        <w:ind w:left="4964" w:hanging="360"/>
      </w:pPr>
      <w:rPr>
        <w:rFonts w:ascii="Symbol" w:hAnsi="Symbol" w:hint="default"/>
      </w:rPr>
    </w:lvl>
    <w:lvl w:ilvl="7" w:tplc="EB40B0DC" w:tentative="1">
      <w:start w:val="1"/>
      <w:numFmt w:val="bullet"/>
      <w:lvlText w:val="o"/>
      <w:lvlJc w:val="left"/>
      <w:pPr>
        <w:tabs>
          <w:tab w:val="num" w:pos="5684"/>
        </w:tabs>
        <w:ind w:left="5684" w:hanging="360"/>
      </w:pPr>
      <w:rPr>
        <w:rFonts w:ascii="Courier New" w:hAnsi="Courier New" w:hint="default"/>
      </w:rPr>
    </w:lvl>
    <w:lvl w:ilvl="8" w:tplc="6688056A" w:tentative="1">
      <w:start w:val="1"/>
      <w:numFmt w:val="bullet"/>
      <w:lvlText w:val=""/>
      <w:lvlJc w:val="left"/>
      <w:pPr>
        <w:tabs>
          <w:tab w:val="num" w:pos="6404"/>
        </w:tabs>
        <w:ind w:left="6404" w:hanging="360"/>
      </w:pPr>
      <w:rPr>
        <w:rFonts w:ascii="Wingdings" w:hAnsi="Wingdings" w:hint="default"/>
      </w:rPr>
    </w:lvl>
  </w:abstractNum>
  <w:abstractNum w:abstractNumId="3">
    <w:nsid w:val="1FFC4608"/>
    <w:multiLevelType w:val="hybridMultilevel"/>
    <w:tmpl w:val="11E84700"/>
    <w:lvl w:ilvl="0" w:tplc="00866158">
      <w:numFmt w:val="bullet"/>
      <w:lvlText w:val="-"/>
      <w:lvlJc w:val="left"/>
      <w:pPr>
        <w:tabs>
          <w:tab w:val="num" w:pos="720"/>
        </w:tabs>
        <w:ind w:left="720" w:hanging="360"/>
      </w:pPr>
      <w:rPr>
        <w:rFonts w:ascii="Times New Roman" w:eastAsia="Times New Roman" w:hAnsi="Times New Roman" w:cs="Times New Roman" w:hint="default"/>
      </w:rPr>
    </w:lvl>
    <w:lvl w:ilvl="1" w:tplc="C958E412" w:tentative="1">
      <w:start w:val="1"/>
      <w:numFmt w:val="bullet"/>
      <w:lvlText w:val="o"/>
      <w:lvlJc w:val="left"/>
      <w:pPr>
        <w:tabs>
          <w:tab w:val="num" w:pos="1440"/>
        </w:tabs>
        <w:ind w:left="1440" w:hanging="360"/>
      </w:pPr>
      <w:rPr>
        <w:rFonts w:ascii="Courier New" w:hAnsi="Courier New" w:hint="default"/>
      </w:rPr>
    </w:lvl>
    <w:lvl w:ilvl="2" w:tplc="29A85718" w:tentative="1">
      <w:start w:val="1"/>
      <w:numFmt w:val="bullet"/>
      <w:lvlText w:val=""/>
      <w:lvlJc w:val="left"/>
      <w:pPr>
        <w:tabs>
          <w:tab w:val="num" w:pos="2160"/>
        </w:tabs>
        <w:ind w:left="2160" w:hanging="360"/>
      </w:pPr>
      <w:rPr>
        <w:rFonts w:ascii="Wingdings" w:hAnsi="Wingdings" w:hint="default"/>
      </w:rPr>
    </w:lvl>
    <w:lvl w:ilvl="3" w:tplc="98D0FB72" w:tentative="1">
      <w:start w:val="1"/>
      <w:numFmt w:val="bullet"/>
      <w:lvlText w:val=""/>
      <w:lvlJc w:val="left"/>
      <w:pPr>
        <w:tabs>
          <w:tab w:val="num" w:pos="2880"/>
        </w:tabs>
        <w:ind w:left="2880" w:hanging="360"/>
      </w:pPr>
      <w:rPr>
        <w:rFonts w:ascii="Symbol" w:hAnsi="Symbol" w:hint="default"/>
      </w:rPr>
    </w:lvl>
    <w:lvl w:ilvl="4" w:tplc="D4C08810" w:tentative="1">
      <w:start w:val="1"/>
      <w:numFmt w:val="bullet"/>
      <w:lvlText w:val="o"/>
      <w:lvlJc w:val="left"/>
      <w:pPr>
        <w:tabs>
          <w:tab w:val="num" w:pos="3600"/>
        </w:tabs>
        <w:ind w:left="3600" w:hanging="360"/>
      </w:pPr>
      <w:rPr>
        <w:rFonts w:ascii="Courier New" w:hAnsi="Courier New" w:hint="default"/>
      </w:rPr>
    </w:lvl>
    <w:lvl w:ilvl="5" w:tplc="37E85294" w:tentative="1">
      <w:start w:val="1"/>
      <w:numFmt w:val="bullet"/>
      <w:lvlText w:val=""/>
      <w:lvlJc w:val="left"/>
      <w:pPr>
        <w:tabs>
          <w:tab w:val="num" w:pos="4320"/>
        </w:tabs>
        <w:ind w:left="4320" w:hanging="360"/>
      </w:pPr>
      <w:rPr>
        <w:rFonts w:ascii="Wingdings" w:hAnsi="Wingdings" w:hint="default"/>
      </w:rPr>
    </w:lvl>
    <w:lvl w:ilvl="6" w:tplc="858274E0" w:tentative="1">
      <w:start w:val="1"/>
      <w:numFmt w:val="bullet"/>
      <w:lvlText w:val=""/>
      <w:lvlJc w:val="left"/>
      <w:pPr>
        <w:tabs>
          <w:tab w:val="num" w:pos="5040"/>
        </w:tabs>
        <w:ind w:left="5040" w:hanging="360"/>
      </w:pPr>
      <w:rPr>
        <w:rFonts w:ascii="Symbol" w:hAnsi="Symbol" w:hint="default"/>
      </w:rPr>
    </w:lvl>
    <w:lvl w:ilvl="7" w:tplc="20D62A86" w:tentative="1">
      <w:start w:val="1"/>
      <w:numFmt w:val="bullet"/>
      <w:lvlText w:val="o"/>
      <w:lvlJc w:val="left"/>
      <w:pPr>
        <w:tabs>
          <w:tab w:val="num" w:pos="5760"/>
        </w:tabs>
        <w:ind w:left="5760" w:hanging="360"/>
      </w:pPr>
      <w:rPr>
        <w:rFonts w:ascii="Courier New" w:hAnsi="Courier New" w:hint="default"/>
      </w:rPr>
    </w:lvl>
    <w:lvl w:ilvl="8" w:tplc="9B58E818" w:tentative="1">
      <w:start w:val="1"/>
      <w:numFmt w:val="bullet"/>
      <w:lvlText w:val=""/>
      <w:lvlJc w:val="left"/>
      <w:pPr>
        <w:tabs>
          <w:tab w:val="num" w:pos="6480"/>
        </w:tabs>
        <w:ind w:left="6480" w:hanging="360"/>
      </w:pPr>
      <w:rPr>
        <w:rFonts w:ascii="Wingdings" w:hAnsi="Wingdings" w:hint="default"/>
      </w:rPr>
    </w:lvl>
  </w:abstractNum>
  <w:abstractNum w:abstractNumId="4">
    <w:nsid w:val="2158586B"/>
    <w:multiLevelType w:val="hybridMultilevel"/>
    <w:tmpl w:val="6CE4D1F2"/>
    <w:lvl w:ilvl="0" w:tplc="0FE8A98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28207E1"/>
    <w:multiLevelType w:val="hybridMultilevel"/>
    <w:tmpl w:val="A3F201B6"/>
    <w:lvl w:ilvl="0" w:tplc="E586FD86">
      <w:start w:val="1"/>
      <w:numFmt w:val="decimal"/>
      <w:lvlText w:val="%1."/>
      <w:lvlJc w:val="left"/>
      <w:pPr>
        <w:tabs>
          <w:tab w:val="num" w:pos="899"/>
        </w:tabs>
        <w:ind w:left="899" w:hanging="360"/>
      </w:pPr>
      <w:rPr>
        <w:rFonts w:hint="default"/>
      </w:rPr>
    </w:lvl>
    <w:lvl w:ilvl="1" w:tplc="A926A2B8" w:tentative="1">
      <w:start w:val="1"/>
      <w:numFmt w:val="lowerLetter"/>
      <w:lvlText w:val="%2."/>
      <w:lvlJc w:val="left"/>
      <w:pPr>
        <w:tabs>
          <w:tab w:val="num" w:pos="1619"/>
        </w:tabs>
        <w:ind w:left="1619" w:hanging="360"/>
      </w:pPr>
    </w:lvl>
    <w:lvl w:ilvl="2" w:tplc="0710629A" w:tentative="1">
      <w:start w:val="1"/>
      <w:numFmt w:val="lowerRoman"/>
      <w:lvlText w:val="%3."/>
      <w:lvlJc w:val="right"/>
      <w:pPr>
        <w:tabs>
          <w:tab w:val="num" w:pos="2339"/>
        </w:tabs>
        <w:ind w:left="2339" w:hanging="180"/>
      </w:pPr>
    </w:lvl>
    <w:lvl w:ilvl="3" w:tplc="31EC9AE4" w:tentative="1">
      <w:start w:val="1"/>
      <w:numFmt w:val="decimal"/>
      <w:lvlText w:val="%4."/>
      <w:lvlJc w:val="left"/>
      <w:pPr>
        <w:tabs>
          <w:tab w:val="num" w:pos="3059"/>
        </w:tabs>
        <w:ind w:left="3059" w:hanging="360"/>
      </w:pPr>
    </w:lvl>
    <w:lvl w:ilvl="4" w:tplc="8970FE80" w:tentative="1">
      <w:start w:val="1"/>
      <w:numFmt w:val="lowerLetter"/>
      <w:lvlText w:val="%5."/>
      <w:lvlJc w:val="left"/>
      <w:pPr>
        <w:tabs>
          <w:tab w:val="num" w:pos="3779"/>
        </w:tabs>
        <w:ind w:left="3779" w:hanging="360"/>
      </w:pPr>
    </w:lvl>
    <w:lvl w:ilvl="5" w:tplc="3C305898" w:tentative="1">
      <w:start w:val="1"/>
      <w:numFmt w:val="lowerRoman"/>
      <w:lvlText w:val="%6."/>
      <w:lvlJc w:val="right"/>
      <w:pPr>
        <w:tabs>
          <w:tab w:val="num" w:pos="4499"/>
        </w:tabs>
        <w:ind w:left="4499" w:hanging="180"/>
      </w:pPr>
    </w:lvl>
    <w:lvl w:ilvl="6" w:tplc="1A4E9C54" w:tentative="1">
      <w:start w:val="1"/>
      <w:numFmt w:val="decimal"/>
      <w:lvlText w:val="%7."/>
      <w:lvlJc w:val="left"/>
      <w:pPr>
        <w:tabs>
          <w:tab w:val="num" w:pos="5219"/>
        </w:tabs>
        <w:ind w:left="5219" w:hanging="360"/>
      </w:pPr>
    </w:lvl>
    <w:lvl w:ilvl="7" w:tplc="E01412E2" w:tentative="1">
      <w:start w:val="1"/>
      <w:numFmt w:val="lowerLetter"/>
      <w:lvlText w:val="%8."/>
      <w:lvlJc w:val="left"/>
      <w:pPr>
        <w:tabs>
          <w:tab w:val="num" w:pos="5939"/>
        </w:tabs>
        <w:ind w:left="5939" w:hanging="360"/>
      </w:pPr>
    </w:lvl>
    <w:lvl w:ilvl="8" w:tplc="B5DA0174" w:tentative="1">
      <w:start w:val="1"/>
      <w:numFmt w:val="lowerRoman"/>
      <w:lvlText w:val="%9."/>
      <w:lvlJc w:val="right"/>
      <w:pPr>
        <w:tabs>
          <w:tab w:val="num" w:pos="6659"/>
        </w:tabs>
        <w:ind w:left="6659" w:hanging="180"/>
      </w:pPr>
    </w:lvl>
  </w:abstractNum>
  <w:abstractNum w:abstractNumId="6">
    <w:nsid w:val="268D1CA5"/>
    <w:multiLevelType w:val="hybridMultilevel"/>
    <w:tmpl w:val="E8E41BCC"/>
    <w:lvl w:ilvl="0" w:tplc="FEA22FA0">
      <w:numFmt w:val="bullet"/>
      <w:lvlText w:val="-"/>
      <w:lvlJc w:val="left"/>
      <w:pPr>
        <w:tabs>
          <w:tab w:val="num" w:pos="720"/>
        </w:tabs>
        <w:ind w:left="720" w:hanging="360"/>
      </w:pPr>
      <w:rPr>
        <w:rFonts w:ascii="Times New Roman" w:eastAsia="Times New Roman" w:hAnsi="Times New Roman" w:cs="Times New Roman" w:hint="default"/>
      </w:rPr>
    </w:lvl>
    <w:lvl w:ilvl="1" w:tplc="85EC414C" w:tentative="1">
      <w:start w:val="1"/>
      <w:numFmt w:val="bullet"/>
      <w:lvlText w:val="o"/>
      <w:lvlJc w:val="left"/>
      <w:pPr>
        <w:tabs>
          <w:tab w:val="num" w:pos="1440"/>
        </w:tabs>
        <w:ind w:left="1440" w:hanging="360"/>
      </w:pPr>
      <w:rPr>
        <w:rFonts w:ascii="Courier New" w:hAnsi="Courier New" w:hint="default"/>
      </w:rPr>
    </w:lvl>
    <w:lvl w:ilvl="2" w:tplc="6D3E5B56" w:tentative="1">
      <w:start w:val="1"/>
      <w:numFmt w:val="bullet"/>
      <w:lvlText w:val=""/>
      <w:lvlJc w:val="left"/>
      <w:pPr>
        <w:tabs>
          <w:tab w:val="num" w:pos="2160"/>
        </w:tabs>
        <w:ind w:left="2160" w:hanging="360"/>
      </w:pPr>
      <w:rPr>
        <w:rFonts w:ascii="Wingdings" w:hAnsi="Wingdings" w:hint="default"/>
      </w:rPr>
    </w:lvl>
    <w:lvl w:ilvl="3" w:tplc="49E429F0" w:tentative="1">
      <w:start w:val="1"/>
      <w:numFmt w:val="bullet"/>
      <w:lvlText w:val=""/>
      <w:lvlJc w:val="left"/>
      <w:pPr>
        <w:tabs>
          <w:tab w:val="num" w:pos="2880"/>
        </w:tabs>
        <w:ind w:left="2880" w:hanging="360"/>
      </w:pPr>
      <w:rPr>
        <w:rFonts w:ascii="Symbol" w:hAnsi="Symbol" w:hint="default"/>
      </w:rPr>
    </w:lvl>
    <w:lvl w:ilvl="4" w:tplc="6B3428C0" w:tentative="1">
      <w:start w:val="1"/>
      <w:numFmt w:val="bullet"/>
      <w:lvlText w:val="o"/>
      <w:lvlJc w:val="left"/>
      <w:pPr>
        <w:tabs>
          <w:tab w:val="num" w:pos="3600"/>
        </w:tabs>
        <w:ind w:left="3600" w:hanging="360"/>
      </w:pPr>
      <w:rPr>
        <w:rFonts w:ascii="Courier New" w:hAnsi="Courier New" w:hint="default"/>
      </w:rPr>
    </w:lvl>
    <w:lvl w:ilvl="5" w:tplc="B782831E" w:tentative="1">
      <w:start w:val="1"/>
      <w:numFmt w:val="bullet"/>
      <w:lvlText w:val=""/>
      <w:lvlJc w:val="left"/>
      <w:pPr>
        <w:tabs>
          <w:tab w:val="num" w:pos="4320"/>
        </w:tabs>
        <w:ind w:left="4320" w:hanging="360"/>
      </w:pPr>
      <w:rPr>
        <w:rFonts w:ascii="Wingdings" w:hAnsi="Wingdings" w:hint="default"/>
      </w:rPr>
    </w:lvl>
    <w:lvl w:ilvl="6" w:tplc="B5D2AADE" w:tentative="1">
      <w:start w:val="1"/>
      <w:numFmt w:val="bullet"/>
      <w:lvlText w:val=""/>
      <w:lvlJc w:val="left"/>
      <w:pPr>
        <w:tabs>
          <w:tab w:val="num" w:pos="5040"/>
        </w:tabs>
        <w:ind w:left="5040" w:hanging="360"/>
      </w:pPr>
      <w:rPr>
        <w:rFonts w:ascii="Symbol" w:hAnsi="Symbol" w:hint="default"/>
      </w:rPr>
    </w:lvl>
    <w:lvl w:ilvl="7" w:tplc="A98C0BF4" w:tentative="1">
      <w:start w:val="1"/>
      <w:numFmt w:val="bullet"/>
      <w:lvlText w:val="o"/>
      <w:lvlJc w:val="left"/>
      <w:pPr>
        <w:tabs>
          <w:tab w:val="num" w:pos="5760"/>
        </w:tabs>
        <w:ind w:left="5760" w:hanging="360"/>
      </w:pPr>
      <w:rPr>
        <w:rFonts w:ascii="Courier New" w:hAnsi="Courier New" w:hint="default"/>
      </w:rPr>
    </w:lvl>
    <w:lvl w:ilvl="8" w:tplc="D8BEA21A" w:tentative="1">
      <w:start w:val="1"/>
      <w:numFmt w:val="bullet"/>
      <w:lvlText w:val=""/>
      <w:lvlJc w:val="left"/>
      <w:pPr>
        <w:tabs>
          <w:tab w:val="num" w:pos="6480"/>
        </w:tabs>
        <w:ind w:left="6480" w:hanging="360"/>
      </w:pPr>
      <w:rPr>
        <w:rFonts w:ascii="Wingdings" w:hAnsi="Wingdings" w:hint="default"/>
      </w:rPr>
    </w:lvl>
  </w:abstractNum>
  <w:abstractNum w:abstractNumId="7">
    <w:nsid w:val="2717500F"/>
    <w:multiLevelType w:val="hybridMultilevel"/>
    <w:tmpl w:val="3C5280FA"/>
    <w:lvl w:ilvl="0" w:tplc="7FC87928">
      <w:start w:val="1"/>
      <w:numFmt w:val="decimal"/>
      <w:lvlText w:val="%1."/>
      <w:lvlJc w:val="left"/>
      <w:pPr>
        <w:tabs>
          <w:tab w:val="num" w:pos="900"/>
        </w:tabs>
        <w:ind w:left="900" w:hanging="360"/>
      </w:pPr>
      <w:rPr>
        <w:rFonts w:hint="default"/>
      </w:rPr>
    </w:lvl>
    <w:lvl w:ilvl="1" w:tplc="92D0D928" w:tentative="1">
      <w:start w:val="1"/>
      <w:numFmt w:val="lowerLetter"/>
      <w:lvlText w:val="%2."/>
      <w:lvlJc w:val="left"/>
      <w:pPr>
        <w:tabs>
          <w:tab w:val="num" w:pos="1620"/>
        </w:tabs>
        <w:ind w:left="1620" w:hanging="360"/>
      </w:pPr>
    </w:lvl>
    <w:lvl w:ilvl="2" w:tplc="82709488" w:tentative="1">
      <w:start w:val="1"/>
      <w:numFmt w:val="lowerRoman"/>
      <w:lvlText w:val="%3."/>
      <w:lvlJc w:val="right"/>
      <w:pPr>
        <w:tabs>
          <w:tab w:val="num" w:pos="2340"/>
        </w:tabs>
        <w:ind w:left="2340" w:hanging="180"/>
      </w:pPr>
    </w:lvl>
    <w:lvl w:ilvl="3" w:tplc="93CC677C" w:tentative="1">
      <w:start w:val="1"/>
      <w:numFmt w:val="decimal"/>
      <w:lvlText w:val="%4."/>
      <w:lvlJc w:val="left"/>
      <w:pPr>
        <w:tabs>
          <w:tab w:val="num" w:pos="3060"/>
        </w:tabs>
        <w:ind w:left="3060" w:hanging="360"/>
      </w:pPr>
    </w:lvl>
    <w:lvl w:ilvl="4" w:tplc="7D28F77A" w:tentative="1">
      <w:start w:val="1"/>
      <w:numFmt w:val="lowerLetter"/>
      <w:lvlText w:val="%5."/>
      <w:lvlJc w:val="left"/>
      <w:pPr>
        <w:tabs>
          <w:tab w:val="num" w:pos="3780"/>
        </w:tabs>
        <w:ind w:left="3780" w:hanging="360"/>
      </w:pPr>
    </w:lvl>
    <w:lvl w:ilvl="5" w:tplc="9148F562" w:tentative="1">
      <w:start w:val="1"/>
      <w:numFmt w:val="lowerRoman"/>
      <w:lvlText w:val="%6."/>
      <w:lvlJc w:val="right"/>
      <w:pPr>
        <w:tabs>
          <w:tab w:val="num" w:pos="4500"/>
        </w:tabs>
        <w:ind w:left="4500" w:hanging="180"/>
      </w:pPr>
    </w:lvl>
    <w:lvl w:ilvl="6" w:tplc="4C1E9950" w:tentative="1">
      <w:start w:val="1"/>
      <w:numFmt w:val="decimal"/>
      <w:lvlText w:val="%7."/>
      <w:lvlJc w:val="left"/>
      <w:pPr>
        <w:tabs>
          <w:tab w:val="num" w:pos="5220"/>
        </w:tabs>
        <w:ind w:left="5220" w:hanging="360"/>
      </w:pPr>
    </w:lvl>
    <w:lvl w:ilvl="7" w:tplc="38AA42E2" w:tentative="1">
      <w:start w:val="1"/>
      <w:numFmt w:val="lowerLetter"/>
      <w:lvlText w:val="%8."/>
      <w:lvlJc w:val="left"/>
      <w:pPr>
        <w:tabs>
          <w:tab w:val="num" w:pos="5940"/>
        </w:tabs>
        <w:ind w:left="5940" w:hanging="360"/>
      </w:pPr>
    </w:lvl>
    <w:lvl w:ilvl="8" w:tplc="60DC6316" w:tentative="1">
      <w:start w:val="1"/>
      <w:numFmt w:val="lowerRoman"/>
      <w:lvlText w:val="%9."/>
      <w:lvlJc w:val="right"/>
      <w:pPr>
        <w:tabs>
          <w:tab w:val="num" w:pos="6660"/>
        </w:tabs>
        <w:ind w:left="6660" w:hanging="180"/>
      </w:pPr>
    </w:lvl>
  </w:abstractNum>
  <w:abstractNum w:abstractNumId="8">
    <w:nsid w:val="2A275E8A"/>
    <w:multiLevelType w:val="hybridMultilevel"/>
    <w:tmpl w:val="5EEE5FE0"/>
    <w:lvl w:ilvl="0" w:tplc="302A070A">
      <w:numFmt w:val="bullet"/>
      <w:lvlText w:val="-"/>
      <w:lvlJc w:val="left"/>
      <w:pPr>
        <w:tabs>
          <w:tab w:val="num" w:pos="720"/>
        </w:tabs>
        <w:ind w:left="720" w:hanging="360"/>
      </w:pPr>
      <w:rPr>
        <w:rFonts w:ascii="Times New Roman" w:eastAsia="Times New Roman" w:hAnsi="Times New Roman" w:cs="Times New Roman" w:hint="default"/>
      </w:rPr>
    </w:lvl>
    <w:lvl w:ilvl="1" w:tplc="851AB47E" w:tentative="1">
      <w:start w:val="1"/>
      <w:numFmt w:val="bullet"/>
      <w:lvlText w:val="o"/>
      <w:lvlJc w:val="left"/>
      <w:pPr>
        <w:tabs>
          <w:tab w:val="num" w:pos="1440"/>
        </w:tabs>
        <w:ind w:left="1440" w:hanging="360"/>
      </w:pPr>
      <w:rPr>
        <w:rFonts w:ascii="Courier New" w:hAnsi="Courier New" w:hint="default"/>
      </w:rPr>
    </w:lvl>
    <w:lvl w:ilvl="2" w:tplc="C38C7F9C" w:tentative="1">
      <w:start w:val="1"/>
      <w:numFmt w:val="bullet"/>
      <w:lvlText w:val=""/>
      <w:lvlJc w:val="left"/>
      <w:pPr>
        <w:tabs>
          <w:tab w:val="num" w:pos="2160"/>
        </w:tabs>
        <w:ind w:left="2160" w:hanging="360"/>
      </w:pPr>
      <w:rPr>
        <w:rFonts w:ascii="Wingdings" w:hAnsi="Wingdings" w:hint="default"/>
      </w:rPr>
    </w:lvl>
    <w:lvl w:ilvl="3" w:tplc="E14CAB82" w:tentative="1">
      <w:start w:val="1"/>
      <w:numFmt w:val="bullet"/>
      <w:lvlText w:val=""/>
      <w:lvlJc w:val="left"/>
      <w:pPr>
        <w:tabs>
          <w:tab w:val="num" w:pos="2880"/>
        </w:tabs>
        <w:ind w:left="2880" w:hanging="360"/>
      </w:pPr>
      <w:rPr>
        <w:rFonts w:ascii="Symbol" w:hAnsi="Symbol" w:hint="default"/>
      </w:rPr>
    </w:lvl>
    <w:lvl w:ilvl="4" w:tplc="44EED0EE" w:tentative="1">
      <w:start w:val="1"/>
      <w:numFmt w:val="bullet"/>
      <w:lvlText w:val="o"/>
      <w:lvlJc w:val="left"/>
      <w:pPr>
        <w:tabs>
          <w:tab w:val="num" w:pos="3600"/>
        </w:tabs>
        <w:ind w:left="3600" w:hanging="360"/>
      </w:pPr>
      <w:rPr>
        <w:rFonts w:ascii="Courier New" w:hAnsi="Courier New" w:hint="default"/>
      </w:rPr>
    </w:lvl>
    <w:lvl w:ilvl="5" w:tplc="BF2C7A3E" w:tentative="1">
      <w:start w:val="1"/>
      <w:numFmt w:val="bullet"/>
      <w:lvlText w:val=""/>
      <w:lvlJc w:val="left"/>
      <w:pPr>
        <w:tabs>
          <w:tab w:val="num" w:pos="4320"/>
        </w:tabs>
        <w:ind w:left="4320" w:hanging="360"/>
      </w:pPr>
      <w:rPr>
        <w:rFonts w:ascii="Wingdings" w:hAnsi="Wingdings" w:hint="default"/>
      </w:rPr>
    </w:lvl>
    <w:lvl w:ilvl="6" w:tplc="1F845726" w:tentative="1">
      <w:start w:val="1"/>
      <w:numFmt w:val="bullet"/>
      <w:lvlText w:val=""/>
      <w:lvlJc w:val="left"/>
      <w:pPr>
        <w:tabs>
          <w:tab w:val="num" w:pos="5040"/>
        </w:tabs>
        <w:ind w:left="5040" w:hanging="360"/>
      </w:pPr>
      <w:rPr>
        <w:rFonts w:ascii="Symbol" w:hAnsi="Symbol" w:hint="default"/>
      </w:rPr>
    </w:lvl>
    <w:lvl w:ilvl="7" w:tplc="B276CC96" w:tentative="1">
      <w:start w:val="1"/>
      <w:numFmt w:val="bullet"/>
      <w:lvlText w:val="o"/>
      <w:lvlJc w:val="left"/>
      <w:pPr>
        <w:tabs>
          <w:tab w:val="num" w:pos="5760"/>
        </w:tabs>
        <w:ind w:left="5760" w:hanging="360"/>
      </w:pPr>
      <w:rPr>
        <w:rFonts w:ascii="Courier New" w:hAnsi="Courier New" w:hint="default"/>
      </w:rPr>
    </w:lvl>
    <w:lvl w:ilvl="8" w:tplc="46D0213E" w:tentative="1">
      <w:start w:val="1"/>
      <w:numFmt w:val="bullet"/>
      <w:lvlText w:val=""/>
      <w:lvlJc w:val="left"/>
      <w:pPr>
        <w:tabs>
          <w:tab w:val="num" w:pos="6480"/>
        </w:tabs>
        <w:ind w:left="6480" w:hanging="360"/>
      </w:pPr>
      <w:rPr>
        <w:rFonts w:ascii="Wingdings" w:hAnsi="Wingdings" w:hint="default"/>
      </w:rPr>
    </w:lvl>
  </w:abstractNum>
  <w:abstractNum w:abstractNumId="9">
    <w:nsid w:val="2E9C65F0"/>
    <w:multiLevelType w:val="hybridMultilevel"/>
    <w:tmpl w:val="FB70B24C"/>
    <w:lvl w:ilvl="0" w:tplc="50EA8C36">
      <w:start w:val="1"/>
      <w:numFmt w:val="decimal"/>
      <w:lvlText w:val="%1."/>
      <w:lvlJc w:val="left"/>
      <w:pPr>
        <w:tabs>
          <w:tab w:val="num" w:pos="1080"/>
        </w:tabs>
        <w:ind w:left="1080" w:hanging="360"/>
      </w:pPr>
    </w:lvl>
    <w:lvl w:ilvl="1" w:tplc="7D40A142">
      <w:start w:val="1"/>
      <w:numFmt w:val="decimal"/>
      <w:lvlText w:val="%2."/>
      <w:lvlJc w:val="left"/>
      <w:pPr>
        <w:tabs>
          <w:tab w:val="num" w:pos="1440"/>
        </w:tabs>
        <w:ind w:left="1440" w:hanging="360"/>
      </w:pPr>
    </w:lvl>
    <w:lvl w:ilvl="2" w:tplc="CFEC054C">
      <w:start w:val="1"/>
      <w:numFmt w:val="decimal"/>
      <w:lvlText w:val="%3."/>
      <w:lvlJc w:val="left"/>
      <w:pPr>
        <w:tabs>
          <w:tab w:val="num" w:pos="2160"/>
        </w:tabs>
        <w:ind w:left="2160" w:hanging="360"/>
      </w:pPr>
    </w:lvl>
    <w:lvl w:ilvl="3" w:tplc="905CAA4C">
      <w:start w:val="1"/>
      <w:numFmt w:val="decimal"/>
      <w:lvlText w:val="%4."/>
      <w:lvlJc w:val="left"/>
      <w:pPr>
        <w:tabs>
          <w:tab w:val="num" w:pos="2880"/>
        </w:tabs>
        <w:ind w:left="2880" w:hanging="360"/>
      </w:pPr>
    </w:lvl>
    <w:lvl w:ilvl="4" w:tplc="C5249E96">
      <w:start w:val="1"/>
      <w:numFmt w:val="decimal"/>
      <w:lvlText w:val="%5."/>
      <w:lvlJc w:val="left"/>
      <w:pPr>
        <w:tabs>
          <w:tab w:val="num" w:pos="3600"/>
        </w:tabs>
        <w:ind w:left="3600" w:hanging="360"/>
      </w:pPr>
    </w:lvl>
    <w:lvl w:ilvl="5" w:tplc="8850E45C">
      <w:start w:val="1"/>
      <w:numFmt w:val="decimal"/>
      <w:lvlText w:val="%6."/>
      <w:lvlJc w:val="left"/>
      <w:pPr>
        <w:tabs>
          <w:tab w:val="num" w:pos="4320"/>
        </w:tabs>
        <w:ind w:left="4320" w:hanging="360"/>
      </w:pPr>
    </w:lvl>
    <w:lvl w:ilvl="6" w:tplc="63A058CA">
      <w:start w:val="1"/>
      <w:numFmt w:val="decimal"/>
      <w:lvlText w:val="%7."/>
      <w:lvlJc w:val="left"/>
      <w:pPr>
        <w:tabs>
          <w:tab w:val="num" w:pos="5040"/>
        </w:tabs>
        <w:ind w:left="5040" w:hanging="360"/>
      </w:pPr>
    </w:lvl>
    <w:lvl w:ilvl="7" w:tplc="AE22EA6A">
      <w:start w:val="1"/>
      <w:numFmt w:val="decimal"/>
      <w:lvlText w:val="%8."/>
      <w:lvlJc w:val="left"/>
      <w:pPr>
        <w:tabs>
          <w:tab w:val="num" w:pos="5760"/>
        </w:tabs>
        <w:ind w:left="5760" w:hanging="360"/>
      </w:pPr>
    </w:lvl>
    <w:lvl w:ilvl="8" w:tplc="98FA490E">
      <w:start w:val="1"/>
      <w:numFmt w:val="decimal"/>
      <w:lvlText w:val="%9."/>
      <w:lvlJc w:val="left"/>
      <w:pPr>
        <w:tabs>
          <w:tab w:val="num" w:pos="6480"/>
        </w:tabs>
        <w:ind w:left="6480" w:hanging="360"/>
      </w:pPr>
    </w:lvl>
  </w:abstractNum>
  <w:abstractNum w:abstractNumId="10">
    <w:nsid w:val="39E96EA4"/>
    <w:multiLevelType w:val="hybridMultilevel"/>
    <w:tmpl w:val="8CB4630C"/>
    <w:lvl w:ilvl="0" w:tplc="D20CB33C">
      <w:numFmt w:val="bullet"/>
      <w:lvlText w:val="-"/>
      <w:lvlJc w:val="left"/>
      <w:pPr>
        <w:tabs>
          <w:tab w:val="num" w:pos="720"/>
        </w:tabs>
        <w:ind w:left="720" w:hanging="360"/>
      </w:pPr>
      <w:rPr>
        <w:rFonts w:ascii="Times New Roman" w:eastAsia="Times New Roman" w:hAnsi="Times New Roman" w:cs="Times New Roman" w:hint="default"/>
      </w:rPr>
    </w:lvl>
    <w:lvl w:ilvl="1" w:tplc="B37C3666" w:tentative="1">
      <w:start w:val="1"/>
      <w:numFmt w:val="bullet"/>
      <w:lvlText w:val="o"/>
      <w:lvlJc w:val="left"/>
      <w:pPr>
        <w:tabs>
          <w:tab w:val="num" w:pos="1440"/>
        </w:tabs>
        <w:ind w:left="1440" w:hanging="360"/>
      </w:pPr>
      <w:rPr>
        <w:rFonts w:ascii="Courier New" w:hAnsi="Courier New" w:hint="default"/>
      </w:rPr>
    </w:lvl>
    <w:lvl w:ilvl="2" w:tplc="4CB673FA" w:tentative="1">
      <w:start w:val="1"/>
      <w:numFmt w:val="bullet"/>
      <w:lvlText w:val=""/>
      <w:lvlJc w:val="left"/>
      <w:pPr>
        <w:tabs>
          <w:tab w:val="num" w:pos="2160"/>
        </w:tabs>
        <w:ind w:left="2160" w:hanging="360"/>
      </w:pPr>
      <w:rPr>
        <w:rFonts w:ascii="Wingdings" w:hAnsi="Wingdings" w:hint="default"/>
      </w:rPr>
    </w:lvl>
    <w:lvl w:ilvl="3" w:tplc="CD4EB896" w:tentative="1">
      <w:start w:val="1"/>
      <w:numFmt w:val="bullet"/>
      <w:lvlText w:val=""/>
      <w:lvlJc w:val="left"/>
      <w:pPr>
        <w:tabs>
          <w:tab w:val="num" w:pos="2880"/>
        </w:tabs>
        <w:ind w:left="2880" w:hanging="360"/>
      </w:pPr>
      <w:rPr>
        <w:rFonts w:ascii="Symbol" w:hAnsi="Symbol" w:hint="default"/>
      </w:rPr>
    </w:lvl>
    <w:lvl w:ilvl="4" w:tplc="D4EACCA0" w:tentative="1">
      <w:start w:val="1"/>
      <w:numFmt w:val="bullet"/>
      <w:lvlText w:val="o"/>
      <w:lvlJc w:val="left"/>
      <w:pPr>
        <w:tabs>
          <w:tab w:val="num" w:pos="3600"/>
        </w:tabs>
        <w:ind w:left="3600" w:hanging="360"/>
      </w:pPr>
      <w:rPr>
        <w:rFonts w:ascii="Courier New" w:hAnsi="Courier New" w:hint="default"/>
      </w:rPr>
    </w:lvl>
    <w:lvl w:ilvl="5" w:tplc="CEB8EBCE" w:tentative="1">
      <w:start w:val="1"/>
      <w:numFmt w:val="bullet"/>
      <w:lvlText w:val=""/>
      <w:lvlJc w:val="left"/>
      <w:pPr>
        <w:tabs>
          <w:tab w:val="num" w:pos="4320"/>
        </w:tabs>
        <w:ind w:left="4320" w:hanging="360"/>
      </w:pPr>
      <w:rPr>
        <w:rFonts w:ascii="Wingdings" w:hAnsi="Wingdings" w:hint="default"/>
      </w:rPr>
    </w:lvl>
    <w:lvl w:ilvl="6" w:tplc="ED740A6A" w:tentative="1">
      <w:start w:val="1"/>
      <w:numFmt w:val="bullet"/>
      <w:lvlText w:val=""/>
      <w:lvlJc w:val="left"/>
      <w:pPr>
        <w:tabs>
          <w:tab w:val="num" w:pos="5040"/>
        </w:tabs>
        <w:ind w:left="5040" w:hanging="360"/>
      </w:pPr>
      <w:rPr>
        <w:rFonts w:ascii="Symbol" w:hAnsi="Symbol" w:hint="default"/>
      </w:rPr>
    </w:lvl>
    <w:lvl w:ilvl="7" w:tplc="CBF282DC" w:tentative="1">
      <w:start w:val="1"/>
      <w:numFmt w:val="bullet"/>
      <w:lvlText w:val="o"/>
      <w:lvlJc w:val="left"/>
      <w:pPr>
        <w:tabs>
          <w:tab w:val="num" w:pos="5760"/>
        </w:tabs>
        <w:ind w:left="5760" w:hanging="360"/>
      </w:pPr>
      <w:rPr>
        <w:rFonts w:ascii="Courier New" w:hAnsi="Courier New" w:hint="default"/>
      </w:rPr>
    </w:lvl>
    <w:lvl w:ilvl="8" w:tplc="9F1C5C70" w:tentative="1">
      <w:start w:val="1"/>
      <w:numFmt w:val="bullet"/>
      <w:lvlText w:val=""/>
      <w:lvlJc w:val="left"/>
      <w:pPr>
        <w:tabs>
          <w:tab w:val="num" w:pos="6480"/>
        </w:tabs>
        <w:ind w:left="6480" w:hanging="360"/>
      </w:pPr>
      <w:rPr>
        <w:rFonts w:ascii="Wingdings" w:hAnsi="Wingdings" w:hint="default"/>
      </w:rPr>
    </w:lvl>
  </w:abstractNum>
  <w:abstractNum w:abstractNumId="11">
    <w:nsid w:val="3E377D9B"/>
    <w:multiLevelType w:val="hybridMultilevel"/>
    <w:tmpl w:val="0FA0B202"/>
    <w:lvl w:ilvl="0" w:tplc="0FE8A98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2E34AEF"/>
    <w:multiLevelType w:val="hybridMultilevel"/>
    <w:tmpl w:val="E3864C5C"/>
    <w:lvl w:ilvl="0" w:tplc="0FE8A98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60E594B"/>
    <w:multiLevelType w:val="hybridMultilevel"/>
    <w:tmpl w:val="AAF27F9A"/>
    <w:lvl w:ilvl="0" w:tplc="315E47FE">
      <w:numFmt w:val="bullet"/>
      <w:lvlText w:val="-"/>
      <w:lvlJc w:val="left"/>
      <w:pPr>
        <w:tabs>
          <w:tab w:val="num" w:pos="644"/>
        </w:tabs>
        <w:ind w:left="624" w:hanging="340"/>
      </w:pPr>
      <w:rPr>
        <w:rFonts w:ascii="Times New Roman" w:eastAsia="Times New Roman" w:hAnsi="Times New Roman" w:cs="Times New Roman" w:hint="default"/>
      </w:rPr>
    </w:lvl>
    <w:lvl w:ilvl="1" w:tplc="4DBA5B66">
      <w:start w:val="1"/>
      <w:numFmt w:val="bullet"/>
      <w:lvlText w:val="o"/>
      <w:lvlJc w:val="left"/>
      <w:pPr>
        <w:tabs>
          <w:tab w:val="num" w:pos="1440"/>
        </w:tabs>
        <w:ind w:left="1440" w:hanging="360"/>
      </w:pPr>
      <w:rPr>
        <w:rFonts w:ascii="Courier New" w:hAnsi="Courier New" w:cs="Times New Roman" w:hint="default"/>
      </w:rPr>
    </w:lvl>
    <w:lvl w:ilvl="2" w:tplc="E078D5AC">
      <w:start w:val="1"/>
      <w:numFmt w:val="decimal"/>
      <w:lvlText w:val="%3."/>
      <w:lvlJc w:val="left"/>
      <w:pPr>
        <w:tabs>
          <w:tab w:val="num" w:pos="2160"/>
        </w:tabs>
        <w:ind w:left="2160" w:hanging="360"/>
      </w:pPr>
    </w:lvl>
    <w:lvl w:ilvl="3" w:tplc="BD3E98EA">
      <w:start w:val="1"/>
      <w:numFmt w:val="decimal"/>
      <w:lvlText w:val="%4."/>
      <w:lvlJc w:val="left"/>
      <w:pPr>
        <w:tabs>
          <w:tab w:val="num" w:pos="2880"/>
        </w:tabs>
        <w:ind w:left="2880" w:hanging="360"/>
      </w:pPr>
    </w:lvl>
    <w:lvl w:ilvl="4" w:tplc="CD945356">
      <w:start w:val="1"/>
      <w:numFmt w:val="decimal"/>
      <w:lvlText w:val="%5."/>
      <w:lvlJc w:val="left"/>
      <w:pPr>
        <w:tabs>
          <w:tab w:val="num" w:pos="3600"/>
        </w:tabs>
        <w:ind w:left="3600" w:hanging="360"/>
      </w:pPr>
    </w:lvl>
    <w:lvl w:ilvl="5" w:tplc="9A8C6374">
      <w:start w:val="1"/>
      <w:numFmt w:val="decimal"/>
      <w:lvlText w:val="%6."/>
      <w:lvlJc w:val="left"/>
      <w:pPr>
        <w:tabs>
          <w:tab w:val="num" w:pos="4320"/>
        </w:tabs>
        <w:ind w:left="4320" w:hanging="360"/>
      </w:pPr>
    </w:lvl>
    <w:lvl w:ilvl="6" w:tplc="C49063D4">
      <w:start w:val="1"/>
      <w:numFmt w:val="decimal"/>
      <w:lvlText w:val="%7."/>
      <w:lvlJc w:val="left"/>
      <w:pPr>
        <w:tabs>
          <w:tab w:val="num" w:pos="5040"/>
        </w:tabs>
        <w:ind w:left="5040" w:hanging="360"/>
      </w:pPr>
    </w:lvl>
    <w:lvl w:ilvl="7" w:tplc="41C8EC66">
      <w:start w:val="1"/>
      <w:numFmt w:val="decimal"/>
      <w:lvlText w:val="%8."/>
      <w:lvlJc w:val="left"/>
      <w:pPr>
        <w:tabs>
          <w:tab w:val="num" w:pos="5760"/>
        </w:tabs>
        <w:ind w:left="5760" w:hanging="360"/>
      </w:pPr>
    </w:lvl>
    <w:lvl w:ilvl="8" w:tplc="9D4CD826">
      <w:start w:val="1"/>
      <w:numFmt w:val="decimal"/>
      <w:lvlText w:val="%9."/>
      <w:lvlJc w:val="left"/>
      <w:pPr>
        <w:tabs>
          <w:tab w:val="num" w:pos="6480"/>
        </w:tabs>
        <w:ind w:left="6480" w:hanging="360"/>
      </w:pPr>
    </w:lvl>
  </w:abstractNum>
  <w:abstractNum w:abstractNumId="14">
    <w:nsid w:val="47967F72"/>
    <w:multiLevelType w:val="hybridMultilevel"/>
    <w:tmpl w:val="4CC46E5C"/>
    <w:lvl w:ilvl="0" w:tplc="8A208E56">
      <w:numFmt w:val="bullet"/>
      <w:lvlText w:val="-"/>
      <w:lvlJc w:val="left"/>
      <w:pPr>
        <w:tabs>
          <w:tab w:val="num" w:pos="720"/>
        </w:tabs>
        <w:ind w:left="720" w:hanging="360"/>
      </w:pPr>
      <w:rPr>
        <w:rFonts w:ascii="Times New Roman" w:eastAsia="Times New Roman" w:hAnsi="Times New Roman" w:cs="Times New Roman" w:hint="default"/>
      </w:rPr>
    </w:lvl>
    <w:lvl w:ilvl="1" w:tplc="F054807A" w:tentative="1">
      <w:start w:val="1"/>
      <w:numFmt w:val="bullet"/>
      <w:lvlText w:val="o"/>
      <w:lvlJc w:val="left"/>
      <w:pPr>
        <w:tabs>
          <w:tab w:val="num" w:pos="1440"/>
        </w:tabs>
        <w:ind w:left="1440" w:hanging="360"/>
      </w:pPr>
      <w:rPr>
        <w:rFonts w:ascii="Courier New" w:hAnsi="Courier New" w:hint="default"/>
      </w:rPr>
    </w:lvl>
    <w:lvl w:ilvl="2" w:tplc="46BAC7C2" w:tentative="1">
      <w:start w:val="1"/>
      <w:numFmt w:val="bullet"/>
      <w:lvlText w:val=""/>
      <w:lvlJc w:val="left"/>
      <w:pPr>
        <w:tabs>
          <w:tab w:val="num" w:pos="2160"/>
        </w:tabs>
        <w:ind w:left="2160" w:hanging="360"/>
      </w:pPr>
      <w:rPr>
        <w:rFonts w:ascii="Wingdings" w:hAnsi="Wingdings" w:hint="default"/>
      </w:rPr>
    </w:lvl>
    <w:lvl w:ilvl="3" w:tplc="19682816" w:tentative="1">
      <w:start w:val="1"/>
      <w:numFmt w:val="bullet"/>
      <w:lvlText w:val=""/>
      <w:lvlJc w:val="left"/>
      <w:pPr>
        <w:tabs>
          <w:tab w:val="num" w:pos="2880"/>
        </w:tabs>
        <w:ind w:left="2880" w:hanging="360"/>
      </w:pPr>
      <w:rPr>
        <w:rFonts w:ascii="Symbol" w:hAnsi="Symbol" w:hint="default"/>
      </w:rPr>
    </w:lvl>
    <w:lvl w:ilvl="4" w:tplc="1A4E8A70" w:tentative="1">
      <w:start w:val="1"/>
      <w:numFmt w:val="bullet"/>
      <w:lvlText w:val="o"/>
      <w:lvlJc w:val="left"/>
      <w:pPr>
        <w:tabs>
          <w:tab w:val="num" w:pos="3600"/>
        </w:tabs>
        <w:ind w:left="3600" w:hanging="360"/>
      </w:pPr>
      <w:rPr>
        <w:rFonts w:ascii="Courier New" w:hAnsi="Courier New" w:hint="default"/>
      </w:rPr>
    </w:lvl>
    <w:lvl w:ilvl="5" w:tplc="84589D72" w:tentative="1">
      <w:start w:val="1"/>
      <w:numFmt w:val="bullet"/>
      <w:lvlText w:val=""/>
      <w:lvlJc w:val="left"/>
      <w:pPr>
        <w:tabs>
          <w:tab w:val="num" w:pos="4320"/>
        </w:tabs>
        <w:ind w:left="4320" w:hanging="360"/>
      </w:pPr>
      <w:rPr>
        <w:rFonts w:ascii="Wingdings" w:hAnsi="Wingdings" w:hint="default"/>
      </w:rPr>
    </w:lvl>
    <w:lvl w:ilvl="6" w:tplc="8D323862" w:tentative="1">
      <w:start w:val="1"/>
      <w:numFmt w:val="bullet"/>
      <w:lvlText w:val=""/>
      <w:lvlJc w:val="left"/>
      <w:pPr>
        <w:tabs>
          <w:tab w:val="num" w:pos="5040"/>
        </w:tabs>
        <w:ind w:left="5040" w:hanging="360"/>
      </w:pPr>
      <w:rPr>
        <w:rFonts w:ascii="Symbol" w:hAnsi="Symbol" w:hint="default"/>
      </w:rPr>
    </w:lvl>
    <w:lvl w:ilvl="7" w:tplc="69F8AF28" w:tentative="1">
      <w:start w:val="1"/>
      <w:numFmt w:val="bullet"/>
      <w:lvlText w:val="o"/>
      <w:lvlJc w:val="left"/>
      <w:pPr>
        <w:tabs>
          <w:tab w:val="num" w:pos="5760"/>
        </w:tabs>
        <w:ind w:left="5760" w:hanging="360"/>
      </w:pPr>
      <w:rPr>
        <w:rFonts w:ascii="Courier New" w:hAnsi="Courier New" w:hint="default"/>
      </w:rPr>
    </w:lvl>
    <w:lvl w:ilvl="8" w:tplc="4878817E" w:tentative="1">
      <w:start w:val="1"/>
      <w:numFmt w:val="bullet"/>
      <w:lvlText w:val=""/>
      <w:lvlJc w:val="left"/>
      <w:pPr>
        <w:tabs>
          <w:tab w:val="num" w:pos="6480"/>
        </w:tabs>
        <w:ind w:left="6480" w:hanging="360"/>
      </w:pPr>
      <w:rPr>
        <w:rFonts w:ascii="Wingdings" w:hAnsi="Wingdings" w:hint="default"/>
      </w:rPr>
    </w:lvl>
  </w:abstractNum>
  <w:abstractNum w:abstractNumId="15">
    <w:nsid w:val="4E8C1066"/>
    <w:multiLevelType w:val="hybridMultilevel"/>
    <w:tmpl w:val="44E467B0"/>
    <w:lvl w:ilvl="0" w:tplc="21DE8FEC">
      <w:start w:val="1"/>
      <w:numFmt w:val="decimal"/>
      <w:lvlText w:val="%1."/>
      <w:lvlJc w:val="left"/>
      <w:pPr>
        <w:tabs>
          <w:tab w:val="num" w:pos="899"/>
        </w:tabs>
        <w:ind w:left="899" w:hanging="360"/>
      </w:pPr>
      <w:rPr>
        <w:rFonts w:hint="default"/>
      </w:rPr>
    </w:lvl>
    <w:lvl w:ilvl="1" w:tplc="C3262A6C" w:tentative="1">
      <w:start w:val="1"/>
      <w:numFmt w:val="lowerLetter"/>
      <w:lvlText w:val="%2."/>
      <w:lvlJc w:val="left"/>
      <w:pPr>
        <w:tabs>
          <w:tab w:val="num" w:pos="1619"/>
        </w:tabs>
        <w:ind w:left="1619" w:hanging="360"/>
      </w:pPr>
    </w:lvl>
    <w:lvl w:ilvl="2" w:tplc="F4D67986" w:tentative="1">
      <w:start w:val="1"/>
      <w:numFmt w:val="lowerRoman"/>
      <w:lvlText w:val="%3."/>
      <w:lvlJc w:val="right"/>
      <w:pPr>
        <w:tabs>
          <w:tab w:val="num" w:pos="2339"/>
        </w:tabs>
        <w:ind w:left="2339" w:hanging="180"/>
      </w:pPr>
    </w:lvl>
    <w:lvl w:ilvl="3" w:tplc="7D50F692" w:tentative="1">
      <w:start w:val="1"/>
      <w:numFmt w:val="decimal"/>
      <w:lvlText w:val="%4."/>
      <w:lvlJc w:val="left"/>
      <w:pPr>
        <w:tabs>
          <w:tab w:val="num" w:pos="3059"/>
        </w:tabs>
        <w:ind w:left="3059" w:hanging="360"/>
      </w:pPr>
    </w:lvl>
    <w:lvl w:ilvl="4" w:tplc="F2F2BF4C" w:tentative="1">
      <w:start w:val="1"/>
      <w:numFmt w:val="lowerLetter"/>
      <w:lvlText w:val="%5."/>
      <w:lvlJc w:val="left"/>
      <w:pPr>
        <w:tabs>
          <w:tab w:val="num" w:pos="3779"/>
        </w:tabs>
        <w:ind w:left="3779" w:hanging="360"/>
      </w:pPr>
    </w:lvl>
    <w:lvl w:ilvl="5" w:tplc="7800F916" w:tentative="1">
      <w:start w:val="1"/>
      <w:numFmt w:val="lowerRoman"/>
      <w:lvlText w:val="%6."/>
      <w:lvlJc w:val="right"/>
      <w:pPr>
        <w:tabs>
          <w:tab w:val="num" w:pos="4499"/>
        </w:tabs>
        <w:ind w:left="4499" w:hanging="180"/>
      </w:pPr>
    </w:lvl>
    <w:lvl w:ilvl="6" w:tplc="6762A024" w:tentative="1">
      <w:start w:val="1"/>
      <w:numFmt w:val="decimal"/>
      <w:lvlText w:val="%7."/>
      <w:lvlJc w:val="left"/>
      <w:pPr>
        <w:tabs>
          <w:tab w:val="num" w:pos="5219"/>
        </w:tabs>
        <w:ind w:left="5219" w:hanging="360"/>
      </w:pPr>
    </w:lvl>
    <w:lvl w:ilvl="7" w:tplc="3592A030" w:tentative="1">
      <w:start w:val="1"/>
      <w:numFmt w:val="lowerLetter"/>
      <w:lvlText w:val="%8."/>
      <w:lvlJc w:val="left"/>
      <w:pPr>
        <w:tabs>
          <w:tab w:val="num" w:pos="5939"/>
        </w:tabs>
        <w:ind w:left="5939" w:hanging="360"/>
      </w:pPr>
    </w:lvl>
    <w:lvl w:ilvl="8" w:tplc="E1A29692" w:tentative="1">
      <w:start w:val="1"/>
      <w:numFmt w:val="lowerRoman"/>
      <w:lvlText w:val="%9."/>
      <w:lvlJc w:val="right"/>
      <w:pPr>
        <w:tabs>
          <w:tab w:val="num" w:pos="6659"/>
        </w:tabs>
        <w:ind w:left="6659" w:hanging="180"/>
      </w:pPr>
    </w:lvl>
  </w:abstractNum>
  <w:abstractNum w:abstractNumId="16">
    <w:nsid w:val="50620F02"/>
    <w:multiLevelType w:val="singleLevel"/>
    <w:tmpl w:val="F6D4DFB0"/>
    <w:lvl w:ilvl="0">
      <w:numFmt w:val="bullet"/>
      <w:lvlText w:val="-"/>
      <w:lvlJc w:val="left"/>
      <w:pPr>
        <w:tabs>
          <w:tab w:val="num" w:pos="644"/>
        </w:tabs>
        <w:ind w:left="644" w:hanging="360"/>
      </w:pPr>
      <w:rPr>
        <w:rFonts w:hint="default"/>
      </w:rPr>
    </w:lvl>
  </w:abstractNum>
  <w:abstractNum w:abstractNumId="17">
    <w:nsid w:val="5A704780"/>
    <w:multiLevelType w:val="hybridMultilevel"/>
    <w:tmpl w:val="FFA29820"/>
    <w:lvl w:ilvl="0" w:tplc="472A6DA6">
      <w:numFmt w:val="bullet"/>
      <w:lvlText w:val="-"/>
      <w:lvlJc w:val="left"/>
      <w:pPr>
        <w:tabs>
          <w:tab w:val="num" w:pos="720"/>
        </w:tabs>
        <w:ind w:left="720" w:hanging="360"/>
      </w:pPr>
      <w:rPr>
        <w:rFonts w:ascii="Times New Roman" w:eastAsia="Times New Roman" w:hAnsi="Times New Roman" w:cs="Times New Roman" w:hint="default"/>
      </w:rPr>
    </w:lvl>
    <w:lvl w:ilvl="1" w:tplc="F7E6DCF4" w:tentative="1">
      <w:start w:val="1"/>
      <w:numFmt w:val="bullet"/>
      <w:lvlText w:val="o"/>
      <w:lvlJc w:val="left"/>
      <w:pPr>
        <w:tabs>
          <w:tab w:val="num" w:pos="1440"/>
        </w:tabs>
        <w:ind w:left="1440" w:hanging="360"/>
      </w:pPr>
      <w:rPr>
        <w:rFonts w:ascii="Courier New" w:hAnsi="Courier New" w:hint="default"/>
      </w:rPr>
    </w:lvl>
    <w:lvl w:ilvl="2" w:tplc="07FC9A12" w:tentative="1">
      <w:start w:val="1"/>
      <w:numFmt w:val="bullet"/>
      <w:lvlText w:val=""/>
      <w:lvlJc w:val="left"/>
      <w:pPr>
        <w:tabs>
          <w:tab w:val="num" w:pos="2160"/>
        </w:tabs>
        <w:ind w:left="2160" w:hanging="360"/>
      </w:pPr>
      <w:rPr>
        <w:rFonts w:ascii="Wingdings" w:hAnsi="Wingdings" w:hint="default"/>
      </w:rPr>
    </w:lvl>
    <w:lvl w:ilvl="3" w:tplc="2AE87FBE" w:tentative="1">
      <w:start w:val="1"/>
      <w:numFmt w:val="bullet"/>
      <w:lvlText w:val=""/>
      <w:lvlJc w:val="left"/>
      <w:pPr>
        <w:tabs>
          <w:tab w:val="num" w:pos="2880"/>
        </w:tabs>
        <w:ind w:left="2880" w:hanging="360"/>
      </w:pPr>
      <w:rPr>
        <w:rFonts w:ascii="Symbol" w:hAnsi="Symbol" w:hint="default"/>
      </w:rPr>
    </w:lvl>
    <w:lvl w:ilvl="4" w:tplc="FFE47AF6" w:tentative="1">
      <w:start w:val="1"/>
      <w:numFmt w:val="bullet"/>
      <w:lvlText w:val="o"/>
      <w:lvlJc w:val="left"/>
      <w:pPr>
        <w:tabs>
          <w:tab w:val="num" w:pos="3600"/>
        </w:tabs>
        <w:ind w:left="3600" w:hanging="360"/>
      </w:pPr>
      <w:rPr>
        <w:rFonts w:ascii="Courier New" w:hAnsi="Courier New" w:hint="default"/>
      </w:rPr>
    </w:lvl>
    <w:lvl w:ilvl="5" w:tplc="BFF4A1A4" w:tentative="1">
      <w:start w:val="1"/>
      <w:numFmt w:val="bullet"/>
      <w:lvlText w:val=""/>
      <w:lvlJc w:val="left"/>
      <w:pPr>
        <w:tabs>
          <w:tab w:val="num" w:pos="4320"/>
        </w:tabs>
        <w:ind w:left="4320" w:hanging="360"/>
      </w:pPr>
      <w:rPr>
        <w:rFonts w:ascii="Wingdings" w:hAnsi="Wingdings" w:hint="default"/>
      </w:rPr>
    </w:lvl>
    <w:lvl w:ilvl="6" w:tplc="A1CEE562" w:tentative="1">
      <w:start w:val="1"/>
      <w:numFmt w:val="bullet"/>
      <w:lvlText w:val=""/>
      <w:lvlJc w:val="left"/>
      <w:pPr>
        <w:tabs>
          <w:tab w:val="num" w:pos="5040"/>
        </w:tabs>
        <w:ind w:left="5040" w:hanging="360"/>
      </w:pPr>
      <w:rPr>
        <w:rFonts w:ascii="Symbol" w:hAnsi="Symbol" w:hint="default"/>
      </w:rPr>
    </w:lvl>
    <w:lvl w:ilvl="7" w:tplc="74C66720" w:tentative="1">
      <w:start w:val="1"/>
      <w:numFmt w:val="bullet"/>
      <w:lvlText w:val="o"/>
      <w:lvlJc w:val="left"/>
      <w:pPr>
        <w:tabs>
          <w:tab w:val="num" w:pos="5760"/>
        </w:tabs>
        <w:ind w:left="5760" w:hanging="360"/>
      </w:pPr>
      <w:rPr>
        <w:rFonts w:ascii="Courier New" w:hAnsi="Courier New" w:hint="default"/>
      </w:rPr>
    </w:lvl>
    <w:lvl w:ilvl="8" w:tplc="B7164B5C" w:tentative="1">
      <w:start w:val="1"/>
      <w:numFmt w:val="bullet"/>
      <w:lvlText w:val=""/>
      <w:lvlJc w:val="left"/>
      <w:pPr>
        <w:tabs>
          <w:tab w:val="num" w:pos="6480"/>
        </w:tabs>
        <w:ind w:left="6480" w:hanging="360"/>
      </w:pPr>
      <w:rPr>
        <w:rFonts w:ascii="Wingdings" w:hAnsi="Wingdings" w:hint="default"/>
      </w:rPr>
    </w:lvl>
  </w:abstractNum>
  <w:abstractNum w:abstractNumId="18">
    <w:nsid w:val="5D793F8C"/>
    <w:multiLevelType w:val="hybridMultilevel"/>
    <w:tmpl w:val="1B6AF95E"/>
    <w:lvl w:ilvl="0" w:tplc="E092C20E">
      <w:numFmt w:val="bullet"/>
      <w:lvlText w:val="-"/>
      <w:lvlJc w:val="left"/>
      <w:pPr>
        <w:tabs>
          <w:tab w:val="num" w:pos="720"/>
        </w:tabs>
        <w:ind w:left="720" w:hanging="360"/>
      </w:pPr>
      <w:rPr>
        <w:rFonts w:ascii="Times New Roman" w:eastAsia="Times New Roman" w:hAnsi="Times New Roman" w:cs="Times New Roman" w:hint="default"/>
      </w:rPr>
    </w:lvl>
    <w:lvl w:ilvl="1" w:tplc="0B9CBFF4" w:tentative="1">
      <w:start w:val="1"/>
      <w:numFmt w:val="bullet"/>
      <w:lvlText w:val="o"/>
      <w:lvlJc w:val="left"/>
      <w:pPr>
        <w:tabs>
          <w:tab w:val="num" w:pos="1440"/>
        </w:tabs>
        <w:ind w:left="1440" w:hanging="360"/>
      </w:pPr>
      <w:rPr>
        <w:rFonts w:ascii="Courier New" w:hAnsi="Courier New" w:hint="default"/>
      </w:rPr>
    </w:lvl>
    <w:lvl w:ilvl="2" w:tplc="636A4C58" w:tentative="1">
      <w:start w:val="1"/>
      <w:numFmt w:val="bullet"/>
      <w:lvlText w:val=""/>
      <w:lvlJc w:val="left"/>
      <w:pPr>
        <w:tabs>
          <w:tab w:val="num" w:pos="2160"/>
        </w:tabs>
        <w:ind w:left="2160" w:hanging="360"/>
      </w:pPr>
      <w:rPr>
        <w:rFonts w:ascii="Wingdings" w:hAnsi="Wingdings" w:hint="default"/>
      </w:rPr>
    </w:lvl>
    <w:lvl w:ilvl="3" w:tplc="5E10EAA2" w:tentative="1">
      <w:start w:val="1"/>
      <w:numFmt w:val="bullet"/>
      <w:lvlText w:val=""/>
      <w:lvlJc w:val="left"/>
      <w:pPr>
        <w:tabs>
          <w:tab w:val="num" w:pos="2880"/>
        </w:tabs>
        <w:ind w:left="2880" w:hanging="360"/>
      </w:pPr>
      <w:rPr>
        <w:rFonts w:ascii="Symbol" w:hAnsi="Symbol" w:hint="default"/>
      </w:rPr>
    </w:lvl>
    <w:lvl w:ilvl="4" w:tplc="D37CE146" w:tentative="1">
      <w:start w:val="1"/>
      <w:numFmt w:val="bullet"/>
      <w:lvlText w:val="o"/>
      <w:lvlJc w:val="left"/>
      <w:pPr>
        <w:tabs>
          <w:tab w:val="num" w:pos="3600"/>
        </w:tabs>
        <w:ind w:left="3600" w:hanging="360"/>
      </w:pPr>
      <w:rPr>
        <w:rFonts w:ascii="Courier New" w:hAnsi="Courier New" w:hint="default"/>
      </w:rPr>
    </w:lvl>
    <w:lvl w:ilvl="5" w:tplc="EACE8E36" w:tentative="1">
      <w:start w:val="1"/>
      <w:numFmt w:val="bullet"/>
      <w:lvlText w:val=""/>
      <w:lvlJc w:val="left"/>
      <w:pPr>
        <w:tabs>
          <w:tab w:val="num" w:pos="4320"/>
        </w:tabs>
        <w:ind w:left="4320" w:hanging="360"/>
      </w:pPr>
      <w:rPr>
        <w:rFonts w:ascii="Wingdings" w:hAnsi="Wingdings" w:hint="default"/>
      </w:rPr>
    </w:lvl>
    <w:lvl w:ilvl="6" w:tplc="43C420A0" w:tentative="1">
      <w:start w:val="1"/>
      <w:numFmt w:val="bullet"/>
      <w:lvlText w:val=""/>
      <w:lvlJc w:val="left"/>
      <w:pPr>
        <w:tabs>
          <w:tab w:val="num" w:pos="5040"/>
        </w:tabs>
        <w:ind w:left="5040" w:hanging="360"/>
      </w:pPr>
      <w:rPr>
        <w:rFonts w:ascii="Symbol" w:hAnsi="Symbol" w:hint="default"/>
      </w:rPr>
    </w:lvl>
    <w:lvl w:ilvl="7" w:tplc="FA5EA846" w:tentative="1">
      <w:start w:val="1"/>
      <w:numFmt w:val="bullet"/>
      <w:lvlText w:val="o"/>
      <w:lvlJc w:val="left"/>
      <w:pPr>
        <w:tabs>
          <w:tab w:val="num" w:pos="5760"/>
        </w:tabs>
        <w:ind w:left="5760" w:hanging="360"/>
      </w:pPr>
      <w:rPr>
        <w:rFonts w:ascii="Courier New" w:hAnsi="Courier New" w:hint="default"/>
      </w:rPr>
    </w:lvl>
    <w:lvl w:ilvl="8" w:tplc="F43C28AE" w:tentative="1">
      <w:start w:val="1"/>
      <w:numFmt w:val="bullet"/>
      <w:lvlText w:val=""/>
      <w:lvlJc w:val="left"/>
      <w:pPr>
        <w:tabs>
          <w:tab w:val="num" w:pos="6480"/>
        </w:tabs>
        <w:ind w:left="6480" w:hanging="360"/>
      </w:pPr>
      <w:rPr>
        <w:rFonts w:ascii="Wingdings" w:hAnsi="Wingdings" w:hint="default"/>
      </w:rPr>
    </w:lvl>
  </w:abstractNum>
  <w:abstractNum w:abstractNumId="19">
    <w:nsid w:val="6E766A59"/>
    <w:multiLevelType w:val="hybridMultilevel"/>
    <w:tmpl w:val="4EE89DCE"/>
    <w:lvl w:ilvl="0" w:tplc="0FE8A98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F74084E"/>
    <w:multiLevelType w:val="hybridMultilevel"/>
    <w:tmpl w:val="32229522"/>
    <w:lvl w:ilvl="0" w:tplc="39F869B0">
      <w:numFmt w:val="bullet"/>
      <w:lvlText w:val="-"/>
      <w:lvlJc w:val="left"/>
      <w:pPr>
        <w:tabs>
          <w:tab w:val="num" w:pos="644"/>
        </w:tabs>
        <w:ind w:left="644" w:hanging="360"/>
      </w:pPr>
      <w:rPr>
        <w:rFonts w:ascii="Times New Roman" w:eastAsia="Times New Roman" w:hAnsi="Times New Roman" w:cs="Times New Roman" w:hint="default"/>
      </w:rPr>
    </w:lvl>
    <w:lvl w:ilvl="1" w:tplc="E88CDE96" w:tentative="1">
      <w:start w:val="1"/>
      <w:numFmt w:val="bullet"/>
      <w:lvlText w:val="o"/>
      <w:lvlJc w:val="left"/>
      <w:pPr>
        <w:tabs>
          <w:tab w:val="num" w:pos="1364"/>
        </w:tabs>
        <w:ind w:left="1364" w:hanging="360"/>
      </w:pPr>
      <w:rPr>
        <w:rFonts w:ascii="Courier New" w:hAnsi="Courier New" w:hint="default"/>
      </w:rPr>
    </w:lvl>
    <w:lvl w:ilvl="2" w:tplc="9BF0EA18" w:tentative="1">
      <w:start w:val="1"/>
      <w:numFmt w:val="bullet"/>
      <w:lvlText w:val=""/>
      <w:lvlJc w:val="left"/>
      <w:pPr>
        <w:tabs>
          <w:tab w:val="num" w:pos="2084"/>
        </w:tabs>
        <w:ind w:left="2084" w:hanging="360"/>
      </w:pPr>
      <w:rPr>
        <w:rFonts w:ascii="Wingdings" w:hAnsi="Wingdings" w:hint="default"/>
      </w:rPr>
    </w:lvl>
    <w:lvl w:ilvl="3" w:tplc="2D8849BC" w:tentative="1">
      <w:start w:val="1"/>
      <w:numFmt w:val="bullet"/>
      <w:lvlText w:val=""/>
      <w:lvlJc w:val="left"/>
      <w:pPr>
        <w:tabs>
          <w:tab w:val="num" w:pos="2804"/>
        </w:tabs>
        <w:ind w:left="2804" w:hanging="360"/>
      </w:pPr>
      <w:rPr>
        <w:rFonts w:ascii="Symbol" w:hAnsi="Symbol" w:hint="default"/>
      </w:rPr>
    </w:lvl>
    <w:lvl w:ilvl="4" w:tplc="01DA5EEA" w:tentative="1">
      <w:start w:val="1"/>
      <w:numFmt w:val="bullet"/>
      <w:lvlText w:val="o"/>
      <w:lvlJc w:val="left"/>
      <w:pPr>
        <w:tabs>
          <w:tab w:val="num" w:pos="3524"/>
        </w:tabs>
        <w:ind w:left="3524" w:hanging="360"/>
      </w:pPr>
      <w:rPr>
        <w:rFonts w:ascii="Courier New" w:hAnsi="Courier New" w:hint="default"/>
      </w:rPr>
    </w:lvl>
    <w:lvl w:ilvl="5" w:tplc="CF9AD2B6" w:tentative="1">
      <w:start w:val="1"/>
      <w:numFmt w:val="bullet"/>
      <w:lvlText w:val=""/>
      <w:lvlJc w:val="left"/>
      <w:pPr>
        <w:tabs>
          <w:tab w:val="num" w:pos="4244"/>
        </w:tabs>
        <w:ind w:left="4244" w:hanging="360"/>
      </w:pPr>
      <w:rPr>
        <w:rFonts w:ascii="Wingdings" w:hAnsi="Wingdings" w:hint="default"/>
      </w:rPr>
    </w:lvl>
    <w:lvl w:ilvl="6" w:tplc="37F8745A" w:tentative="1">
      <w:start w:val="1"/>
      <w:numFmt w:val="bullet"/>
      <w:lvlText w:val=""/>
      <w:lvlJc w:val="left"/>
      <w:pPr>
        <w:tabs>
          <w:tab w:val="num" w:pos="4964"/>
        </w:tabs>
        <w:ind w:left="4964" w:hanging="360"/>
      </w:pPr>
      <w:rPr>
        <w:rFonts w:ascii="Symbol" w:hAnsi="Symbol" w:hint="default"/>
      </w:rPr>
    </w:lvl>
    <w:lvl w:ilvl="7" w:tplc="3154C948" w:tentative="1">
      <w:start w:val="1"/>
      <w:numFmt w:val="bullet"/>
      <w:lvlText w:val="o"/>
      <w:lvlJc w:val="left"/>
      <w:pPr>
        <w:tabs>
          <w:tab w:val="num" w:pos="5684"/>
        </w:tabs>
        <w:ind w:left="5684" w:hanging="360"/>
      </w:pPr>
      <w:rPr>
        <w:rFonts w:ascii="Courier New" w:hAnsi="Courier New" w:hint="default"/>
      </w:rPr>
    </w:lvl>
    <w:lvl w:ilvl="8" w:tplc="58400E1C" w:tentative="1">
      <w:start w:val="1"/>
      <w:numFmt w:val="bullet"/>
      <w:lvlText w:val=""/>
      <w:lvlJc w:val="left"/>
      <w:pPr>
        <w:tabs>
          <w:tab w:val="num" w:pos="6404"/>
        </w:tabs>
        <w:ind w:left="6404" w:hanging="360"/>
      </w:pPr>
      <w:rPr>
        <w:rFonts w:ascii="Wingdings" w:hAnsi="Wingdings" w:hint="default"/>
      </w:rPr>
    </w:lvl>
  </w:abstractNum>
  <w:num w:numId="1">
    <w:abstractNumId w:val="16"/>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5"/>
  </w:num>
  <w:num w:numId="8">
    <w:abstractNumId w:val="5"/>
  </w:num>
  <w:num w:numId="9">
    <w:abstractNumId w:val="20"/>
  </w:num>
  <w:num w:numId="10">
    <w:abstractNumId w:val="17"/>
  </w:num>
  <w:num w:numId="11">
    <w:abstractNumId w:val="14"/>
  </w:num>
  <w:num w:numId="12">
    <w:abstractNumId w:val="8"/>
  </w:num>
  <w:num w:numId="13">
    <w:abstractNumId w:val="10"/>
  </w:num>
  <w:num w:numId="14">
    <w:abstractNumId w:val="1"/>
  </w:num>
  <w:num w:numId="15">
    <w:abstractNumId w:val="0"/>
  </w:num>
  <w:num w:numId="16">
    <w:abstractNumId w:val="6"/>
  </w:num>
  <w:num w:numId="17">
    <w:abstractNumId w:val="18"/>
  </w:num>
  <w:num w:numId="18">
    <w:abstractNumId w:val="3"/>
  </w:num>
  <w:num w:numId="19">
    <w:abstractNumId w:val="2"/>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4"/>
  </w:num>
  <w:num w:numId="24">
    <w:abstractNumId w:val="19"/>
  </w:num>
  <w:num w:numId="2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52225"/>
  </w:hdrShapeDefaults>
  <w:footnotePr>
    <w:footnote w:id="0"/>
    <w:footnote w:id="1"/>
  </w:footnotePr>
  <w:endnotePr>
    <w:endnote w:id="0"/>
    <w:endnote w:id="1"/>
  </w:endnotePr>
  <w:compat/>
  <w:rsids>
    <w:rsidRoot w:val="00A15CA0"/>
    <w:rsid w:val="0000037C"/>
    <w:rsid w:val="00024F6B"/>
    <w:rsid w:val="0004713B"/>
    <w:rsid w:val="000776F9"/>
    <w:rsid w:val="000A5520"/>
    <w:rsid w:val="000A56A1"/>
    <w:rsid w:val="000A6DA2"/>
    <w:rsid w:val="000E3F62"/>
    <w:rsid w:val="000F0152"/>
    <w:rsid w:val="000F3049"/>
    <w:rsid w:val="0010578E"/>
    <w:rsid w:val="00122FAA"/>
    <w:rsid w:val="00136C4C"/>
    <w:rsid w:val="00163816"/>
    <w:rsid w:val="00163F0B"/>
    <w:rsid w:val="00164AE3"/>
    <w:rsid w:val="00165703"/>
    <w:rsid w:val="001727DA"/>
    <w:rsid w:val="00194DBC"/>
    <w:rsid w:val="001C7024"/>
    <w:rsid w:val="00225E27"/>
    <w:rsid w:val="002359D9"/>
    <w:rsid w:val="002373AC"/>
    <w:rsid w:val="00252617"/>
    <w:rsid w:val="00266A58"/>
    <w:rsid w:val="00273356"/>
    <w:rsid w:val="00290161"/>
    <w:rsid w:val="002953F8"/>
    <w:rsid w:val="002A1E24"/>
    <w:rsid w:val="002B7076"/>
    <w:rsid w:val="002B7AF6"/>
    <w:rsid w:val="002F0F1D"/>
    <w:rsid w:val="00306AD3"/>
    <w:rsid w:val="00310B19"/>
    <w:rsid w:val="00314678"/>
    <w:rsid w:val="003570FA"/>
    <w:rsid w:val="00386F77"/>
    <w:rsid w:val="003A58E9"/>
    <w:rsid w:val="003E4EFD"/>
    <w:rsid w:val="004175E1"/>
    <w:rsid w:val="00446167"/>
    <w:rsid w:val="00460EAB"/>
    <w:rsid w:val="00473C98"/>
    <w:rsid w:val="00476750"/>
    <w:rsid w:val="004C0F27"/>
    <w:rsid w:val="004F3461"/>
    <w:rsid w:val="00534D75"/>
    <w:rsid w:val="0053632F"/>
    <w:rsid w:val="0058008D"/>
    <w:rsid w:val="0058502B"/>
    <w:rsid w:val="005965FA"/>
    <w:rsid w:val="005A1A90"/>
    <w:rsid w:val="005A1BEE"/>
    <w:rsid w:val="005B09AA"/>
    <w:rsid w:val="005D5D32"/>
    <w:rsid w:val="005E02EC"/>
    <w:rsid w:val="005F1CED"/>
    <w:rsid w:val="005F663B"/>
    <w:rsid w:val="00620F5D"/>
    <w:rsid w:val="00657525"/>
    <w:rsid w:val="0066168E"/>
    <w:rsid w:val="006B4A87"/>
    <w:rsid w:val="006B5938"/>
    <w:rsid w:val="006C1202"/>
    <w:rsid w:val="006E4AB8"/>
    <w:rsid w:val="006F0D42"/>
    <w:rsid w:val="006F1619"/>
    <w:rsid w:val="007003DA"/>
    <w:rsid w:val="0072628C"/>
    <w:rsid w:val="00752DAA"/>
    <w:rsid w:val="007A2398"/>
    <w:rsid w:val="007B712F"/>
    <w:rsid w:val="007C238A"/>
    <w:rsid w:val="007E2B12"/>
    <w:rsid w:val="00835521"/>
    <w:rsid w:val="00847300"/>
    <w:rsid w:val="008636EE"/>
    <w:rsid w:val="008647F9"/>
    <w:rsid w:val="008745A1"/>
    <w:rsid w:val="00893182"/>
    <w:rsid w:val="008A69D1"/>
    <w:rsid w:val="008F2759"/>
    <w:rsid w:val="0090133A"/>
    <w:rsid w:val="0092192D"/>
    <w:rsid w:val="009255FA"/>
    <w:rsid w:val="00931FC8"/>
    <w:rsid w:val="00940E45"/>
    <w:rsid w:val="009519FE"/>
    <w:rsid w:val="00995950"/>
    <w:rsid w:val="009A2CBD"/>
    <w:rsid w:val="009A38FB"/>
    <w:rsid w:val="009B77BF"/>
    <w:rsid w:val="009C4AD2"/>
    <w:rsid w:val="00A12156"/>
    <w:rsid w:val="00A15CA0"/>
    <w:rsid w:val="00A26810"/>
    <w:rsid w:val="00A31F97"/>
    <w:rsid w:val="00A37CFB"/>
    <w:rsid w:val="00A413A9"/>
    <w:rsid w:val="00A454AC"/>
    <w:rsid w:val="00A57E8A"/>
    <w:rsid w:val="00A60716"/>
    <w:rsid w:val="00A63AA2"/>
    <w:rsid w:val="00AA3AF7"/>
    <w:rsid w:val="00AA7173"/>
    <w:rsid w:val="00AB1361"/>
    <w:rsid w:val="00AD297B"/>
    <w:rsid w:val="00AE32E5"/>
    <w:rsid w:val="00AE35E8"/>
    <w:rsid w:val="00AE6639"/>
    <w:rsid w:val="00AF7732"/>
    <w:rsid w:val="00B03230"/>
    <w:rsid w:val="00B1327E"/>
    <w:rsid w:val="00B47BC6"/>
    <w:rsid w:val="00B57029"/>
    <w:rsid w:val="00B75BEA"/>
    <w:rsid w:val="00B95B8F"/>
    <w:rsid w:val="00BB0750"/>
    <w:rsid w:val="00BD691E"/>
    <w:rsid w:val="00BD69BF"/>
    <w:rsid w:val="00BD6B4D"/>
    <w:rsid w:val="00C07F4D"/>
    <w:rsid w:val="00C36191"/>
    <w:rsid w:val="00C41541"/>
    <w:rsid w:val="00C519DF"/>
    <w:rsid w:val="00CA737D"/>
    <w:rsid w:val="00CB4C7F"/>
    <w:rsid w:val="00CE2CDE"/>
    <w:rsid w:val="00D11972"/>
    <w:rsid w:val="00D14919"/>
    <w:rsid w:val="00D14A6D"/>
    <w:rsid w:val="00D27B4B"/>
    <w:rsid w:val="00D432D9"/>
    <w:rsid w:val="00D4697E"/>
    <w:rsid w:val="00D64ACD"/>
    <w:rsid w:val="00D80F07"/>
    <w:rsid w:val="00D950C9"/>
    <w:rsid w:val="00DB6D89"/>
    <w:rsid w:val="00DE1E48"/>
    <w:rsid w:val="00E15CAC"/>
    <w:rsid w:val="00E266B1"/>
    <w:rsid w:val="00E34715"/>
    <w:rsid w:val="00E4140D"/>
    <w:rsid w:val="00E47F4A"/>
    <w:rsid w:val="00E8313B"/>
    <w:rsid w:val="00EA6CC6"/>
    <w:rsid w:val="00EB6AD8"/>
    <w:rsid w:val="00ED5CE7"/>
    <w:rsid w:val="00F20913"/>
    <w:rsid w:val="00F401B8"/>
    <w:rsid w:val="00F73D8C"/>
    <w:rsid w:val="00FD5671"/>
    <w:rsid w:val="00FF123A"/>
    <w:rsid w:val="00FF42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50C9"/>
    <w:rPr>
      <w:sz w:val="24"/>
    </w:rPr>
  </w:style>
  <w:style w:type="paragraph" w:styleId="1">
    <w:name w:val="heading 1"/>
    <w:basedOn w:val="a"/>
    <w:next w:val="a"/>
    <w:qFormat/>
    <w:rsid w:val="00D950C9"/>
    <w:pPr>
      <w:keepNext/>
      <w:spacing w:before="60"/>
      <w:jc w:val="center"/>
      <w:outlineLvl w:val="0"/>
    </w:pPr>
    <w:rPr>
      <w:b/>
      <w:sz w:val="20"/>
    </w:rPr>
  </w:style>
  <w:style w:type="paragraph" w:styleId="2">
    <w:name w:val="heading 2"/>
    <w:basedOn w:val="a"/>
    <w:next w:val="a"/>
    <w:qFormat/>
    <w:rsid w:val="00D950C9"/>
    <w:pPr>
      <w:keepNext/>
      <w:jc w:val="both"/>
      <w:outlineLvl w:val="1"/>
    </w:pPr>
    <w:rPr>
      <w:sz w:val="28"/>
    </w:rPr>
  </w:style>
  <w:style w:type="paragraph" w:styleId="3">
    <w:name w:val="heading 3"/>
    <w:basedOn w:val="a"/>
    <w:next w:val="a"/>
    <w:qFormat/>
    <w:rsid w:val="00D950C9"/>
    <w:pPr>
      <w:keepNext/>
      <w:jc w:val="center"/>
      <w:outlineLvl w:val="2"/>
    </w:pPr>
    <w:rPr>
      <w:rFonts w:eastAsia="Arial Unicode MS"/>
      <w:sz w:val="28"/>
      <w:szCs w:val="24"/>
    </w:rPr>
  </w:style>
  <w:style w:type="paragraph" w:styleId="4">
    <w:name w:val="heading 4"/>
    <w:basedOn w:val="a"/>
    <w:next w:val="a"/>
    <w:qFormat/>
    <w:rsid w:val="00D950C9"/>
    <w:pPr>
      <w:keepNext/>
      <w:outlineLvl w:val="3"/>
    </w:pPr>
    <w:rPr>
      <w:b/>
      <w:bCs/>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1"/>
    <w:basedOn w:val="a"/>
    <w:rsid w:val="00D950C9"/>
    <w:pPr>
      <w:spacing w:line="360" w:lineRule="auto"/>
      <w:ind w:firstLine="709"/>
    </w:pPr>
  </w:style>
  <w:style w:type="paragraph" w:styleId="a3">
    <w:name w:val="header"/>
    <w:basedOn w:val="a"/>
    <w:link w:val="a4"/>
    <w:uiPriority w:val="99"/>
    <w:rsid w:val="00D950C9"/>
    <w:pPr>
      <w:tabs>
        <w:tab w:val="center" w:pos="4536"/>
        <w:tab w:val="right" w:pos="9072"/>
      </w:tabs>
    </w:pPr>
  </w:style>
  <w:style w:type="character" w:styleId="a5">
    <w:name w:val="page number"/>
    <w:basedOn w:val="a0"/>
    <w:rsid w:val="00D950C9"/>
  </w:style>
  <w:style w:type="paragraph" w:styleId="a6">
    <w:name w:val="Body Text"/>
    <w:basedOn w:val="a"/>
    <w:rsid w:val="00D950C9"/>
    <w:pPr>
      <w:widowControl w:val="0"/>
      <w:spacing w:after="120"/>
    </w:pPr>
    <w:rPr>
      <w:rFonts w:ascii="Arial" w:hAnsi="Arial"/>
      <w:sz w:val="20"/>
    </w:rPr>
  </w:style>
  <w:style w:type="paragraph" w:styleId="a7">
    <w:name w:val="Plain Text"/>
    <w:basedOn w:val="a"/>
    <w:rsid w:val="00D950C9"/>
    <w:rPr>
      <w:rFonts w:ascii="Courier New" w:hAnsi="Courier New"/>
      <w:sz w:val="20"/>
    </w:rPr>
  </w:style>
  <w:style w:type="paragraph" w:customStyle="1" w:styleId="10">
    <w:name w:val="Обычный1"/>
    <w:rsid w:val="00D950C9"/>
    <w:rPr>
      <w:rFonts w:ascii="Arial" w:hAnsi="Arial"/>
    </w:rPr>
  </w:style>
  <w:style w:type="paragraph" w:styleId="a8">
    <w:name w:val="footer"/>
    <w:basedOn w:val="a"/>
    <w:link w:val="a9"/>
    <w:uiPriority w:val="99"/>
    <w:rsid w:val="00D950C9"/>
    <w:pPr>
      <w:tabs>
        <w:tab w:val="center" w:pos="4153"/>
        <w:tab w:val="right" w:pos="8306"/>
      </w:tabs>
    </w:pPr>
  </w:style>
  <w:style w:type="paragraph" w:styleId="20">
    <w:name w:val="Body Text Indent 2"/>
    <w:basedOn w:val="a"/>
    <w:rsid w:val="00D950C9"/>
    <w:pPr>
      <w:ind w:left="360"/>
      <w:jc w:val="both"/>
    </w:pPr>
    <w:rPr>
      <w:sz w:val="28"/>
      <w:szCs w:val="24"/>
    </w:rPr>
  </w:style>
  <w:style w:type="paragraph" w:styleId="30">
    <w:name w:val="Body Text Indent 3"/>
    <w:basedOn w:val="a"/>
    <w:rsid w:val="00D950C9"/>
    <w:pPr>
      <w:ind w:firstLine="709"/>
      <w:jc w:val="both"/>
    </w:pPr>
    <w:rPr>
      <w:sz w:val="28"/>
      <w:szCs w:val="24"/>
    </w:rPr>
  </w:style>
  <w:style w:type="paragraph" w:styleId="aa">
    <w:name w:val="Body Text Indent"/>
    <w:basedOn w:val="a"/>
    <w:rsid w:val="00D950C9"/>
    <w:pPr>
      <w:autoSpaceDE w:val="0"/>
      <w:autoSpaceDN w:val="0"/>
      <w:adjustRightInd w:val="0"/>
      <w:ind w:left="284"/>
    </w:pPr>
    <w:rPr>
      <w:color w:val="000000"/>
      <w:sz w:val="20"/>
    </w:rPr>
  </w:style>
  <w:style w:type="paragraph" w:styleId="21">
    <w:name w:val="Body Text 2"/>
    <w:basedOn w:val="a"/>
    <w:rsid w:val="00D950C9"/>
    <w:pPr>
      <w:autoSpaceDE w:val="0"/>
      <w:autoSpaceDN w:val="0"/>
      <w:adjustRightInd w:val="0"/>
      <w:spacing w:line="200" w:lineRule="exact"/>
    </w:pPr>
    <w:rPr>
      <w:color w:val="000000"/>
      <w:sz w:val="20"/>
    </w:rPr>
  </w:style>
  <w:style w:type="paragraph" w:styleId="ab">
    <w:name w:val="Block Text"/>
    <w:basedOn w:val="a"/>
    <w:rsid w:val="00D950C9"/>
    <w:pPr>
      <w:spacing w:line="180" w:lineRule="exact"/>
      <w:ind w:left="-57" w:right="-57"/>
    </w:pPr>
    <w:rPr>
      <w:sz w:val="20"/>
      <w:szCs w:val="24"/>
    </w:rPr>
  </w:style>
  <w:style w:type="paragraph" w:styleId="ac">
    <w:name w:val="Date"/>
    <w:basedOn w:val="a"/>
    <w:next w:val="a"/>
    <w:rsid w:val="00D950C9"/>
    <w:rPr>
      <w:szCs w:val="24"/>
    </w:rPr>
  </w:style>
  <w:style w:type="paragraph" w:customStyle="1" w:styleId="ConsPlusTitle">
    <w:name w:val="ConsPlusTitle"/>
    <w:rsid w:val="00D14A6D"/>
    <w:pPr>
      <w:widowControl w:val="0"/>
      <w:autoSpaceDE w:val="0"/>
      <w:autoSpaceDN w:val="0"/>
      <w:adjustRightInd w:val="0"/>
    </w:pPr>
    <w:rPr>
      <w:b/>
      <w:bCs/>
      <w:sz w:val="24"/>
      <w:szCs w:val="24"/>
    </w:rPr>
  </w:style>
  <w:style w:type="table" w:styleId="ad">
    <w:name w:val="Table Grid"/>
    <w:basedOn w:val="a1"/>
    <w:rsid w:val="00D14A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Нижний колонтитул Знак"/>
    <w:basedOn w:val="a0"/>
    <w:link w:val="a8"/>
    <w:uiPriority w:val="99"/>
    <w:rsid w:val="00995950"/>
    <w:rPr>
      <w:sz w:val="24"/>
    </w:rPr>
  </w:style>
  <w:style w:type="paragraph" w:styleId="ae">
    <w:name w:val="No Spacing"/>
    <w:link w:val="af"/>
    <w:uiPriority w:val="1"/>
    <w:qFormat/>
    <w:rsid w:val="00995950"/>
    <w:rPr>
      <w:rFonts w:asciiTheme="minorHAnsi" w:eastAsiaTheme="minorEastAsia" w:hAnsiTheme="minorHAnsi" w:cstheme="minorBidi"/>
      <w:sz w:val="22"/>
      <w:szCs w:val="22"/>
      <w:lang w:eastAsia="en-US"/>
    </w:rPr>
  </w:style>
  <w:style w:type="character" w:customStyle="1" w:styleId="af">
    <w:name w:val="Без интервала Знак"/>
    <w:basedOn w:val="a0"/>
    <w:link w:val="ae"/>
    <w:uiPriority w:val="1"/>
    <w:rsid w:val="00995950"/>
    <w:rPr>
      <w:rFonts w:asciiTheme="minorHAnsi" w:eastAsiaTheme="minorEastAsia" w:hAnsiTheme="minorHAnsi" w:cstheme="minorBidi"/>
      <w:sz w:val="22"/>
      <w:szCs w:val="22"/>
      <w:lang w:eastAsia="en-US"/>
    </w:rPr>
  </w:style>
  <w:style w:type="paragraph" w:styleId="af0">
    <w:name w:val="Balloon Text"/>
    <w:basedOn w:val="a"/>
    <w:link w:val="af1"/>
    <w:rsid w:val="005965FA"/>
    <w:rPr>
      <w:rFonts w:ascii="Tahoma" w:hAnsi="Tahoma" w:cs="Tahoma"/>
      <w:sz w:val="16"/>
      <w:szCs w:val="16"/>
    </w:rPr>
  </w:style>
  <w:style w:type="character" w:customStyle="1" w:styleId="af1">
    <w:name w:val="Текст выноски Знак"/>
    <w:basedOn w:val="a0"/>
    <w:link w:val="af0"/>
    <w:rsid w:val="005965FA"/>
    <w:rPr>
      <w:rFonts w:ascii="Tahoma" w:hAnsi="Tahoma" w:cs="Tahoma"/>
      <w:sz w:val="16"/>
      <w:szCs w:val="16"/>
    </w:rPr>
  </w:style>
  <w:style w:type="character" w:customStyle="1" w:styleId="a4">
    <w:name w:val="Верхний колонтитул Знак"/>
    <w:basedOn w:val="a0"/>
    <w:link w:val="a3"/>
    <w:uiPriority w:val="99"/>
    <w:rsid w:val="005965FA"/>
    <w:rPr>
      <w:sz w:val="24"/>
    </w:rPr>
  </w:style>
</w:styles>
</file>

<file path=word/webSettings.xml><?xml version="1.0" encoding="utf-8"?>
<w:webSettings xmlns:r="http://schemas.openxmlformats.org/officeDocument/2006/relationships" xmlns:w="http://schemas.openxmlformats.org/wordprocessingml/2006/main">
  <w:divs>
    <w:div w:id="85612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55DEE-F04D-48A2-9CD2-2219AA229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7</Pages>
  <Words>1865</Words>
  <Characters>13862</Characters>
  <Application>Microsoft Office Word</Application>
  <DocSecurity>0</DocSecurity>
  <Lines>115</Lines>
  <Paragraphs>31</Paragraphs>
  <ScaleCrop>false</ScaleCrop>
  <HeadingPairs>
    <vt:vector size="2" baseType="variant">
      <vt:variant>
        <vt:lpstr>Название</vt:lpstr>
      </vt:variant>
      <vt:variant>
        <vt:i4>1</vt:i4>
      </vt:variant>
    </vt:vector>
  </HeadingPairs>
  <TitlesOfParts>
    <vt:vector size="1" baseType="lpstr">
      <vt:lpstr>ФЕДЕРАЛЬНОЕ ГОСУДАРСТВЕННОЕ СТАТИСТИЧЕСКОЕ НАБЛЮДЕНИЕ	</vt:lpstr>
    </vt:vector>
  </TitlesOfParts>
  <Company>ГКС РФ</Company>
  <LinksUpToDate>false</LinksUpToDate>
  <CharactersWithSpaces>15696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ГОСУДАРСТВЕННОЕ СТАТИСТИЧЕСКОЕ НАБЛЮДЕНИЕ	</dc:title>
  <dc:subject/>
  <dc:creator>555</dc:creator>
  <cp:keywords/>
  <dc:description/>
  <cp:lastModifiedBy>lesteva</cp:lastModifiedBy>
  <cp:revision>41</cp:revision>
  <cp:lastPrinted>2013-02-07T05:58:00Z</cp:lastPrinted>
  <dcterms:created xsi:type="dcterms:W3CDTF">2012-02-02T12:27:00Z</dcterms:created>
  <dcterms:modified xsi:type="dcterms:W3CDTF">2013-02-12T07:32:00Z</dcterms:modified>
</cp:coreProperties>
</file>