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D" w:rsidRPr="0060420B" w:rsidRDefault="00E93D5D" w:rsidP="00E93D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93D5D" w:rsidRPr="0060420B" w:rsidRDefault="00E93D5D" w:rsidP="00E93D5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ГУБЕРНАТОРА ВОЛГОГРАДСКОЙ ОБЛАСТИ</w:t>
      </w:r>
    </w:p>
    <w:p w:rsidR="00CE75F1" w:rsidRPr="00E93D5D" w:rsidRDefault="00CE75F1" w:rsidP="00E9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D5D" w:rsidRDefault="00E93D5D" w:rsidP="00E93D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Волгоградской области от 28 февраля 2019 г. № 95 "Об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</w:t>
      </w:r>
    </w:p>
    <w:p w:rsidR="00E93D5D" w:rsidRDefault="00E93D5D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D5D" w:rsidRDefault="00E93D5D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FC7" w:rsidRDefault="00E93D5D" w:rsidP="002E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комитетом здравоохранения Волгоградской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власти)", утвержденный постановлением Губернатора Волгоградской области </w:t>
      </w:r>
      <w:r w:rsidR="00EB6A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28 февраля 2019 г. № 95 "Об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власти)" </w:t>
      </w:r>
      <w:r w:rsidR="001B6D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2314E"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="001B6D8B">
        <w:rPr>
          <w:rFonts w:ascii="Times New Roman" w:hAnsi="Times New Roman" w:cs="Times New Roman"/>
          <w:sz w:val="28"/>
          <w:szCs w:val="28"/>
        </w:rPr>
        <w:t xml:space="preserve">-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E3FC7" w:rsidRPr="00EB6A79" w:rsidRDefault="002E3FC7" w:rsidP="002E3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в абзаце четвертом пункта 1.1 слова "от 16 апреля 2012 г. №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</w:t>
      </w:r>
      <w:r w:rsidR="00EB6A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инновационного центра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")" заменить словами </w:t>
      </w:r>
      <w:r w:rsidR="00EB6A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6A79">
        <w:rPr>
          <w:rFonts w:ascii="Times New Roman" w:hAnsi="Times New Roman" w:cs="Times New Roman"/>
          <w:sz w:val="28"/>
          <w:szCs w:val="28"/>
        </w:rPr>
        <w:t>"</w:t>
      </w:r>
      <w:r w:rsidRPr="00EB6A79">
        <w:rPr>
          <w:rFonts w:ascii="Times New Roman" w:eastAsia="Calibri" w:hAnsi="Times New Roman"/>
          <w:sz w:val="28"/>
          <w:szCs w:val="28"/>
          <w:lang w:eastAsia="ru-RU"/>
        </w:rPr>
        <w:t>от 01 июня 2021 г.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</w:t>
      </w:r>
      <w:proofErr w:type="gramEnd"/>
      <w:r w:rsidRPr="00EB6A79">
        <w:rPr>
          <w:rFonts w:ascii="Times New Roman" w:eastAsia="Calibri" w:hAnsi="Times New Roman"/>
          <w:sz w:val="28"/>
          <w:szCs w:val="28"/>
          <w:lang w:eastAsia="ru-RU"/>
        </w:rPr>
        <w:t xml:space="preserve"> в частную систему здравоохранения, на территории инновационного центра "</w:t>
      </w:r>
      <w:proofErr w:type="spellStart"/>
      <w:r w:rsidRPr="00EB6A79">
        <w:rPr>
          <w:rFonts w:ascii="Times New Roman" w:eastAsia="Calibri" w:hAnsi="Times New Roman"/>
          <w:sz w:val="28"/>
          <w:szCs w:val="28"/>
          <w:lang w:eastAsia="ru-RU"/>
        </w:rPr>
        <w:t>Сколково</w:t>
      </w:r>
      <w:proofErr w:type="spellEnd"/>
      <w:r w:rsidRPr="00EB6A79">
        <w:rPr>
          <w:rFonts w:ascii="Times New Roman" w:eastAsia="Calibri" w:hAnsi="Times New Roman"/>
          <w:sz w:val="28"/>
          <w:szCs w:val="28"/>
          <w:lang w:eastAsia="ru-RU"/>
        </w:rPr>
        <w:t xml:space="preserve">") </w:t>
      </w:r>
      <w:r w:rsidR="00EB6A79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</w:t>
      </w:r>
      <w:r w:rsidRPr="00EB6A79">
        <w:rPr>
          <w:rFonts w:ascii="Times New Roman" w:eastAsia="Calibri" w:hAnsi="Times New Roman"/>
          <w:sz w:val="28"/>
          <w:szCs w:val="28"/>
          <w:lang w:eastAsia="ru-RU"/>
        </w:rPr>
        <w:t>и признании утратившими силу некоторых актов Правительства Российской Федерации";</w:t>
      </w:r>
    </w:p>
    <w:p w:rsidR="002E3FC7" w:rsidRPr="00EB6A79" w:rsidRDefault="002E3FC7" w:rsidP="002E3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B6A79">
        <w:rPr>
          <w:rFonts w:ascii="Times New Roman" w:eastAsia="Calibri" w:hAnsi="Times New Roman"/>
          <w:sz w:val="28"/>
          <w:szCs w:val="28"/>
          <w:lang w:eastAsia="ru-RU"/>
        </w:rPr>
        <w:t>2) абзац пятнадцатый пункта 2.5 изложить в следующей редакции:</w:t>
      </w:r>
    </w:p>
    <w:p w:rsidR="00506443" w:rsidRPr="00EB6A79" w:rsidRDefault="002E3FC7" w:rsidP="002E3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EB6A79">
        <w:rPr>
          <w:rFonts w:ascii="Times New Roman" w:eastAsia="Calibri" w:hAnsi="Times New Roman"/>
          <w:sz w:val="28"/>
          <w:szCs w:val="28"/>
          <w:lang w:eastAsia="ru-RU"/>
        </w:rPr>
        <w:t xml:space="preserve">"постановление Правительства Российской Федерации </w:t>
      </w:r>
      <w:r w:rsidR="00EB6A79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</w:t>
      </w:r>
      <w:r w:rsidRPr="00EB6A79">
        <w:rPr>
          <w:rFonts w:ascii="Times New Roman" w:eastAsia="Calibri" w:hAnsi="Times New Roman"/>
          <w:sz w:val="28"/>
          <w:szCs w:val="28"/>
          <w:lang w:eastAsia="ru-RU"/>
        </w:rPr>
        <w:t>от 01 июня 2021 г.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EB6A79">
        <w:rPr>
          <w:rFonts w:ascii="Times New Roman" w:eastAsia="Calibri" w:hAnsi="Times New Roman"/>
          <w:sz w:val="28"/>
          <w:szCs w:val="28"/>
          <w:lang w:eastAsia="ru-RU"/>
        </w:rPr>
        <w:t>Сколково</w:t>
      </w:r>
      <w:proofErr w:type="spellEnd"/>
      <w:r w:rsidRPr="00EB6A79">
        <w:rPr>
          <w:rFonts w:ascii="Times New Roman" w:eastAsia="Calibri" w:hAnsi="Times New Roman"/>
          <w:sz w:val="28"/>
          <w:szCs w:val="28"/>
          <w:lang w:eastAsia="ru-RU"/>
        </w:rPr>
        <w:t xml:space="preserve">") </w:t>
      </w:r>
      <w:r w:rsidR="00EB6A79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</w:t>
      </w:r>
      <w:r w:rsidRPr="00EB6A79">
        <w:rPr>
          <w:rFonts w:ascii="Times New Roman" w:eastAsia="Calibri" w:hAnsi="Times New Roman"/>
          <w:sz w:val="28"/>
          <w:szCs w:val="28"/>
          <w:lang w:eastAsia="ru-RU"/>
        </w:rPr>
        <w:t>и признании утратившими силу некоторых актов Правительства Российской Федерации" (Официальный интернет-портал правовой информации www.pravo.gov.ru, 2021)</w:t>
      </w:r>
      <w:r w:rsidR="00506443" w:rsidRPr="00EB6A79">
        <w:rPr>
          <w:rFonts w:ascii="Times New Roman" w:eastAsia="Calibri" w:hAnsi="Times New Roman"/>
          <w:sz w:val="28"/>
          <w:szCs w:val="28"/>
          <w:lang w:eastAsia="ru-RU"/>
        </w:rPr>
        <w:t xml:space="preserve"> (далее </w:t>
      </w:r>
      <w:r w:rsidR="0042314E" w:rsidRPr="00EB6A79">
        <w:rPr>
          <w:rFonts w:ascii="Times New Roman" w:eastAsia="Calibri" w:hAnsi="Times New Roman"/>
          <w:sz w:val="28"/>
          <w:szCs w:val="28"/>
          <w:lang w:eastAsia="ru-RU"/>
        </w:rPr>
        <w:t xml:space="preserve">именуется </w:t>
      </w:r>
      <w:r w:rsidR="00506443" w:rsidRPr="00EB6A79">
        <w:rPr>
          <w:rFonts w:ascii="Times New Roman" w:eastAsia="Calibri" w:hAnsi="Times New Roman"/>
          <w:sz w:val="28"/>
          <w:szCs w:val="28"/>
          <w:lang w:eastAsia="ru-RU"/>
        </w:rPr>
        <w:t>– постановление Правительства РФ № 852);";</w:t>
      </w:r>
      <w:proofErr w:type="gramEnd"/>
    </w:p>
    <w:p w:rsidR="002E3FC7" w:rsidRDefault="002E3FC7" w:rsidP="002E3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45B25" w:rsidRDefault="00607968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B6D8B">
        <w:rPr>
          <w:rFonts w:ascii="Times New Roman" w:hAnsi="Times New Roman" w:cs="Times New Roman"/>
          <w:sz w:val="28"/>
          <w:szCs w:val="28"/>
        </w:rPr>
        <w:t>) подпункт 2.6.1 пункта 2.6 Административного регламента</w:t>
      </w:r>
      <w:r w:rsidR="00B45B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5B25" w:rsidRDefault="001B6D8B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"2.6.1. </w:t>
      </w:r>
      <w:r w:rsidR="00B45B25"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лицензии </w:t>
      </w:r>
      <w:proofErr w:type="gramStart"/>
      <w:r w:rsidR="00B45B25"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="00B45B25"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45B25" w:rsidRDefault="00B45B25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hyperlink r:id="rId8" w:history="1">
        <w:r w:rsidRPr="00B45B2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лицензии по форме</w:t>
      </w: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утвержденной </w:t>
      </w:r>
      <w:r w:rsidR="00EB6A79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приложением № 1 к приказу Комитета № 3557н</w:t>
      </w: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котором указываются:</w:t>
      </w:r>
    </w:p>
    <w:p w:rsidR="00EB6A79" w:rsidRDefault="00B45B25" w:rsidP="00EB6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полное и (если имеется) сокращенное наименование, в том числе фирменное наименование,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</w:t>
      </w:r>
      <w:r w:rsid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</w:t>
      </w: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номера телефона и </w:t>
      </w:r>
      <w:r w:rsidR="00EB6A79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(если</w:t>
      </w:r>
      <w:proofErr w:type="gramEnd"/>
      <w:r w:rsidR="00EB6A79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имеется) </w:t>
      </w: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адреса электронной почты юридического лица;</w:t>
      </w:r>
    </w:p>
    <w:p w:rsidR="00EB6A79" w:rsidRDefault="00EB6A79" w:rsidP="00EB6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6A79">
        <w:rPr>
          <w:rFonts w:ascii="Times New Roman" w:hAnsi="Times New Roman" w:cs="Times New Roman"/>
          <w:bCs/>
          <w:sz w:val="28"/>
          <w:szCs w:val="28"/>
        </w:rPr>
        <w:t xml:space="preserve">наименование иностранного юридического лица, наименование филиала иностранного юридического лица, аккредитованного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EB6A79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EB6A7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EB6A79">
        <w:rPr>
          <w:rFonts w:ascii="Times New Roman" w:hAnsi="Times New Roman" w:cs="Times New Roman"/>
          <w:bCs/>
          <w:sz w:val="28"/>
          <w:szCs w:val="28"/>
        </w:rPr>
        <w:t xml:space="preserve"> № 160-ФЗ,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 (для иностранных юридических лиц - участников проекта международного</w:t>
      </w:r>
      <w:proofErr w:type="gramEnd"/>
      <w:r w:rsidRPr="00EB6A79">
        <w:rPr>
          <w:rFonts w:ascii="Times New Roman" w:hAnsi="Times New Roman" w:cs="Times New Roman"/>
          <w:bCs/>
          <w:sz w:val="28"/>
          <w:szCs w:val="28"/>
        </w:rPr>
        <w:t xml:space="preserve"> медицинского кластера);</w:t>
      </w:r>
    </w:p>
    <w:p w:rsidR="00EB6A79" w:rsidRPr="00EB6A79" w:rsidRDefault="00EB6A79" w:rsidP="00EB6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фамилия, имя и (если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а также номера телефона и (если имеется) 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почты индивидуального предпринимателя;</w:t>
      </w:r>
    </w:p>
    <w:p w:rsidR="00B45B25" w:rsidRDefault="00B45B25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B45B25" w:rsidRDefault="00B45B25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медицинскую деятельность, в соответствии                           с приложением к </w:t>
      </w:r>
      <w:hyperlink r:id="rId10" w:history="1">
        <w:r w:rsidRPr="00B45B2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Положению</w:t>
        </w:r>
      </w:hyperlink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лицензировании медицинской </w:t>
      </w: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деятельности, утвержденному постановлением Правительства РФ № </w:t>
      </w:r>
      <w:r w:rsidR="00506443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852</w:t>
      </w: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5B25" w:rsidRPr="00EB6A79" w:rsidRDefault="00B45B25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реквизиты санитарно-эпидемиологического заключения                               о соответствии зданий, строений, сооружений и (или) помещений требованиям санитарных правил, необходимых для выполнения </w:t>
      </w: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соискателем лицензии заявленных работ (услуг), выданного                                в соответствии с действующим нормативно-правовым актом, утверждающим Порядок выдачи санитарно-эпидемиологического заключения [наименование органа (организации), выдавшего (выдавшей) документ, дата, номер];</w:t>
      </w:r>
    </w:p>
    <w:p w:rsidR="00EE12AF" w:rsidRPr="00EB6A79" w:rsidRDefault="005E75BC" w:rsidP="00EE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45B25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EE12AF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государственной регистрации медицинских изделий (оборудования, аппаратов, приборов, инструментов),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</w:t>
      </w:r>
      <w:r w:rsid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EE12AF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p w:rsidR="00B45B25" w:rsidRDefault="005E75BC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B45B25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) сведения о внесении информации</w:t>
      </w:r>
      <w:r w:rsidR="00EB6A79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указанной в абзацах 9, 13, 14</w:t>
      </w:r>
      <w:r w:rsidR="00B45B25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A79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пункта, </w:t>
      </w:r>
      <w:r w:rsidR="00B45B25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федеральный реестр медицинских организаций </w:t>
      </w:r>
      <w:r w:rsid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B45B25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федеральный регистр медицинских работников единой </w:t>
      </w:r>
      <w:r w:rsidR="00EB6A79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государственной информационной </w:t>
      </w:r>
      <w:r w:rsidR="00B45B25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системы </w:t>
      </w:r>
      <w:r w:rsidR="00EB6A79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в сфере</w:t>
      </w:r>
      <w:r w:rsidR="00EB6A79" w:rsidRPr="00EB6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B6A79" w:rsidRPr="00EB6A79">
        <w:rPr>
          <w:rFonts w:ascii="Times New Roman" w:eastAsia="Calibri" w:hAnsi="Times New Roman" w:cs="Times New Roman"/>
          <w:sz w:val="28"/>
          <w:szCs w:val="28"/>
          <w:lang w:eastAsia="ru-RU"/>
        </w:rPr>
        <w:t>здравоохранения.</w:t>
      </w:r>
    </w:p>
    <w:p w:rsidR="00B45B25" w:rsidRPr="00A648EB" w:rsidRDefault="00B45B25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              [в случае если такие права зарегистрированы в указанном реестре -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реквизитах документов, подтверждающих принадлежность указанных объектов соискателю лицензии];</w:t>
      </w:r>
      <w:proofErr w:type="gramEnd"/>
    </w:p>
    <w:p w:rsidR="00B45B25" w:rsidRPr="00A648EB" w:rsidRDefault="00B45B25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3) копии документов, подтверждающих наличие у соискателя лицензии принадлежащих ему на праве собственности или на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 w:rsidR="00B45B25" w:rsidRPr="00A648EB" w:rsidRDefault="00A648EB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5B2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копии документов, подтверждающих наличие у работников, заключивших трудовые договоры с соискателем лицензии, наличие образования, предусмотренного квалификационными требованиями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B45B2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медицинским и фармацевтическим работникам и пройденной аккредитации специалиста или сертификатов специалиста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45B2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специальности, необходимой для выполнения з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аявленных соискателем лицензии </w:t>
      </w:r>
      <w:r w:rsidR="00B45B2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работ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(услуг)</w:t>
      </w:r>
      <w:r w:rsidR="00B45B2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5B25" w:rsidRPr="00A648EB" w:rsidRDefault="00A648EB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45B2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копии документов, подтверждающих наличие работников, осуществляющих техническое обслуживание медицинских изделий (оборудования, аппаратов, приборов, инструментов) необходимого профессионального образования и (или) квалификации,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заключивших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соискателем лицензии трудовые договоры, </w:t>
      </w:r>
      <w:r w:rsidR="00B45B2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копии договора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B45B2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с организацией, имеющей лицензию на осуществление медицинской деятельности, заключивших с соискателем лицензии трудовые договоры;</w:t>
      </w:r>
      <w:proofErr w:type="gramEnd"/>
    </w:p>
    <w:p w:rsidR="00B45B25" w:rsidRDefault="00A648EB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45B25" w:rsidRPr="00B45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опись прилагаемых документов. </w:t>
      </w:r>
    </w:p>
    <w:p w:rsidR="001B6D8B" w:rsidRPr="00A648EB" w:rsidRDefault="003A1B89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случае внесения соискателем лицензии информации, указанной в </w:t>
      </w:r>
      <w:r w:rsidR="005E75BC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абзацах </w:t>
      </w:r>
      <w:r w:rsidR="00EE12AF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9,</w:t>
      </w:r>
      <w:r w:rsidR="00A91894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48E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A91894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, 1</w:t>
      </w:r>
      <w:r w:rsidR="00A648E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E75BC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подпункта в федеральный реестр медицинских организаций и федеральный регистр медицинских работников единой системы </w:t>
      </w:r>
      <w:r w:rsidR="006F18C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копий документов, указанных в названных абзацах не требуется</w:t>
      </w:r>
      <w:proofErr w:type="gramStart"/>
      <w:r w:rsidR="006F18C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528AD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";</w:t>
      </w:r>
      <w:proofErr w:type="gramEnd"/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подпункты 2.6.5, 2.6.6 пункта 2.6 Административного регламента изложить в следующей редакции: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"2.6.5. Для внесения изменений в реестр лицензий</w:t>
      </w: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намерения лицензиата осуществлять медицинскую деятельность по адресу места ее осуществления, не </w:t>
      </w:r>
      <w:r w:rsidR="00A648EB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указанному в</w:t>
      </w: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лицензи</w:t>
      </w:r>
      <w:r w:rsidR="00A648E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представляются следующие документы: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hyperlink r:id="rId11" w:history="1">
        <w:r w:rsidRPr="00A648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внесении изменений в реестр лицензий по форме</w:t>
      </w: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утвержденной приказом Комитета, в котором указываются:</w:t>
      </w:r>
    </w:p>
    <w:p w:rsidR="00A648EB" w:rsidRDefault="008361ED" w:rsidP="00A6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а) сведения, содержащие новый адрес осуществления медицинской деятельности с указанием выполняемых работ (оказываемых услуг), составляющих медицинскую деятельность;</w:t>
      </w:r>
    </w:p>
    <w:p w:rsidR="00A648EB" w:rsidRDefault="008361ED" w:rsidP="00A6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A648E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648EB">
        <w:rPr>
          <w:rFonts w:ascii="Times New Roman" w:hAnsi="Times New Roman" w:cs="Times New Roman"/>
          <w:sz w:val="28"/>
          <w:szCs w:val="28"/>
        </w:rPr>
        <w:t>олное и (если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а также номера телефона                      и</w:t>
      </w:r>
      <w:proofErr w:type="gramEnd"/>
      <w:r w:rsidR="00A648EB">
        <w:rPr>
          <w:rFonts w:ascii="Times New Roman" w:hAnsi="Times New Roman" w:cs="Times New Roman"/>
          <w:sz w:val="28"/>
          <w:szCs w:val="28"/>
        </w:rPr>
        <w:t xml:space="preserve"> (если имеется) адреса электронной почты юридического лица;</w:t>
      </w:r>
    </w:p>
    <w:p w:rsidR="00A648EB" w:rsidRDefault="00A648EB" w:rsidP="00A6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48EB">
        <w:rPr>
          <w:rFonts w:ascii="Times New Roman" w:hAnsi="Times New Roman" w:cs="Times New Roman"/>
          <w:bCs/>
          <w:sz w:val="28"/>
          <w:szCs w:val="28"/>
        </w:rPr>
        <w:t xml:space="preserve">наименование иностранного юридического лица, наименование филиала иностранного юридического лица, аккредитованного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A648E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12" w:history="1">
        <w:r w:rsidRPr="00A648E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648EB">
        <w:rPr>
          <w:rFonts w:ascii="Times New Roman" w:hAnsi="Times New Roman" w:cs="Times New Roman"/>
          <w:bCs/>
          <w:sz w:val="28"/>
          <w:szCs w:val="28"/>
        </w:rPr>
        <w:t xml:space="preserve"> № 160-ФЗ,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 (для иностранных юридических лиц - участников проекта международного</w:t>
      </w:r>
      <w:proofErr w:type="gramEnd"/>
      <w:r w:rsidRPr="00A648EB">
        <w:rPr>
          <w:rFonts w:ascii="Times New Roman" w:hAnsi="Times New Roman" w:cs="Times New Roman"/>
          <w:bCs/>
          <w:sz w:val="28"/>
          <w:szCs w:val="28"/>
        </w:rPr>
        <w:t xml:space="preserve"> медицинского кластера);</w:t>
      </w:r>
    </w:p>
    <w:p w:rsidR="00A648EB" w:rsidRPr="00A648EB" w:rsidRDefault="00A648EB" w:rsidP="00A6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фамилия, имя и (если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а также номера телефона и (если имеется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) адреса электронной почты индивидуального предпринимателя;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г) идентификационный номер налогоплательщика, данные документа о постановке лицензиата на учет в налоговом органе;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е) 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(услуг);</w:t>
      </w:r>
    </w:p>
    <w:p w:rsidR="00C41BFB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ж) сведения о государственной регистрации медицинских изделий (оборудования, аппаратов, приборов, инструментов), </w:t>
      </w:r>
      <w:r w:rsidR="00C41BF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  <w:r w:rsidR="00C41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              [в случае если такие права зарегистрированы в указанном реестре -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реквизитах документов, подтверждающих принадлежность у</w:t>
      </w:r>
      <w:r w:rsidR="00C41BF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азанных </w:t>
      </w:r>
      <w:r w:rsidR="00C41BF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 соискателю лицензии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];</w:t>
      </w:r>
      <w:proofErr w:type="gramEnd"/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3) копии документов, подтверждающие наличие</w:t>
      </w:r>
      <w:r w:rsidR="00C41BF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у лицензиата принадлежащих ему на праве собственности или на ином законном основании</w:t>
      </w:r>
      <w:r w:rsidR="00C41BFB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предусматривающем право владения и пользования, медицинских изделий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(оборудования, аппаратов, приборов, инструментов), необходимых для выполнения заявленных работ (услуг);</w:t>
      </w:r>
      <w:proofErr w:type="gramEnd"/>
    </w:p>
    <w:p w:rsidR="00DE2D35" w:rsidRPr="00A648EB" w:rsidRDefault="00A648EB" w:rsidP="00DE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2D3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копии документов, подтверждающих наличие у работников, заключивших трудовые договоры с соискателем лицензии, наличие образования, предусмотренного квалификационными требованиями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DE2D3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медицинским и фармацевтическим работникам и пройденной аккредитации специалиста или сертификатов специалиста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E2D3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специальности, необходимой для выполнения заявленных соискателем лицензии (работ);</w:t>
      </w:r>
    </w:p>
    <w:p w:rsidR="00DE2D35" w:rsidRPr="00A648EB" w:rsidRDefault="00A648EB" w:rsidP="00DE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E2D3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копии документов, подтверждающих наличие работников, осуществляющих техническое обслуживание медицинских изделий (оборудования, аппаратов, приборов, инструментов) необходимого профессионального образования и (или) квалификации,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заключивших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соискателем лицензии трудовые договоры </w:t>
      </w:r>
      <w:r w:rsidR="00DE2D3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копии договора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DE2D35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с организацией, имеющей лицензию на осуществление медицинской деятельности;</w:t>
      </w:r>
    </w:p>
    <w:p w:rsidR="008361ED" w:rsidRDefault="00A648EB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361ED"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) опись прилагаемых документов.</w:t>
      </w:r>
    </w:p>
    <w:p w:rsidR="00AA6C23" w:rsidRPr="00A648EB" w:rsidRDefault="00AA6C23" w:rsidP="00AA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внесения соискателем лицензии информации, указанной </w:t>
      </w:r>
      <w:r w:rsidR="004E69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абзацах 9, 12, 13 настоящего подпункта в федеральный реестр медицинских организаций и федеральный регистр медицинских 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работников единой системы представление копий документов, указанных в названных абзацах не требуется.</w:t>
      </w:r>
    </w:p>
    <w:p w:rsidR="008361ED" w:rsidRPr="00A648EB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работ (услуг), предусмотренных </w:t>
      </w:r>
      <w:hyperlink r:id="rId13" w:history="1">
        <w:r w:rsidRPr="00A648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к Положению о лицензировании медицинской деятельности                               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"), утвержденному постановлением Правительства РФ № </w:t>
      </w:r>
      <w:r w:rsidR="00AA6C23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852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населению, проведения профилактического медицинского осмотра, диспансеризации, по месту нахождения</w:t>
      </w:r>
      <w:proofErr w:type="gramEnd"/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мобильной медицинской бригады, не </w:t>
      </w:r>
      <w:proofErr w:type="gramStart"/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указанному</w:t>
      </w:r>
      <w:proofErr w:type="gramEnd"/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лицензии в качестве адреса (адресов) места осуществления медицинской деятельности, и не требует </w:t>
      </w:r>
      <w:r w:rsidR="00AA6C23"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переоформления</w:t>
      </w: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лицензии.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>2.6.6. Для внесения изменений в реестр лицензий</w:t>
      </w: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намерения выполнять новые работы, оказывать новые услуги, составляющие медицинскую деятельность, не предусмотренные лицензией, представляются следующие документы: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hyperlink r:id="rId14" w:history="1">
        <w:r w:rsidRPr="00A648E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 w:rsidRPr="00A64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внесении изменений в реестр лицензий по форме, утвержденной приказом Комитета, в котором указываются</w:t>
      </w: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648EB" w:rsidRDefault="008361ED" w:rsidP="00A6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а) сведения, содержащие новые виды выполняемых работ (оказываемых услуг), составляющих медицинскую деятельность;</w:t>
      </w:r>
    </w:p>
    <w:p w:rsidR="00C25752" w:rsidRDefault="008361ED" w:rsidP="00C2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A648EB">
        <w:rPr>
          <w:rFonts w:ascii="Times New Roman" w:hAnsi="Times New Roman" w:cs="Times New Roman"/>
          <w:sz w:val="28"/>
          <w:szCs w:val="28"/>
        </w:rPr>
        <w:t>полное и (если имеется) сокращенное наименование, в том числе фирменное наименование,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                 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а также номера телефона и (если</w:t>
      </w:r>
      <w:proofErr w:type="gramEnd"/>
      <w:r w:rsidR="00A648EB">
        <w:rPr>
          <w:rFonts w:ascii="Times New Roman" w:hAnsi="Times New Roman" w:cs="Times New Roman"/>
          <w:sz w:val="28"/>
          <w:szCs w:val="28"/>
        </w:rPr>
        <w:t xml:space="preserve"> имеется) адреса элект</w:t>
      </w:r>
      <w:r w:rsidR="00C25752">
        <w:rPr>
          <w:rFonts w:ascii="Times New Roman" w:hAnsi="Times New Roman" w:cs="Times New Roman"/>
          <w:sz w:val="28"/>
          <w:szCs w:val="28"/>
        </w:rPr>
        <w:t>ронной почты юридического лица;</w:t>
      </w:r>
    </w:p>
    <w:p w:rsidR="00C25752" w:rsidRDefault="00C25752" w:rsidP="00C2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5752">
        <w:rPr>
          <w:rFonts w:ascii="Times New Roman" w:hAnsi="Times New Roman" w:cs="Times New Roman"/>
          <w:bCs/>
          <w:sz w:val="28"/>
          <w:szCs w:val="28"/>
        </w:rPr>
        <w:t xml:space="preserve">наименование иностранного юридического лица, наименование филиала иностранного юридического лица, аккредитованного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C2575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15" w:history="1">
        <w:r w:rsidRPr="00C2575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25752">
        <w:rPr>
          <w:rFonts w:ascii="Times New Roman" w:hAnsi="Times New Roman" w:cs="Times New Roman"/>
          <w:bCs/>
          <w:sz w:val="28"/>
          <w:szCs w:val="28"/>
        </w:rPr>
        <w:t xml:space="preserve"> № 160-ФЗ,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 (для иностранных юридических лиц - участников проекта междун</w:t>
      </w:r>
      <w:r>
        <w:rPr>
          <w:rFonts w:ascii="Times New Roman" w:hAnsi="Times New Roman" w:cs="Times New Roman"/>
          <w:bCs/>
          <w:sz w:val="28"/>
          <w:szCs w:val="28"/>
        </w:rPr>
        <w:t>ародного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медицинского кластера)</w:t>
      </w:r>
    </w:p>
    <w:p w:rsidR="00C25752" w:rsidRDefault="008361ED" w:rsidP="00C2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C25752">
        <w:rPr>
          <w:rFonts w:ascii="Times New Roman" w:hAnsi="Times New Roman" w:cs="Times New Roman"/>
          <w:sz w:val="28"/>
          <w:szCs w:val="28"/>
        </w:rPr>
        <w:t xml:space="preserve">фамилия, имя и (если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</w:t>
      </w:r>
      <w:r w:rsidR="00C25752">
        <w:rPr>
          <w:rFonts w:ascii="Times New Roman" w:hAnsi="Times New Roman" w:cs="Times New Roman"/>
          <w:sz w:val="28"/>
          <w:szCs w:val="28"/>
        </w:rPr>
        <w:lastRenderedPageBreak/>
        <w:t>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а также номера телефона и (если имеется</w:t>
      </w:r>
      <w:proofErr w:type="gramEnd"/>
      <w:r w:rsidR="00C25752">
        <w:rPr>
          <w:rFonts w:ascii="Times New Roman" w:hAnsi="Times New Roman" w:cs="Times New Roman"/>
          <w:sz w:val="28"/>
          <w:szCs w:val="28"/>
        </w:rPr>
        <w:t>) адреса электронной почты индивидуального предпринимателя;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г) идентификационный номер налогоплательщика, данные документа о постановке лицензиата на учет в налоговом органе;</w:t>
      </w:r>
    </w:p>
    <w:p w:rsidR="008361ED" w:rsidRDefault="008361ED" w:rsidP="0083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>е) 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(услуг);</w:t>
      </w:r>
    </w:p>
    <w:p w:rsidR="00223C9A" w:rsidRDefault="00223C9A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ж) сведения о государственной регистрации медицинских изделий (оборудования, аппаратов, приборов, инструментов),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</w:t>
      </w:r>
      <w:r w:rsidR="00C2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23C9A" w:rsidRPr="00C25752" w:rsidRDefault="00223C9A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36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              [в случае если такие права зарегистрированы в указанном реестре - 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реквизитах документов, подтверждающих принадлежность указанных объектов соискателю лицензии];</w:t>
      </w:r>
      <w:proofErr w:type="gramEnd"/>
    </w:p>
    <w:p w:rsidR="00223C9A" w:rsidRDefault="00223C9A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3) копии документов, подтверждающие наличие у лицензиата принадлежащих ему на праве собственности или на ином законном основании, предусматривающем право владения и пользования, медицинских изделий (оборудования, аппаратов, приборов, инструментов), необходимых для выполнения заявленных работ (услуг);</w:t>
      </w:r>
      <w:proofErr w:type="gramEnd"/>
    </w:p>
    <w:p w:rsidR="00223C9A" w:rsidRPr="00C25752" w:rsidRDefault="00C25752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23C9A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копии документов, подтверждающих наличие у работников, заключивших трудовые договоры с соискателем лицензии, наличие образования, предусмотренного квалификационными требованиями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223C9A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медицинским и фармацевтическим работникам и пройденной аккредитации специалиста или сертификатов специалиста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23C9A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специальности, необходимой для выполнения заявленных соискателем лицензии (работ);</w:t>
      </w:r>
    </w:p>
    <w:p w:rsidR="00223C9A" w:rsidRPr="00C25752" w:rsidRDefault="00C25752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23C9A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копии документов, подтверждающих наличие работников, осуществляющих техническое обслуживание медицинских изделий (оборудования, аппаратов, приборов, инструментов) необходимого профессионального образования и (или) квалификации, либо копии </w:t>
      </w:r>
      <w:r w:rsidR="00223C9A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договора с организацией, имеющей лицензию на осуществление медицинской деятельности, заключивших с соискателем лицензии трудовые договоры;</w:t>
      </w:r>
    </w:p>
    <w:p w:rsidR="00223C9A" w:rsidRPr="00C25752" w:rsidRDefault="00C25752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3C9A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) опись прилагаемых документов.</w:t>
      </w:r>
    </w:p>
    <w:p w:rsidR="00C03900" w:rsidRDefault="00223C9A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внесения соискателем лицензии информации, указанной </w:t>
      </w:r>
      <w:r w:rsidR="00C2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абзацах 9, 12, 13 настоящего подпункта в федеральный реестр медицинских организаций и федеральный регистр медицинских работников единой системы представление копий документов, указанных в названных абзацах не требуется</w:t>
      </w:r>
      <w:proofErr w:type="gramStart"/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."</w:t>
      </w:r>
      <w:r w:rsidR="00607968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310B5D" w:rsidRDefault="00310B5D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абзац шестой подпункта 2.16.1</w:t>
      </w:r>
      <w:r w:rsidR="009F1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исключить;</w:t>
      </w:r>
    </w:p>
    <w:p w:rsidR="009F1F61" w:rsidRDefault="009F1F61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абзац третий подпункта 3.2.7.2 исключить;</w:t>
      </w:r>
    </w:p>
    <w:p w:rsidR="00607968" w:rsidRPr="00C25752" w:rsidRDefault="009F1F61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07968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) в абзаце пятом подпункта 3.2.5 слова "постановлением Правительства РФ № 291" заменить словами "постановлением Правительства РФ № 852"</w:t>
      </w:r>
      <w:r w:rsidR="0042314E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314E" w:rsidRPr="00C25752" w:rsidRDefault="000C4226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</w:t>
      </w:r>
      <w:r w:rsidR="002A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с 01 сентября 2021 г.</w:t>
      </w:r>
      <w:r w:rsidR="009F1F6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A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2A564E">
        <w:rPr>
          <w:rFonts w:ascii="Times New Roman" w:eastAsia="Calibri" w:hAnsi="Times New Roman" w:cs="Times New Roman"/>
          <w:sz w:val="28"/>
          <w:szCs w:val="28"/>
          <w:lang w:eastAsia="ru-RU"/>
        </w:rPr>
        <w:t>за исключением подпунктов 4,5 пункта 1, вступающих в силу со дня подписания настоящего постановления,</w:t>
      </w:r>
      <w:r w:rsidR="009F1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подлежит официальному </w:t>
      </w:r>
      <w:r w:rsidR="00F3052D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опубликованию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052D" w:rsidRDefault="00F3052D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52D" w:rsidRDefault="00F3052D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564E" w:rsidRDefault="002A564E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52D" w:rsidRPr="00F3052D" w:rsidRDefault="00F3052D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</w:t>
      </w:r>
    </w:p>
    <w:p w:rsidR="00F3052D" w:rsidRPr="00F3052D" w:rsidRDefault="00F3052D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А.И. Бочаров</w:t>
      </w:r>
    </w:p>
    <w:p w:rsidR="00607968" w:rsidRPr="00F3052D" w:rsidRDefault="00607968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1ED" w:rsidRPr="008361ED" w:rsidRDefault="008361ED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8AD" w:rsidRPr="006F18CB" w:rsidRDefault="00E528AD" w:rsidP="00B4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D5D" w:rsidRDefault="00E93D5D" w:rsidP="00B4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D5D" w:rsidRDefault="00E93D5D" w:rsidP="00B4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D5D" w:rsidRPr="00E93D5D" w:rsidRDefault="00E93D5D" w:rsidP="00B45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3D5D" w:rsidRPr="00E93D5D" w:rsidSect="003A1B89">
      <w:head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1B" w:rsidRDefault="00E0471B" w:rsidP="00A24DFC">
      <w:pPr>
        <w:spacing w:after="0" w:line="240" w:lineRule="auto"/>
      </w:pPr>
      <w:r>
        <w:separator/>
      </w:r>
    </w:p>
  </w:endnote>
  <w:endnote w:type="continuationSeparator" w:id="0">
    <w:p w:rsidR="00E0471B" w:rsidRDefault="00E0471B" w:rsidP="00A2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1B" w:rsidRDefault="00E0471B" w:rsidP="00A24DFC">
      <w:pPr>
        <w:spacing w:after="0" w:line="240" w:lineRule="auto"/>
      </w:pPr>
      <w:r>
        <w:separator/>
      </w:r>
    </w:p>
  </w:footnote>
  <w:footnote w:type="continuationSeparator" w:id="0">
    <w:p w:rsidR="00E0471B" w:rsidRDefault="00E0471B" w:rsidP="00A2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06148"/>
      <w:docPartObj>
        <w:docPartGallery w:val="Page Numbers (Top of Page)"/>
        <w:docPartUnique/>
      </w:docPartObj>
    </w:sdtPr>
    <w:sdtEndPr/>
    <w:sdtContent>
      <w:p w:rsidR="00A24DFC" w:rsidRDefault="00A24D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4E">
          <w:rPr>
            <w:noProof/>
          </w:rPr>
          <w:t>7</w:t>
        </w:r>
        <w:r>
          <w:fldChar w:fldCharType="end"/>
        </w:r>
      </w:p>
    </w:sdtContent>
  </w:sdt>
  <w:p w:rsidR="00A24DFC" w:rsidRDefault="00A24D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1627"/>
    <w:multiLevelType w:val="hybridMultilevel"/>
    <w:tmpl w:val="E8F8F26A"/>
    <w:lvl w:ilvl="0" w:tplc="0CA0D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C4"/>
    <w:rsid w:val="000C4226"/>
    <w:rsid w:val="001561C4"/>
    <w:rsid w:val="001B6D8B"/>
    <w:rsid w:val="00223C9A"/>
    <w:rsid w:val="002664FC"/>
    <w:rsid w:val="002A564E"/>
    <w:rsid w:val="002E3FC7"/>
    <w:rsid w:val="00310B5D"/>
    <w:rsid w:val="00340197"/>
    <w:rsid w:val="003A1B89"/>
    <w:rsid w:val="00400526"/>
    <w:rsid w:val="0042314E"/>
    <w:rsid w:val="00456488"/>
    <w:rsid w:val="004E6900"/>
    <w:rsid w:val="00506443"/>
    <w:rsid w:val="0053613C"/>
    <w:rsid w:val="005E75BC"/>
    <w:rsid w:val="00607968"/>
    <w:rsid w:val="006F18CB"/>
    <w:rsid w:val="008361ED"/>
    <w:rsid w:val="00985D4A"/>
    <w:rsid w:val="009F1F61"/>
    <w:rsid w:val="00A24DFC"/>
    <w:rsid w:val="00A648EB"/>
    <w:rsid w:val="00A91894"/>
    <w:rsid w:val="00AA6C23"/>
    <w:rsid w:val="00B45B25"/>
    <w:rsid w:val="00BB76DE"/>
    <w:rsid w:val="00C03900"/>
    <w:rsid w:val="00C25752"/>
    <w:rsid w:val="00C41BFB"/>
    <w:rsid w:val="00CE75F1"/>
    <w:rsid w:val="00DE2D35"/>
    <w:rsid w:val="00E0471B"/>
    <w:rsid w:val="00E528AD"/>
    <w:rsid w:val="00E93D5D"/>
    <w:rsid w:val="00EB6A79"/>
    <w:rsid w:val="00EE12AF"/>
    <w:rsid w:val="00F3052D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93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DFC"/>
  </w:style>
  <w:style w:type="paragraph" w:styleId="a6">
    <w:name w:val="footer"/>
    <w:basedOn w:val="a"/>
    <w:link w:val="a7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93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DFC"/>
  </w:style>
  <w:style w:type="paragraph" w:styleId="a6">
    <w:name w:val="footer"/>
    <w:basedOn w:val="a"/>
    <w:link w:val="a7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097E716198F64618117FC57009EAF44913240487CE03F1A7CCD58C65680A5844511EA348AC56007529AF679BEFDE28C0D170EE8C2C28D1C937E43AEJAK" TargetMode="External"/><Relationship Id="rId13" Type="http://schemas.openxmlformats.org/officeDocument/2006/relationships/hyperlink" Target="consultantplus://offline/ref=44E097E716198F64618109F1416CC1AA479C65494878EF6F452FCB0F990686F0C40517BF77CEC8660E59CEA43EE0A4B1CC461A09F2DEC28AA0J3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3F3667F4BACA3A789CC6BEED971370EDA6918B5CF6176F76CCA608DFBF07617EE080E196415E63ADEC01490B0u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097E716198F64618117FC57009EAF44913240487CE03F1A7CCD58C65680A5844511EA348AC56007529BFD7ABEFDE28C0D170EE8C2C28D1C937E43AEJ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9EAD005EF824ADAD50B4D0DF92A6E8AB8F24941F850EF413506042179684CCD7ADF613683CD4F36F22094DBCK3zFH" TargetMode="External"/><Relationship Id="rId10" Type="http://schemas.openxmlformats.org/officeDocument/2006/relationships/hyperlink" Target="consultantplus://offline/ref=44E097E716198F64618109F1416CC1AA479C65494878EF6F452FCB0F990686F0C40517BF77CEC8600159CEA43EE0A4B1CC461A09F2DEC28AA0J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7888150EE5E79351B5B6CA71E96254A737169C8AF103190BCEE1E1D6F16EE0E0469374A5A2747D76C3D83D5EAjCH" TargetMode="External"/><Relationship Id="rId14" Type="http://schemas.openxmlformats.org/officeDocument/2006/relationships/hyperlink" Target="consultantplus://offline/ref=44E097E716198F64618117FC57009EAF44913240487CE03F1A7CCD58C65680A5844511EA348AC56007529BFD7ABEFDE28C0D170EE8C2C28D1C937E43AE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Алевтина Александровна</dc:creator>
  <cp:keywords/>
  <dc:description/>
  <cp:lastModifiedBy>Антонова Алевтина Александровна</cp:lastModifiedBy>
  <cp:revision>22</cp:revision>
  <dcterms:created xsi:type="dcterms:W3CDTF">2021-06-03T10:46:00Z</dcterms:created>
  <dcterms:modified xsi:type="dcterms:W3CDTF">2021-06-07T13:05:00Z</dcterms:modified>
</cp:coreProperties>
</file>