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D23A25" w:rsidRPr="00DF1C31" w:rsidTr="000F6B55">
        <w:tc>
          <w:tcPr>
            <w:tcW w:w="2500" w:type="pct"/>
          </w:tcPr>
          <w:p w:rsidR="00D23A25" w:rsidRPr="00DF1C31" w:rsidRDefault="00D23A25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D23A25" w:rsidRPr="00864782" w:rsidRDefault="00D23A25" w:rsidP="00315FCC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</w:p>
        </w:tc>
      </w:tr>
    </w:tbl>
    <w:p w:rsidR="00D23A25" w:rsidRDefault="00D23A25" w:rsidP="004471A2">
      <w:pPr>
        <w:ind w:left="594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D23A25" w:rsidRPr="00851B06" w:rsidRDefault="00D23A25" w:rsidP="00851B06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51B06">
        <w:rPr>
          <w:rFonts w:ascii="Times New Roman" w:hAnsi="Times New Roman"/>
          <w:b/>
          <w:bCs/>
          <w:sz w:val="28"/>
          <w:szCs w:val="28"/>
        </w:rPr>
        <w:t xml:space="preserve">Схема отчета </w:t>
      </w:r>
      <w:r w:rsidRPr="00851B06">
        <w:rPr>
          <w:rFonts w:ascii="Times New Roman" w:hAnsi="Times New Roman"/>
          <w:b/>
          <w:sz w:val="28"/>
          <w:szCs w:val="28"/>
        </w:rPr>
        <w:t xml:space="preserve">о работе врачебных комиссий </w:t>
      </w:r>
      <w:r>
        <w:rPr>
          <w:rFonts w:ascii="Times New Roman" w:hAnsi="Times New Roman"/>
          <w:b/>
          <w:sz w:val="28"/>
          <w:szCs w:val="28"/>
        </w:rPr>
        <w:t xml:space="preserve">за 2012 год </w:t>
      </w:r>
      <w:r w:rsidRPr="00851B06">
        <w:rPr>
          <w:rFonts w:ascii="Times New Roman" w:hAnsi="Times New Roman"/>
          <w:b/>
          <w:sz w:val="28"/>
          <w:szCs w:val="28"/>
        </w:rPr>
        <w:t>медицинских организаций</w:t>
      </w:r>
      <w:r w:rsidRPr="00851B06">
        <w:rPr>
          <w:rFonts w:ascii="Times New Roman" w:hAnsi="Times New Roman"/>
          <w:b/>
          <w:bCs/>
          <w:iCs/>
          <w:sz w:val="28"/>
          <w:szCs w:val="28"/>
        </w:rPr>
        <w:t xml:space="preserve"> городских округов и муниципальных районов Волгоградской области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851B06">
        <w:rPr>
          <w:rFonts w:ascii="Times New Roman" w:hAnsi="Times New Roman"/>
          <w:b/>
          <w:sz w:val="28"/>
          <w:szCs w:val="28"/>
        </w:rPr>
        <w:t xml:space="preserve">по продлению </w:t>
      </w:r>
      <w:hyperlink r:id="rId5" w:history="1">
        <w:r w:rsidRPr="00851B06">
          <w:rPr>
            <w:rFonts w:ascii="Times New Roman" w:hAnsi="Times New Roman"/>
            <w:b/>
            <w:color w:val="000000"/>
            <w:sz w:val="28"/>
            <w:szCs w:val="28"/>
          </w:rPr>
          <w:t>листков</w:t>
        </w:r>
      </w:hyperlink>
      <w:r w:rsidRPr="00851B0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51B06">
        <w:rPr>
          <w:rFonts w:ascii="Times New Roman" w:hAnsi="Times New Roman"/>
          <w:b/>
          <w:sz w:val="28"/>
          <w:szCs w:val="28"/>
        </w:rPr>
        <w:t>не</w:t>
      </w:r>
      <w:r>
        <w:rPr>
          <w:rFonts w:ascii="Times New Roman" w:hAnsi="Times New Roman"/>
          <w:b/>
          <w:sz w:val="28"/>
          <w:szCs w:val="28"/>
        </w:rPr>
        <w:t>трудоспособности сроком более 15</w:t>
      </w:r>
      <w:r w:rsidRPr="00851B06">
        <w:rPr>
          <w:rFonts w:ascii="Times New Roman" w:hAnsi="Times New Roman"/>
          <w:b/>
          <w:sz w:val="28"/>
          <w:szCs w:val="28"/>
        </w:rPr>
        <w:t xml:space="preserve"> дней, </w:t>
      </w:r>
      <w:r>
        <w:rPr>
          <w:rFonts w:ascii="Times New Roman" w:hAnsi="Times New Roman"/>
          <w:b/>
          <w:sz w:val="28"/>
          <w:szCs w:val="28"/>
        </w:rPr>
        <w:t xml:space="preserve"> выдачу справок </w:t>
      </w:r>
    </w:p>
    <w:p w:rsidR="00D23A25" w:rsidRDefault="00D23A25" w:rsidP="001B01E7">
      <w:pPr>
        <w:spacing w:after="0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В  отчете необходимо указать следующую информацию.</w:t>
      </w:r>
    </w:p>
    <w:p w:rsidR="00D23A25" w:rsidRPr="005A1F2A" w:rsidRDefault="00D23A25" w:rsidP="001B01E7">
      <w:pPr>
        <w:spacing w:after="0"/>
        <w:rPr>
          <w:rFonts w:ascii="Times New Roman" w:hAnsi="Times New Roman"/>
          <w:sz w:val="28"/>
          <w:szCs w:val="34"/>
        </w:rPr>
      </w:pPr>
      <w:r w:rsidRPr="005A1F2A">
        <w:rPr>
          <w:rFonts w:ascii="Times New Roman" w:hAnsi="Times New Roman"/>
          <w:sz w:val="28"/>
          <w:szCs w:val="34"/>
        </w:rPr>
        <w:t xml:space="preserve">Проведено </w:t>
      </w:r>
      <w:r>
        <w:rPr>
          <w:rFonts w:ascii="Times New Roman" w:hAnsi="Times New Roman"/>
          <w:sz w:val="28"/>
          <w:szCs w:val="34"/>
        </w:rPr>
        <w:t>заседаний врачебной комиссии</w:t>
      </w:r>
      <w:r w:rsidRPr="005A1F2A">
        <w:rPr>
          <w:rFonts w:ascii="Times New Roman" w:hAnsi="Times New Roman"/>
          <w:sz w:val="28"/>
          <w:szCs w:val="34"/>
        </w:rPr>
        <w:t>, из них:</w:t>
      </w:r>
    </w:p>
    <w:p w:rsidR="00D23A25" w:rsidRPr="005A1F2A" w:rsidRDefault="00D23A25" w:rsidP="001B01E7">
      <w:pPr>
        <w:spacing w:after="0"/>
        <w:rPr>
          <w:rFonts w:ascii="Times New Roman" w:hAnsi="Times New Roman"/>
          <w:sz w:val="28"/>
          <w:szCs w:val="34"/>
        </w:rPr>
      </w:pP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34"/>
        </w:rPr>
        <w:t>по стационару;</w:t>
      </w:r>
    </w:p>
    <w:p w:rsidR="00D23A25" w:rsidRDefault="00D23A25" w:rsidP="001B01E7">
      <w:pPr>
        <w:spacing w:after="0"/>
        <w:rPr>
          <w:rFonts w:ascii="Times New Roman" w:hAnsi="Times New Roman"/>
          <w:sz w:val="28"/>
          <w:szCs w:val="34"/>
          <w:lang w:val="en-US"/>
        </w:rPr>
      </w:pP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34"/>
        </w:rPr>
        <w:t>по поликлинике</w:t>
      </w:r>
      <w:r>
        <w:rPr>
          <w:rFonts w:ascii="Times New Roman" w:hAnsi="Times New Roman"/>
          <w:sz w:val="28"/>
          <w:szCs w:val="34"/>
          <w:lang w:val="en-US"/>
        </w:rPr>
        <w:t>.</w:t>
      </w:r>
    </w:p>
    <w:p w:rsidR="00D23A25" w:rsidRPr="001B01E7" w:rsidRDefault="00D23A25" w:rsidP="001B01E7">
      <w:pPr>
        <w:spacing w:after="0"/>
        <w:rPr>
          <w:rFonts w:ascii="Times New Roman" w:hAnsi="Times New Roman"/>
          <w:sz w:val="28"/>
          <w:szCs w:val="34"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615"/>
        <w:gridCol w:w="4200"/>
        <w:gridCol w:w="2556"/>
        <w:gridCol w:w="1985"/>
      </w:tblGrid>
      <w:tr w:rsidR="00D23A25" w:rsidTr="00867F1D"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Pr="00867F1D" w:rsidRDefault="00D23A25" w:rsidP="009D5934">
            <w:pPr>
              <w:pStyle w:val="a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№ п</w:t>
            </w:r>
            <w:r>
              <w:t>/</w:t>
            </w:r>
            <w:r>
              <w:rPr>
                <w:lang w:val="ru-RU"/>
              </w:rPr>
              <w:t>п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Pr="009D5934" w:rsidRDefault="00D23A25" w:rsidP="009D5934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 случая рассмотрения на заседании врачебной комиссии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 w:rsidP="00867F1D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 w:rsidP="00867F1D">
            <w:pPr>
              <w:pStyle w:val="a"/>
              <w:snapToGrid w:val="0"/>
              <w:jc w:val="center"/>
              <w:rPr>
                <w:sz w:val="24"/>
                <w:szCs w:val="29"/>
                <w:lang w:val="ru-RU"/>
              </w:rPr>
            </w:pPr>
            <w:r>
              <w:rPr>
                <w:sz w:val="24"/>
                <w:szCs w:val="29"/>
                <w:lang w:val="ru-RU"/>
              </w:rPr>
              <w:t>Поликлиника</w:t>
            </w: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Продление листков нетрудоспособности  свыше 15 дней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Выдача дубликатов листков нетрудоспособности 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на МСЭ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Назначение дорогостоящих препаратов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на оказание высокотехнологичной медицинской помощи  федерального уровня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на оказание  специализированной медицинской помощи федерального уровня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на  оказание высокотехнологичной медицинской помощи за счет средств областного бюджета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 на МРТ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на КТ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Определение степени тяжести травмы на производстве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Оформление в хоспис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на долечивание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356850">
        <w:trPr>
          <w:trHeight w:val="585"/>
        </w:trPr>
        <w:tc>
          <w:tcPr>
            <w:tcW w:w="61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D23A25" w:rsidRDefault="00D23A25" w:rsidP="00867F1D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Выдача листков нетрудоспособности  задним числом 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356850">
        <w:trPr>
          <w:trHeight w:val="255"/>
        </w:trPr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Pr="002A0051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 w:rsidP="00867F1D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- по вине пациента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1B01E7"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 по вине врача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23A25" w:rsidRDefault="00D23A25">
            <w:pPr>
              <w:pStyle w:val="a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</w:pPr>
          </w:p>
        </w:tc>
      </w:tr>
      <w:tr w:rsidR="00D23A25" w:rsidTr="001B01E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справки по уходу за ребёнком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1B01E7"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Решение врачебной комиссии  о необходимости прерывания беременности по медицинским показаниям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16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справка на право владения оружием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17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справки об академическом отпуске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Pr="00361177" w:rsidRDefault="00D23A25">
            <w:pPr>
              <w:pStyle w:val="a"/>
              <w:snapToGrid w:val="0"/>
              <w:rPr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Pr="00361177" w:rsidRDefault="00D23A25">
            <w:pPr>
              <w:pStyle w:val="a"/>
              <w:snapToGrid w:val="0"/>
              <w:rPr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справки по медосмотру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19 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Назначение дорогостоящих лекарственных средств пациентам, включенным в регистр больных гемофилией, рассеянным склерозом, муковисцидозом и др. 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20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 w:rsidP="00361177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справки на право управления транспортом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21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 w:rsidP="00361177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справки на оформление опекунства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22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справки на оформление санаторно-курортной карты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23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справки с заключением о нуждаемости ветерана в обеспечении протезно-ортопедическими изделиями, техническими средствами реабилитации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</w:tr>
      <w:tr w:rsidR="00D23A25" w:rsidTr="00867F1D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24</w:t>
            </w:r>
          </w:p>
        </w:tc>
        <w:tc>
          <w:tcPr>
            <w:tcW w:w="4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Выдача справки справка об освобождении от занятий</w:t>
            </w:r>
          </w:p>
        </w:tc>
        <w:tc>
          <w:tcPr>
            <w:tcW w:w="2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25" w:rsidRDefault="00D23A25">
            <w:pPr>
              <w:pStyle w:val="a"/>
              <w:snapToGrid w:val="0"/>
              <w:rPr>
                <w:sz w:val="24"/>
                <w:szCs w:val="24"/>
                <w:lang w:val="ru-RU"/>
              </w:rPr>
            </w:pPr>
          </w:p>
        </w:tc>
      </w:tr>
    </w:tbl>
    <w:p w:rsidR="00D23A25" w:rsidRDefault="00D23A25" w:rsidP="005A1F2A">
      <w:pPr>
        <w:rPr>
          <w:sz w:val="24"/>
          <w:szCs w:val="24"/>
        </w:rPr>
      </w:pPr>
    </w:p>
    <w:p w:rsidR="00D23A25" w:rsidRPr="001223FB" w:rsidRDefault="00D23A25" w:rsidP="001B3C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223FB">
        <w:rPr>
          <w:rFonts w:ascii="Times New Roman" w:hAnsi="Times New Roman"/>
          <w:sz w:val="28"/>
          <w:szCs w:val="28"/>
        </w:rPr>
        <w:t>К отчету прилагается краткая аналитическая справка, выводы и принятые управленческие решения</w:t>
      </w:r>
      <w:r>
        <w:rPr>
          <w:rFonts w:ascii="Times New Roman" w:hAnsi="Times New Roman"/>
          <w:sz w:val="28"/>
          <w:szCs w:val="28"/>
        </w:rPr>
        <w:t>.</w:t>
      </w:r>
    </w:p>
    <w:p w:rsidR="00D23A25" w:rsidRDefault="00D23A25" w:rsidP="00CF747D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D23A25" w:rsidRDefault="00D23A25" w:rsidP="00CF747D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                                                                                                 медицинской организации            _____________________     ______________</w:t>
      </w:r>
    </w:p>
    <w:p w:rsidR="00D23A25" w:rsidRPr="00587087" w:rsidRDefault="00D23A25" w:rsidP="00CF747D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 w:rsidRPr="00587087">
        <w:rPr>
          <w:rFonts w:ascii="Times New Roman" w:hAnsi="Times New Roman"/>
          <w:sz w:val="18"/>
          <w:szCs w:val="18"/>
        </w:rPr>
        <w:t xml:space="preserve">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</w:t>
      </w:r>
      <w:r w:rsidRPr="00587087">
        <w:rPr>
          <w:rFonts w:ascii="Times New Roman" w:hAnsi="Times New Roman"/>
          <w:sz w:val="18"/>
          <w:szCs w:val="18"/>
        </w:rPr>
        <w:t xml:space="preserve"> (фамилия, инициалы)              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D23A25" w:rsidRDefault="00D23A25" w:rsidP="00CF747D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лицо,                                                                                   ответственное за заполнение  формы  _______      ___________    _________</w:t>
      </w:r>
    </w:p>
    <w:p w:rsidR="00D23A25" w:rsidRPr="00587087" w:rsidRDefault="00D23A25" w:rsidP="00CF747D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(</w:t>
      </w:r>
      <w:r w:rsidRPr="00587087">
        <w:rPr>
          <w:rFonts w:ascii="Times New Roman" w:hAnsi="Times New Roman"/>
          <w:sz w:val="18"/>
          <w:szCs w:val="18"/>
        </w:rPr>
        <w:t>должность</w:t>
      </w:r>
      <w:r>
        <w:rPr>
          <w:rFonts w:ascii="Times New Roman" w:hAnsi="Times New Roman"/>
          <w:sz w:val="18"/>
          <w:szCs w:val="18"/>
        </w:rPr>
        <w:t xml:space="preserve">)         (фамилия, инициалы)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D23A25" w:rsidRDefault="00D23A25" w:rsidP="00CF747D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__________________________       __________________________</w:t>
      </w:r>
    </w:p>
    <w:p w:rsidR="00D23A25" w:rsidRDefault="00D23A25" w:rsidP="00CF747D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(дата составления отчета)</w:t>
      </w:r>
    </w:p>
    <w:p w:rsidR="00D23A25" w:rsidRDefault="00D23A25" w:rsidP="00354127">
      <w:pPr>
        <w:spacing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sectPr w:rsidR="00D23A25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23C69"/>
    <w:rsid w:val="00092281"/>
    <w:rsid w:val="000C043C"/>
    <w:rsid w:val="000E68A1"/>
    <w:rsid w:val="000F20C8"/>
    <w:rsid w:val="000F6B55"/>
    <w:rsid w:val="001223FB"/>
    <w:rsid w:val="00143C06"/>
    <w:rsid w:val="001B01E7"/>
    <w:rsid w:val="001B3C87"/>
    <w:rsid w:val="001B616E"/>
    <w:rsid w:val="00214BE0"/>
    <w:rsid w:val="002A0051"/>
    <w:rsid w:val="002D2017"/>
    <w:rsid w:val="002E3A7B"/>
    <w:rsid w:val="00313B42"/>
    <w:rsid w:val="00315FCC"/>
    <w:rsid w:val="003218C4"/>
    <w:rsid w:val="00354127"/>
    <w:rsid w:val="00356850"/>
    <w:rsid w:val="00361177"/>
    <w:rsid w:val="003D0DAF"/>
    <w:rsid w:val="00424980"/>
    <w:rsid w:val="004471A2"/>
    <w:rsid w:val="004C6D1F"/>
    <w:rsid w:val="004F410F"/>
    <w:rsid w:val="00502A7F"/>
    <w:rsid w:val="00506CA0"/>
    <w:rsid w:val="00567415"/>
    <w:rsid w:val="00587087"/>
    <w:rsid w:val="005A1F2A"/>
    <w:rsid w:val="005B03E2"/>
    <w:rsid w:val="00694C65"/>
    <w:rsid w:val="00694FEA"/>
    <w:rsid w:val="006D09E0"/>
    <w:rsid w:val="00716D63"/>
    <w:rsid w:val="00721A7E"/>
    <w:rsid w:val="007343F4"/>
    <w:rsid w:val="00782766"/>
    <w:rsid w:val="00851B06"/>
    <w:rsid w:val="00864782"/>
    <w:rsid w:val="00867F1D"/>
    <w:rsid w:val="00871B51"/>
    <w:rsid w:val="00881E85"/>
    <w:rsid w:val="0088375E"/>
    <w:rsid w:val="008C2A92"/>
    <w:rsid w:val="008F044E"/>
    <w:rsid w:val="009010F8"/>
    <w:rsid w:val="009237DA"/>
    <w:rsid w:val="00934144"/>
    <w:rsid w:val="009425C8"/>
    <w:rsid w:val="00985671"/>
    <w:rsid w:val="009C68E3"/>
    <w:rsid w:val="009D5934"/>
    <w:rsid w:val="009E72C2"/>
    <w:rsid w:val="009F4631"/>
    <w:rsid w:val="00A155F2"/>
    <w:rsid w:val="00AD459D"/>
    <w:rsid w:val="00B31337"/>
    <w:rsid w:val="00BC101A"/>
    <w:rsid w:val="00CD66E8"/>
    <w:rsid w:val="00CF747D"/>
    <w:rsid w:val="00D23A25"/>
    <w:rsid w:val="00D3218C"/>
    <w:rsid w:val="00D53098"/>
    <w:rsid w:val="00D74423"/>
    <w:rsid w:val="00D74D85"/>
    <w:rsid w:val="00D9370D"/>
    <w:rsid w:val="00DF1C31"/>
    <w:rsid w:val="00EF571A"/>
    <w:rsid w:val="00F008E3"/>
    <w:rsid w:val="00F442BB"/>
    <w:rsid w:val="00F81ED9"/>
    <w:rsid w:val="00FA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одержимое таблицы"/>
    <w:basedOn w:val="Normal"/>
    <w:uiPriority w:val="99"/>
    <w:rsid w:val="005A1F2A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0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E3A03173C942321C225357886E2FDC2F34614FE856BBA24E04BA4C15DFDEF67F4CD1E5BF708E53j2w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475</Words>
  <Characters>2713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3</cp:revision>
  <cp:lastPrinted>2013-03-20T06:42:00Z</cp:lastPrinted>
  <dcterms:created xsi:type="dcterms:W3CDTF">2013-03-28T19:13:00Z</dcterms:created>
  <dcterms:modified xsi:type="dcterms:W3CDTF">2013-03-29T07:09:00Z</dcterms:modified>
</cp:coreProperties>
</file>