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68B0" w14:textId="77777777" w:rsidR="00072B55" w:rsidRDefault="00072B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75D1B2E" w14:textId="77777777" w:rsidR="00072B55" w:rsidRDefault="00072B55">
      <w:pPr>
        <w:pStyle w:val="ConsPlusNormal"/>
        <w:jc w:val="both"/>
        <w:outlineLvl w:val="0"/>
      </w:pPr>
    </w:p>
    <w:p w14:paraId="39E87520" w14:textId="77777777" w:rsidR="00072B55" w:rsidRDefault="00072B55">
      <w:pPr>
        <w:pStyle w:val="ConsPlusTitle"/>
        <w:jc w:val="center"/>
        <w:outlineLvl w:val="0"/>
      </w:pPr>
      <w:r>
        <w:t>МИНИСТЕРСТВО ЗДРАВООХРАНЕНИЯ ВОЛГОГРАДСКОЙ ОБЛАСТИ</w:t>
      </w:r>
    </w:p>
    <w:p w14:paraId="25E2160F" w14:textId="77777777" w:rsidR="00072B55" w:rsidRDefault="00072B55">
      <w:pPr>
        <w:pStyle w:val="ConsPlusTitle"/>
        <w:jc w:val="center"/>
      </w:pPr>
    </w:p>
    <w:p w14:paraId="6D74F139" w14:textId="77777777" w:rsidR="00072B55" w:rsidRDefault="00072B55">
      <w:pPr>
        <w:pStyle w:val="ConsPlusTitle"/>
        <w:jc w:val="center"/>
      </w:pPr>
      <w:r>
        <w:t>ПРИКАЗ</w:t>
      </w:r>
    </w:p>
    <w:p w14:paraId="3A570541" w14:textId="77777777" w:rsidR="00072B55" w:rsidRDefault="00072B55">
      <w:pPr>
        <w:pStyle w:val="ConsPlusTitle"/>
        <w:jc w:val="center"/>
      </w:pPr>
      <w:r>
        <w:t>от 17 апреля 2012 г. N 800</w:t>
      </w:r>
    </w:p>
    <w:p w14:paraId="377157AB" w14:textId="77777777" w:rsidR="00072B55" w:rsidRDefault="00072B55">
      <w:pPr>
        <w:pStyle w:val="ConsPlusTitle"/>
        <w:jc w:val="center"/>
      </w:pPr>
    </w:p>
    <w:p w14:paraId="123D18C9" w14:textId="77777777" w:rsidR="00072B55" w:rsidRDefault="00072B55">
      <w:pPr>
        <w:pStyle w:val="ConsPlusTitle"/>
        <w:jc w:val="center"/>
      </w:pPr>
      <w:r>
        <w:t>ОБ УТВЕРЖДЕНИИ СОСТАВА КОМИССИИ ПО ВЫДАЧЕ РАЗРЕШЕНИЯ</w:t>
      </w:r>
    </w:p>
    <w:p w14:paraId="4CEC8C71" w14:textId="77777777" w:rsidR="00072B55" w:rsidRDefault="00072B55">
      <w:pPr>
        <w:pStyle w:val="ConsPlusTitle"/>
        <w:jc w:val="center"/>
      </w:pPr>
      <w:r>
        <w:t>НА ЗАНЯТИЕ НАРОДНОЙ МЕДИЦИНОЙ</w:t>
      </w:r>
    </w:p>
    <w:p w14:paraId="29D4B873" w14:textId="77777777" w:rsidR="00072B55" w:rsidRDefault="00072B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2B55" w14:paraId="35955C0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CEBF" w14:textId="77777777" w:rsidR="00072B55" w:rsidRDefault="00072B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4D5B" w14:textId="77777777" w:rsidR="00072B55" w:rsidRDefault="00072B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E058FA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5C23C26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министерства здравоохранения Волгоградской обл.</w:t>
            </w:r>
          </w:p>
          <w:p w14:paraId="078A42AB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21.09.2012 </w:t>
            </w:r>
            <w:hyperlink r:id="rId5">
              <w:r>
                <w:rPr>
                  <w:color w:val="0000FF"/>
                </w:rPr>
                <w:t>N 2098</w:t>
              </w:r>
            </w:hyperlink>
            <w:r>
              <w:rPr>
                <w:color w:val="392C69"/>
              </w:rPr>
              <w:t>,</w:t>
            </w:r>
          </w:p>
          <w:p w14:paraId="5E2C4AD3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здравоохранения Волгоградской обл.</w:t>
            </w:r>
          </w:p>
          <w:p w14:paraId="643F5D09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23.10.2017 </w:t>
            </w:r>
            <w:hyperlink r:id="rId6">
              <w:r>
                <w:rPr>
                  <w:color w:val="0000FF"/>
                </w:rPr>
                <w:t>N 2881</w:t>
              </w:r>
            </w:hyperlink>
            <w:r>
              <w:rPr>
                <w:color w:val="392C69"/>
              </w:rPr>
              <w:t xml:space="preserve">, от 26.09.2018 </w:t>
            </w:r>
            <w:hyperlink r:id="rId7">
              <w:r>
                <w:rPr>
                  <w:color w:val="0000FF"/>
                </w:rPr>
                <w:t>N 3016</w:t>
              </w:r>
            </w:hyperlink>
            <w:r>
              <w:rPr>
                <w:color w:val="392C69"/>
              </w:rPr>
              <w:t xml:space="preserve">, от 01.02.2019 </w:t>
            </w:r>
            <w:hyperlink r:id="rId8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14:paraId="6DE1210C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9">
              <w:r>
                <w:rPr>
                  <w:color w:val="0000FF"/>
                </w:rPr>
                <w:t>N 3680</w:t>
              </w:r>
            </w:hyperlink>
            <w:r>
              <w:rPr>
                <w:color w:val="392C69"/>
              </w:rPr>
              <w:t xml:space="preserve">, от 19.11.2020 </w:t>
            </w:r>
            <w:hyperlink r:id="rId10">
              <w:r>
                <w:rPr>
                  <w:color w:val="0000FF"/>
                </w:rPr>
                <w:t>N 3006н</w:t>
              </w:r>
            </w:hyperlink>
            <w:r>
              <w:rPr>
                <w:color w:val="392C69"/>
              </w:rPr>
              <w:t xml:space="preserve">, от 05.04.2021 </w:t>
            </w:r>
            <w:hyperlink r:id="rId11">
              <w:r>
                <w:rPr>
                  <w:color w:val="0000FF"/>
                </w:rPr>
                <w:t>N 31н</w:t>
              </w:r>
            </w:hyperlink>
            <w:r>
              <w:rPr>
                <w:color w:val="392C69"/>
              </w:rPr>
              <w:t>,</w:t>
            </w:r>
          </w:p>
          <w:p w14:paraId="70BDB015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08.08.2022 </w:t>
            </w:r>
            <w:hyperlink r:id="rId12">
              <w:r>
                <w:rPr>
                  <w:color w:val="0000FF"/>
                </w:rPr>
                <w:t>N 167н</w:t>
              </w:r>
            </w:hyperlink>
            <w:r>
              <w:rPr>
                <w:color w:val="392C69"/>
              </w:rPr>
              <w:t xml:space="preserve">, от 30.08.2022 </w:t>
            </w:r>
            <w:hyperlink r:id="rId13">
              <w:r>
                <w:rPr>
                  <w:color w:val="0000FF"/>
                </w:rPr>
                <w:t>N 185н</w:t>
              </w:r>
            </w:hyperlink>
            <w:r>
              <w:rPr>
                <w:color w:val="392C69"/>
              </w:rPr>
              <w:t xml:space="preserve">, от 05.12.2022 </w:t>
            </w:r>
            <w:hyperlink r:id="rId14">
              <w:r>
                <w:rPr>
                  <w:color w:val="0000FF"/>
                </w:rPr>
                <w:t>N 231н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91708" w14:textId="77777777" w:rsidR="00072B55" w:rsidRDefault="00072B55">
            <w:pPr>
              <w:pStyle w:val="ConsPlusNormal"/>
            </w:pPr>
          </w:p>
        </w:tc>
      </w:tr>
    </w:tbl>
    <w:p w14:paraId="3DF9703C" w14:textId="77777777" w:rsidR="00072B55" w:rsidRDefault="00072B55">
      <w:pPr>
        <w:pStyle w:val="ConsPlusNormal"/>
        <w:jc w:val="both"/>
      </w:pPr>
    </w:p>
    <w:p w14:paraId="25537DE6" w14:textId="77777777" w:rsidR="00072B55" w:rsidRDefault="00072B5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Федерации", </w:t>
      </w:r>
      <w:hyperlink r:id="rId16">
        <w:r>
          <w:rPr>
            <w:color w:val="0000FF"/>
          </w:rPr>
          <w:t>Законом</w:t>
        </w:r>
      </w:hyperlink>
      <w:r>
        <w:t xml:space="preserve"> РФ от 07.02.1992 N 2300-1 "О защите прав потребителей", в целях реализации права граждан Российской Федерации на занятие народной медициной приказываю:</w:t>
      </w:r>
    </w:p>
    <w:p w14:paraId="0F119AB4" w14:textId="77777777" w:rsidR="00072B55" w:rsidRDefault="00072B5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состав</w:t>
        </w:r>
      </w:hyperlink>
      <w:r>
        <w:t xml:space="preserve"> комиссии по выдаче разрешения на занятие народной медициной согласно приложению.</w:t>
      </w:r>
    </w:p>
    <w:p w14:paraId="31689D12" w14:textId="77777777" w:rsidR="00072B55" w:rsidRDefault="00072B55">
      <w:pPr>
        <w:pStyle w:val="ConsPlusNormal"/>
        <w:spacing w:before="220"/>
        <w:ind w:firstLine="540"/>
        <w:jc w:val="both"/>
      </w:pPr>
      <w:r>
        <w:t>2. Признать утратившими силу приказы Комитета по здравоохранению Администрации Волгоградской области:</w:t>
      </w:r>
    </w:p>
    <w:p w14:paraId="155E7F6D" w14:textId="77777777" w:rsidR="00072B55" w:rsidRDefault="00072B55">
      <w:pPr>
        <w:pStyle w:val="ConsPlusNormal"/>
        <w:spacing w:before="220"/>
        <w:ind w:firstLine="540"/>
        <w:jc w:val="both"/>
      </w:pPr>
      <w:r>
        <w:t xml:space="preserve">от 22.08.2011 </w:t>
      </w:r>
      <w:hyperlink r:id="rId17">
        <w:r>
          <w:rPr>
            <w:color w:val="0000FF"/>
          </w:rPr>
          <w:t>N 1688</w:t>
        </w:r>
      </w:hyperlink>
      <w:r>
        <w:t xml:space="preserve"> "Об утверждении состава комиссии по выдаче диплома целителя лицам, занимающимся народной медициной (целительством)";</w:t>
      </w:r>
    </w:p>
    <w:p w14:paraId="654B41CD" w14:textId="77777777" w:rsidR="00072B55" w:rsidRDefault="00072B55">
      <w:pPr>
        <w:pStyle w:val="ConsPlusNormal"/>
        <w:spacing w:before="220"/>
        <w:ind w:firstLine="540"/>
        <w:jc w:val="both"/>
      </w:pPr>
      <w:r>
        <w:t xml:space="preserve">от 06.09.2011 </w:t>
      </w:r>
      <w:hyperlink r:id="rId18">
        <w:r>
          <w:rPr>
            <w:color w:val="0000FF"/>
          </w:rPr>
          <w:t>N 1808</w:t>
        </w:r>
      </w:hyperlink>
      <w:r>
        <w:t xml:space="preserve"> "О внесении изменения в приказ Комитета по здравоохранению Администрации Волгоградской области от 22.08.2011 N 1688 "Об утверждении состава комиссии по выдаче диплома целителя лицам, занимающимся народной медициной (целительством)";</w:t>
      </w:r>
    </w:p>
    <w:p w14:paraId="13284113" w14:textId="77777777" w:rsidR="00072B55" w:rsidRDefault="00072B55">
      <w:pPr>
        <w:pStyle w:val="ConsPlusNormal"/>
        <w:spacing w:before="220"/>
        <w:ind w:firstLine="540"/>
        <w:jc w:val="both"/>
      </w:pPr>
      <w:r>
        <w:t xml:space="preserve">от 01.11.2011 </w:t>
      </w:r>
      <w:hyperlink r:id="rId19">
        <w:r>
          <w:rPr>
            <w:color w:val="0000FF"/>
          </w:rPr>
          <w:t>N 2351</w:t>
        </w:r>
      </w:hyperlink>
      <w:r>
        <w:t xml:space="preserve"> "О внесении изменения в приказ Комитета по здравоохранению Администрации Волгоградской области от 22.08.2011 N 1688 "Об утверждении состава комиссии по выдаче диплома целителя лицам, занимающимся народной медициной (целительством)";</w:t>
      </w:r>
    </w:p>
    <w:p w14:paraId="0A552316" w14:textId="77777777" w:rsidR="00072B55" w:rsidRDefault="00072B55">
      <w:pPr>
        <w:pStyle w:val="ConsPlusNormal"/>
        <w:spacing w:before="220"/>
        <w:ind w:firstLine="540"/>
        <w:jc w:val="both"/>
      </w:pPr>
      <w:r>
        <w:t xml:space="preserve">от 06.02.2012 </w:t>
      </w:r>
      <w:hyperlink r:id="rId20">
        <w:r>
          <w:rPr>
            <w:color w:val="0000FF"/>
          </w:rPr>
          <w:t>N 231</w:t>
        </w:r>
      </w:hyperlink>
      <w:r>
        <w:t xml:space="preserve"> "О внесении изменения в приказ Комитета по здравоохранению Администрации Волгоградской области от 22.08.2011 N 1688 "Об утверждении состава комиссии по выдаче диплома целителя лицам, занимающимся народной медициной (целительством)".</w:t>
      </w:r>
    </w:p>
    <w:p w14:paraId="7F2FCAC5" w14:textId="77777777" w:rsidR="00072B55" w:rsidRDefault="00072B55">
      <w:pPr>
        <w:pStyle w:val="ConsPlusNormal"/>
        <w:spacing w:before="220"/>
        <w:ind w:firstLine="540"/>
        <w:jc w:val="both"/>
      </w:pPr>
      <w:r>
        <w:t>3. Контроль исполнения приказа возложить на заместителя председателя комитета здравоохранения Волгоградской области М.А. Гаврилову.</w:t>
      </w:r>
    </w:p>
    <w:p w14:paraId="6782E837" w14:textId="77777777" w:rsidR="00072B55" w:rsidRDefault="00072B55">
      <w:pPr>
        <w:pStyle w:val="ConsPlusNormal"/>
        <w:jc w:val="both"/>
      </w:pPr>
      <w:r>
        <w:t xml:space="preserve">(п. 3 в ред. </w:t>
      </w:r>
      <w:hyperlink r:id="rId21">
        <w:r>
          <w:rPr>
            <w:color w:val="0000FF"/>
          </w:rPr>
          <w:t>приказа</w:t>
        </w:r>
      </w:hyperlink>
      <w:r>
        <w:t xml:space="preserve"> комитета здравоохранения Волгоградской обл. от 11.12.2019 N 3680)</w:t>
      </w:r>
    </w:p>
    <w:p w14:paraId="2413818A" w14:textId="77777777" w:rsidR="00072B55" w:rsidRDefault="00072B55">
      <w:pPr>
        <w:pStyle w:val="ConsPlusNormal"/>
        <w:jc w:val="both"/>
      </w:pPr>
    </w:p>
    <w:p w14:paraId="1B5D52C4" w14:textId="77777777" w:rsidR="00072B55" w:rsidRDefault="00072B55">
      <w:pPr>
        <w:pStyle w:val="ConsPlusNormal"/>
        <w:jc w:val="right"/>
      </w:pPr>
      <w:r>
        <w:t>Министр</w:t>
      </w:r>
    </w:p>
    <w:p w14:paraId="663CF58E" w14:textId="77777777" w:rsidR="00072B55" w:rsidRDefault="00072B55">
      <w:pPr>
        <w:pStyle w:val="ConsPlusNormal"/>
        <w:jc w:val="right"/>
      </w:pPr>
      <w:r>
        <w:t>В.В.ШКАРИН</w:t>
      </w:r>
    </w:p>
    <w:p w14:paraId="4BA525F2" w14:textId="77777777" w:rsidR="00072B55" w:rsidRDefault="00072B55">
      <w:pPr>
        <w:pStyle w:val="ConsPlusNormal"/>
        <w:jc w:val="both"/>
      </w:pPr>
    </w:p>
    <w:p w14:paraId="19AD9B32" w14:textId="77777777" w:rsidR="00072B55" w:rsidRDefault="00072B55">
      <w:pPr>
        <w:pStyle w:val="ConsPlusNormal"/>
        <w:jc w:val="both"/>
      </w:pPr>
    </w:p>
    <w:p w14:paraId="34277E51" w14:textId="77777777" w:rsidR="00072B55" w:rsidRDefault="00072B55">
      <w:pPr>
        <w:pStyle w:val="ConsPlusNormal"/>
        <w:jc w:val="both"/>
      </w:pPr>
    </w:p>
    <w:p w14:paraId="6A25C942" w14:textId="77777777" w:rsidR="00072B55" w:rsidRDefault="00072B55">
      <w:pPr>
        <w:pStyle w:val="ConsPlusNormal"/>
        <w:jc w:val="both"/>
      </w:pPr>
    </w:p>
    <w:p w14:paraId="46A6CF07" w14:textId="77777777" w:rsidR="00072B55" w:rsidRDefault="00072B55">
      <w:pPr>
        <w:pStyle w:val="ConsPlusNormal"/>
        <w:jc w:val="both"/>
      </w:pPr>
    </w:p>
    <w:p w14:paraId="08612885" w14:textId="77777777" w:rsidR="00072B55" w:rsidRDefault="00072B55">
      <w:pPr>
        <w:pStyle w:val="ConsPlusNormal"/>
        <w:jc w:val="right"/>
        <w:outlineLvl w:val="0"/>
      </w:pPr>
      <w:r>
        <w:t>Приложение</w:t>
      </w:r>
    </w:p>
    <w:p w14:paraId="125C3C27" w14:textId="77777777" w:rsidR="00072B55" w:rsidRDefault="00072B55">
      <w:pPr>
        <w:pStyle w:val="ConsPlusNormal"/>
        <w:jc w:val="right"/>
      </w:pPr>
      <w:r>
        <w:t>к приказу</w:t>
      </w:r>
    </w:p>
    <w:p w14:paraId="777C62BB" w14:textId="77777777" w:rsidR="00072B55" w:rsidRDefault="00072B55">
      <w:pPr>
        <w:pStyle w:val="ConsPlusNormal"/>
        <w:jc w:val="right"/>
      </w:pPr>
      <w:r>
        <w:t>министерства здравоохранения</w:t>
      </w:r>
    </w:p>
    <w:p w14:paraId="79E49378" w14:textId="77777777" w:rsidR="00072B55" w:rsidRDefault="00072B55">
      <w:pPr>
        <w:pStyle w:val="ConsPlusNormal"/>
        <w:jc w:val="both"/>
      </w:pPr>
    </w:p>
    <w:p w14:paraId="50FA6664" w14:textId="77777777" w:rsidR="00072B55" w:rsidRDefault="00072B55">
      <w:pPr>
        <w:pStyle w:val="ConsPlusTitle"/>
        <w:jc w:val="center"/>
      </w:pPr>
      <w:bookmarkStart w:id="0" w:name="P37"/>
      <w:bookmarkEnd w:id="0"/>
      <w:r>
        <w:t>СОСТАВ</w:t>
      </w:r>
    </w:p>
    <w:p w14:paraId="3136F7A6" w14:textId="77777777" w:rsidR="00072B55" w:rsidRDefault="00072B55">
      <w:pPr>
        <w:pStyle w:val="ConsPlusTitle"/>
        <w:jc w:val="center"/>
      </w:pPr>
      <w:r>
        <w:t>КОМИССИИ ПО ВЫДАЧЕ РАЗРЕШЕНИЯ НА ЗАНЯТИЕ НАРОДНОЙ МЕДИЦИНОЙ</w:t>
      </w:r>
    </w:p>
    <w:p w14:paraId="24C775AC" w14:textId="77777777" w:rsidR="00072B55" w:rsidRDefault="00072B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2B55" w14:paraId="2D6A173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FD36" w14:textId="77777777" w:rsidR="00072B55" w:rsidRDefault="00072B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BD29" w14:textId="77777777" w:rsidR="00072B55" w:rsidRDefault="00072B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2C9EBE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4D2B87D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здравоохранения Волгоградской обл.</w:t>
            </w:r>
          </w:p>
          <w:p w14:paraId="62FC689A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23.10.2017 </w:t>
            </w:r>
            <w:hyperlink r:id="rId22">
              <w:r>
                <w:rPr>
                  <w:color w:val="0000FF"/>
                </w:rPr>
                <w:t>N 2881</w:t>
              </w:r>
            </w:hyperlink>
            <w:r>
              <w:rPr>
                <w:color w:val="392C69"/>
              </w:rPr>
              <w:t xml:space="preserve">, от 26.09.2018 </w:t>
            </w:r>
            <w:hyperlink r:id="rId23">
              <w:r>
                <w:rPr>
                  <w:color w:val="0000FF"/>
                </w:rPr>
                <w:t>N 3016</w:t>
              </w:r>
            </w:hyperlink>
            <w:r>
              <w:rPr>
                <w:color w:val="392C69"/>
              </w:rPr>
              <w:t xml:space="preserve">, от 01.02.2019 </w:t>
            </w:r>
            <w:hyperlink r:id="rId24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14:paraId="0845C9F2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25">
              <w:r>
                <w:rPr>
                  <w:color w:val="0000FF"/>
                </w:rPr>
                <w:t>N 3680</w:t>
              </w:r>
            </w:hyperlink>
            <w:r>
              <w:rPr>
                <w:color w:val="392C69"/>
              </w:rPr>
              <w:t xml:space="preserve">, от 19.11.2020 </w:t>
            </w:r>
            <w:hyperlink r:id="rId26">
              <w:r>
                <w:rPr>
                  <w:color w:val="0000FF"/>
                </w:rPr>
                <w:t>N 3006н</w:t>
              </w:r>
            </w:hyperlink>
            <w:r>
              <w:rPr>
                <w:color w:val="392C69"/>
              </w:rPr>
              <w:t xml:space="preserve">, от 05.04.2021 </w:t>
            </w:r>
            <w:hyperlink r:id="rId27">
              <w:r>
                <w:rPr>
                  <w:color w:val="0000FF"/>
                </w:rPr>
                <w:t>N 31н</w:t>
              </w:r>
            </w:hyperlink>
            <w:r>
              <w:rPr>
                <w:color w:val="392C69"/>
              </w:rPr>
              <w:t>,</w:t>
            </w:r>
          </w:p>
          <w:p w14:paraId="7860EEE6" w14:textId="77777777" w:rsidR="00072B55" w:rsidRDefault="00072B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08.08.2022 </w:t>
            </w:r>
            <w:hyperlink r:id="rId28">
              <w:r>
                <w:rPr>
                  <w:color w:val="0000FF"/>
                </w:rPr>
                <w:t>N 167н</w:t>
              </w:r>
            </w:hyperlink>
            <w:r>
              <w:rPr>
                <w:color w:val="392C69"/>
              </w:rPr>
              <w:t xml:space="preserve">, от 30.08.2022 </w:t>
            </w:r>
            <w:hyperlink r:id="rId29">
              <w:r>
                <w:rPr>
                  <w:color w:val="0000FF"/>
                </w:rPr>
                <w:t>N 185н</w:t>
              </w:r>
            </w:hyperlink>
            <w:r>
              <w:rPr>
                <w:color w:val="392C69"/>
              </w:rPr>
              <w:t xml:space="preserve">, от 05.12.2022 </w:t>
            </w:r>
            <w:hyperlink r:id="rId30">
              <w:r>
                <w:rPr>
                  <w:color w:val="0000FF"/>
                </w:rPr>
                <w:t>N 231н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F148" w14:textId="77777777" w:rsidR="00072B55" w:rsidRDefault="00072B55">
            <w:pPr>
              <w:pStyle w:val="ConsPlusNormal"/>
            </w:pPr>
          </w:p>
        </w:tc>
      </w:tr>
    </w:tbl>
    <w:p w14:paraId="5A09A4CC" w14:textId="77777777" w:rsidR="00072B55" w:rsidRDefault="00072B55">
      <w:pPr>
        <w:pStyle w:val="ConsPlusNormal"/>
        <w:jc w:val="both"/>
      </w:pPr>
    </w:p>
    <w:p w14:paraId="3F03FDB3" w14:textId="77777777" w:rsidR="00072B55" w:rsidRDefault="00072B55">
      <w:pPr>
        <w:pStyle w:val="ConsPlusNormal"/>
        <w:ind w:firstLine="540"/>
        <w:jc w:val="both"/>
      </w:pPr>
      <w:r>
        <w:t xml:space="preserve">1. А.И. </w:t>
      </w:r>
      <w:proofErr w:type="spellStart"/>
      <w:r>
        <w:t>Себелев</w:t>
      </w:r>
      <w:proofErr w:type="spellEnd"/>
      <w:r>
        <w:t xml:space="preserve"> - председатель комитета здравоохранения Волгоградской области (председатель Комиссии);</w:t>
      </w:r>
    </w:p>
    <w:p w14:paraId="1728A2D5" w14:textId="77777777" w:rsidR="00072B55" w:rsidRDefault="00072B55">
      <w:pPr>
        <w:pStyle w:val="ConsPlusNormal"/>
        <w:spacing w:before="220"/>
        <w:ind w:firstLine="540"/>
        <w:jc w:val="both"/>
      </w:pPr>
      <w:r>
        <w:t>2. М.А. Гаврилова - заместитель председателя комитета здравоохранения Волгоградской области (заместитель председателя Комиссии);</w:t>
      </w:r>
    </w:p>
    <w:p w14:paraId="0CFB80F3" w14:textId="77777777" w:rsidR="00072B55" w:rsidRDefault="00072B55">
      <w:pPr>
        <w:pStyle w:val="ConsPlusNormal"/>
        <w:spacing w:before="220"/>
        <w:ind w:firstLine="540"/>
        <w:jc w:val="both"/>
      </w:pPr>
      <w:r>
        <w:t>3. Н.Н. Алимов - заместитель председателя комитета здравоохранения Волгоградской области;</w:t>
      </w:r>
    </w:p>
    <w:p w14:paraId="278EAD44" w14:textId="77777777" w:rsidR="00072B55" w:rsidRDefault="00072B55">
      <w:pPr>
        <w:pStyle w:val="ConsPlusNormal"/>
        <w:spacing w:before="220"/>
        <w:ind w:firstLine="540"/>
        <w:jc w:val="both"/>
      </w:pPr>
      <w:r>
        <w:t>4. О.Ю. Жорова - старший консультант отдела по лицензированию медицинской и фармацевтической деятельности комитета здравоохранения Волгоградской области;</w:t>
      </w:r>
    </w:p>
    <w:p w14:paraId="2799CC04" w14:textId="77777777" w:rsidR="00072B55" w:rsidRDefault="00072B55">
      <w:pPr>
        <w:pStyle w:val="ConsPlusNormal"/>
        <w:spacing w:before="220"/>
        <w:ind w:firstLine="540"/>
        <w:jc w:val="both"/>
      </w:pPr>
      <w:r>
        <w:t>5. Н.В. Шабанова - начальник отдела по лицензированию медицинской и фармацевтической деятельности комитета здравоохранения Волгоградской области;</w:t>
      </w:r>
    </w:p>
    <w:p w14:paraId="523485C7" w14:textId="77777777" w:rsidR="00072B55" w:rsidRDefault="00072B55">
      <w:pPr>
        <w:pStyle w:val="ConsPlusNormal"/>
        <w:spacing w:before="220"/>
        <w:ind w:firstLine="540"/>
        <w:jc w:val="both"/>
      </w:pPr>
      <w:r>
        <w:t>6. И.А. Карасева - первый заместитель председателя комитета здравоохранения Волгоградской области;</w:t>
      </w:r>
    </w:p>
    <w:p w14:paraId="43FCF258" w14:textId="77777777" w:rsidR="00072B55" w:rsidRDefault="00072B55">
      <w:pPr>
        <w:pStyle w:val="ConsPlusNormal"/>
        <w:spacing w:before="220"/>
        <w:ind w:firstLine="540"/>
        <w:jc w:val="both"/>
      </w:pPr>
      <w:r>
        <w:t>7. Е.В. Стекольникова - начальник отдела по контролю качества медицинской помощи и работе с гражданами комитета здравоохранения Волгоградской области;</w:t>
      </w:r>
    </w:p>
    <w:p w14:paraId="59E9E5A5" w14:textId="77777777" w:rsidR="00072B55" w:rsidRDefault="00072B55">
      <w:pPr>
        <w:pStyle w:val="ConsPlusNormal"/>
        <w:spacing w:before="220"/>
        <w:ind w:firstLine="540"/>
        <w:jc w:val="both"/>
      </w:pPr>
      <w:r>
        <w:t>8. А.С. Косенькова - старший консультант отдела по лицензированию медицинской и фармацевтической деятельности комитета здравоохранения Волгоградской области (секретарь Комиссии);</w:t>
      </w:r>
    </w:p>
    <w:p w14:paraId="7D1BD64F" w14:textId="77777777" w:rsidR="00072B55" w:rsidRDefault="00072B55">
      <w:pPr>
        <w:pStyle w:val="ConsPlusNormal"/>
        <w:spacing w:before="220"/>
        <w:ind w:firstLine="540"/>
        <w:jc w:val="both"/>
      </w:pPr>
      <w:r>
        <w:t xml:space="preserve">9. Л.Е. </w:t>
      </w:r>
      <w:proofErr w:type="spellStart"/>
      <w:r>
        <w:t>Безбожнова</w:t>
      </w:r>
      <w:proofErr w:type="spellEnd"/>
      <w:r>
        <w:t xml:space="preserve"> - начальник отдела организации медицинской помощи матери и ребенку комитета здравоохранения Волгоградской области;</w:t>
      </w:r>
    </w:p>
    <w:p w14:paraId="2FF9A011" w14:textId="77777777" w:rsidR="00072B55" w:rsidRDefault="00072B55">
      <w:pPr>
        <w:pStyle w:val="ConsPlusNormal"/>
        <w:spacing w:before="220"/>
        <w:ind w:firstLine="540"/>
        <w:jc w:val="both"/>
      </w:pPr>
      <w:r>
        <w:t>10. Д.В. Федоров - начальник отдела правового обеспечения комитета здравоохранения Волгоградской области;</w:t>
      </w:r>
    </w:p>
    <w:p w14:paraId="167E8053" w14:textId="77777777" w:rsidR="00072B55" w:rsidRDefault="00072B55">
      <w:pPr>
        <w:pStyle w:val="ConsPlusNormal"/>
        <w:spacing w:before="220"/>
        <w:ind w:firstLine="540"/>
        <w:jc w:val="both"/>
      </w:pPr>
      <w:r>
        <w:t>11. Л.А. Баканов - начальник отдела организации медицинской помощи взрослому населению комитета здравоохранения Волгоградской области;</w:t>
      </w:r>
    </w:p>
    <w:p w14:paraId="0E0DA2F5" w14:textId="77777777" w:rsidR="00072B55" w:rsidRDefault="00072B55">
      <w:pPr>
        <w:pStyle w:val="ConsPlusNormal"/>
        <w:spacing w:before="220"/>
        <w:ind w:firstLine="540"/>
        <w:jc w:val="both"/>
      </w:pPr>
      <w:r>
        <w:t>12. Е.Е. Виноградов - начальник отдела государственной службы и кадровой работы комитета здравоохранения Волгоградской области.</w:t>
      </w:r>
    </w:p>
    <w:p w14:paraId="3C314A53" w14:textId="77777777" w:rsidR="00072B55" w:rsidRDefault="00072B55">
      <w:pPr>
        <w:pStyle w:val="ConsPlusNormal"/>
        <w:spacing w:before="220"/>
        <w:ind w:firstLine="540"/>
        <w:jc w:val="both"/>
      </w:pPr>
      <w:r>
        <w:t>В состав комиссии также могут включаться:</w:t>
      </w:r>
    </w:p>
    <w:p w14:paraId="49FD2A45" w14:textId="77777777" w:rsidR="00072B55" w:rsidRDefault="00072B55">
      <w:pPr>
        <w:pStyle w:val="ConsPlusNormal"/>
        <w:spacing w:before="220"/>
        <w:ind w:firstLine="540"/>
        <w:jc w:val="both"/>
      </w:pPr>
      <w:r>
        <w:t>государственные гражданские служащие комитета здравоохранения Волгоградской области;</w:t>
      </w:r>
    </w:p>
    <w:p w14:paraId="104B63EC" w14:textId="77777777" w:rsidR="00072B55" w:rsidRDefault="00072B55">
      <w:pPr>
        <w:pStyle w:val="ConsPlusNormal"/>
        <w:spacing w:before="220"/>
        <w:ind w:firstLine="540"/>
        <w:jc w:val="both"/>
      </w:pPr>
      <w:r>
        <w:lastRenderedPageBreak/>
        <w:t>представители медицинских профессиональных некоммерческих организаций, представители общественных организаций, осуществляющие свою деятельность в сфере народной медицины;</w:t>
      </w:r>
    </w:p>
    <w:p w14:paraId="374519D2" w14:textId="77777777" w:rsidR="00072B55" w:rsidRDefault="00072B55">
      <w:pPr>
        <w:pStyle w:val="ConsPlusNormal"/>
        <w:spacing w:before="220"/>
        <w:ind w:firstLine="540"/>
        <w:jc w:val="both"/>
      </w:pPr>
      <w:r>
        <w:t>главные внештатные специалисты комитета здравоохранения Волгоградской области.</w:t>
      </w:r>
    </w:p>
    <w:p w14:paraId="70FC52E5" w14:textId="77777777" w:rsidR="00072B55" w:rsidRDefault="00072B55">
      <w:pPr>
        <w:pStyle w:val="ConsPlusNormal"/>
        <w:jc w:val="both"/>
      </w:pPr>
    </w:p>
    <w:p w14:paraId="1B051195" w14:textId="77777777" w:rsidR="00072B55" w:rsidRDefault="00072B55">
      <w:pPr>
        <w:pStyle w:val="ConsPlusNormal"/>
        <w:jc w:val="both"/>
      </w:pPr>
    </w:p>
    <w:p w14:paraId="2C80344E" w14:textId="77777777" w:rsidR="00072B55" w:rsidRDefault="00072B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1A34FE" w14:textId="77777777" w:rsidR="000601C7" w:rsidRDefault="00000000"/>
    <w:sectPr w:rsidR="000601C7" w:rsidSect="006D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55"/>
    <w:rsid w:val="00072B55"/>
    <w:rsid w:val="001A6452"/>
    <w:rsid w:val="00E4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65C5"/>
  <w15:chartTrackingRefBased/>
  <w15:docId w15:val="{623564B6-F3E7-4994-BCCA-5148ECA6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B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2B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2B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784C035C665488F00829C947F35739D5D0931AFF1869695E6333F245A7D3C7DB8DCFE7AC6F5388D7E6728C1044A4A99B806459B54B3F2F28730CCt2c4H" TargetMode="External"/><Relationship Id="rId13" Type="http://schemas.openxmlformats.org/officeDocument/2006/relationships/hyperlink" Target="consultantplus://offline/ref=2FF784C035C665488F00829C947F35739D5D0931ACFC849A95E7333F245A7D3C7DB8DCFE7AC6F5388D7E6728C1044A4A99B806459B54B3F2F28730CCt2c4H" TargetMode="External"/><Relationship Id="rId18" Type="http://schemas.openxmlformats.org/officeDocument/2006/relationships/hyperlink" Target="consultantplus://offline/ref=2FF784C035C665488F0082958D7835739D5D0931AFF8869A9AE96E352C03713E7AB783FB7DD7F53B8460662ADA0D1E19tDcFH" TargetMode="External"/><Relationship Id="rId26" Type="http://schemas.openxmlformats.org/officeDocument/2006/relationships/hyperlink" Target="consultantplus://offline/ref=2FF784C035C665488F00829C947F35739D5D0931ACF8829B93E5333F245A7D3C7DB8DCFE7AC6F5388D7E6728C2044A4A99B806459B54B3F2F28730CCt2c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FF784C035C665488F00829C947F35739D5D0931AFF08C9490E0333F245A7D3C7DB8DCFE7AC6F5388D7E6728C2044A4A99B806459B54B3F2F28730CCt2c4H" TargetMode="External"/><Relationship Id="rId7" Type="http://schemas.openxmlformats.org/officeDocument/2006/relationships/hyperlink" Target="consultantplus://offline/ref=2FF784C035C665488F00829C947F35739D5D0931AFFE819097E2333F245A7D3C7DB8DCFE7AC6F5388D7E6728C1044A4A99B806459B54B3F2F28730CCt2c4H" TargetMode="External"/><Relationship Id="rId12" Type="http://schemas.openxmlformats.org/officeDocument/2006/relationships/hyperlink" Target="consultantplus://offline/ref=2FF784C035C665488F00829C947F35739D5D0931ACFD8D949AE2333F245A7D3C7DB8DCFE7AC6F5388D7E6728C1044A4A99B806459B54B3F2F28730CCt2c4H" TargetMode="External"/><Relationship Id="rId17" Type="http://schemas.openxmlformats.org/officeDocument/2006/relationships/hyperlink" Target="consultantplus://offline/ref=2FF784C035C665488F0082958D7835739D5D0931AFF8869192E96E352C03713E7AB783FB7DD7F53B8460662ADA0D1E19tDcFH" TargetMode="External"/><Relationship Id="rId25" Type="http://schemas.openxmlformats.org/officeDocument/2006/relationships/hyperlink" Target="consultantplus://offline/ref=2FF784C035C665488F00829C947F35739D5D0931AFF08C9490E0333F245A7D3C7DB8DCFE7AC6F5388D7E6728CC044A4A99B806459B54B3F2F28730CCt2c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F784C035C665488F009C9182136A769C57523AADF08FC5CFB635687B0A7B692FF882A73B8BE6388F606528C6t0cDH" TargetMode="External"/><Relationship Id="rId20" Type="http://schemas.openxmlformats.org/officeDocument/2006/relationships/hyperlink" Target="consultantplus://offline/ref=2FF784C035C665488F0082958D7835739D5D0931AFFB869192E96E352C03713E7AB783FB7DD7F53B8460662ADA0D1E19tDcFH" TargetMode="External"/><Relationship Id="rId29" Type="http://schemas.openxmlformats.org/officeDocument/2006/relationships/hyperlink" Target="consultantplus://offline/ref=2FF784C035C665488F00829C947F35739D5D0931ACFC849A95E7333F245A7D3C7DB8DCFE7AC6F5388D7E6728C1044A4A99B806459B54B3F2F28730CCt2c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F784C035C665488F00829C947F35739D5D0931AFFE809A9AEA333F245A7D3C7DB8DCFE7AC6F5388D7E6728C1044A4A99B806459B54B3F2F28730CCt2c4H" TargetMode="External"/><Relationship Id="rId11" Type="http://schemas.openxmlformats.org/officeDocument/2006/relationships/hyperlink" Target="consultantplus://offline/ref=2FF784C035C665488F00829C947F35739D5D0931ACFB80979BE6333F245A7D3C7DB8DCFE7AC6F5388D7E6728C1044A4A99B806459B54B3F2F28730CCt2c4H" TargetMode="External"/><Relationship Id="rId24" Type="http://schemas.openxmlformats.org/officeDocument/2006/relationships/hyperlink" Target="consultantplus://offline/ref=2FF784C035C665488F00829C947F35739D5D0931AFF1869695E6333F245A7D3C7DB8DCFE7AC6F5388D7E6728C2044A4A99B806459B54B3F2F28730CCt2c4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2FF784C035C665488F00829C947F35739D5D0931AFFE809A9AE5333F245A7D3C7DB8DCFE7AC6F5388D7E6728C1044A4A99B806459B54B3F2F28730CCt2c4H" TargetMode="External"/><Relationship Id="rId15" Type="http://schemas.openxmlformats.org/officeDocument/2006/relationships/hyperlink" Target="consultantplus://offline/ref=2FF784C035C665488F009C9182136A769C545634A7FC8FC5CFB635687B0A7B692FF882A73B8BE6388F606528C6t0cDH" TargetMode="External"/><Relationship Id="rId23" Type="http://schemas.openxmlformats.org/officeDocument/2006/relationships/hyperlink" Target="consultantplus://offline/ref=2FF784C035C665488F00829C947F35739D5D0931AFFE819097E2333F245A7D3C7DB8DCFE7AC6F5388D7E6728C2044A4A99B806459B54B3F2F28730CCt2c4H" TargetMode="External"/><Relationship Id="rId28" Type="http://schemas.openxmlformats.org/officeDocument/2006/relationships/hyperlink" Target="consultantplus://offline/ref=2FF784C035C665488F00829C947F35739D5D0931ACFD8D949AE2333F245A7D3C7DB8DCFE7AC6F5388D7E6728C1044A4A99B806459B54B3F2F28730CCt2c4H" TargetMode="External"/><Relationship Id="rId10" Type="http://schemas.openxmlformats.org/officeDocument/2006/relationships/hyperlink" Target="consultantplus://offline/ref=2FF784C035C665488F00829C947F35739D5D0931ACF8829B93E5333F245A7D3C7DB8DCFE7AC6F5388D7E6728C1044A4A99B806459B54B3F2F28730CCt2c4H" TargetMode="External"/><Relationship Id="rId19" Type="http://schemas.openxmlformats.org/officeDocument/2006/relationships/hyperlink" Target="consultantplus://offline/ref=2FF784C035C665488F0082958D7835739D5D0931AFF883939BE96E352C03713E7AB783FB7DD7F53B8460662ADA0D1E19tDcFH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FF784C035C665488F00829C947F35739D5D0931AFF08C9490E0333F245A7D3C7DB8DCFE7AC6F5388D7E6728C1044A4A99B806459B54B3F2F28730CCt2c4H" TargetMode="External"/><Relationship Id="rId14" Type="http://schemas.openxmlformats.org/officeDocument/2006/relationships/hyperlink" Target="consultantplus://offline/ref=2FF784C035C665488F00829C947F35739D5D0931ACFC819596E2333F245A7D3C7DB8DCFE7AC6F5388D7E6728C1044A4A99B806459B54B3F2F28730CCt2c4H" TargetMode="External"/><Relationship Id="rId22" Type="http://schemas.openxmlformats.org/officeDocument/2006/relationships/hyperlink" Target="consultantplus://offline/ref=2FF784C035C665488F00829C947F35739D5D0931AFFE809A9AEA333F245A7D3C7DB8DCFE7AC6F5388D7E6728C2044A4A99B806459B54B3F2F28730CCt2c4H" TargetMode="External"/><Relationship Id="rId27" Type="http://schemas.openxmlformats.org/officeDocument/2006/relationships/hyperlink" Target="consultantplus://offline/ref=2FF784C035C665488F00829C947F35739D5D0931ACFB80979BE6333F245A7D3C7DB8DCFE7AC6F5388D7E6728C1044A4A99B806459B54B3F2F28730CCt2c4H" TargetMode="External"/><Relationship Id="rId30" Type="http://schemas.openxmlformats.org/officeDocument/2006/relationships/hyperlink" Target="consultantplus://offline/ref=2FF784C035C665488F00829C947F35739D5D0931ACFC819596E2333F245A7D3C7DB8DCFE7AC6F5388D7E6728C1044A4A99B806459B54B3F2F28730CCt2c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Косенькова Алла Сергеевна</dc:creator>
  <cp:keywords/>
  <dc:description/>
  <cp:lastModifiedBy>Косенькова Алла Сергеевна</cp:lastModifiedBy>
  <cp:revision>1</cp:revision>
  <dcterms:created xsi:type="dcterms:W3CDTF">2022-12-29T07:28:00Z</dcterms:created>
  <dcterms:modified xsi:type="dcterms:W3CDTF">2022-12-29T07:30:00Z</dcterms:modified>
</cp:coreProperties>
</file>