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E7" w:rsidRDefault="00CE3FE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3FE7" w:rsidRDefault="00CE3FE7">
      <w:pPr>
        <w:pStyle w:val="ConsPlusNormal"/>
        <w:jc w:val="both"/>
        <w:outlineLvl w:val="0"/>
      </w:pPr>
    </w:p>
    <w:p w:rsidR="00CE3FE7" w:rsidRDefault="00CE3FE7">
      <w:pPr>
        <w:pStyle w:val="ConsPlusTitle"/>
        <w:jc w:val="center"/>
      </w:pPr>
      <w:r>
        <w:t>АДМИНИСТРАЦИЯ ВОЛГОГРАДСКОЙ ОБЛАСТИ</w:t>
      </w:r>
    </w:p>
    <w:p w:rsidR="00CE3FE7" w:rsidRDefault="00CE3FE7">
      <w:pPr>
        <w:pStyle w:val="ConsPlusTitle"/>
        <w:jc w:val="center"/>
      </w:pPr>
    </w:p>
    <w:p w:rsidR="00CE3FE7" w:rsidRDefault="00CE3FE7">
      <w:pPr>
        <w:pStyle w:val="ConsPlusTitle"/>
        <w:jc w:val="center"/>
      </w:pPr>
      <w:r>
        <w:t>ПОСТАНОВЛЕНИЕ</w:t>
      </w:r>
    </w:p>
    <w:p w:rsidR="00CE3FE7" w:rsidRDefault="00CE3FE7">
      <w:pPr>
        <w:pStyle w:val="ConsPlusTitle"/>
        <w:jc w:val="center"/>
      </w:pPr>
      <w:r>
        <w:t>от 4 октября 2016 г. N 539-п</w:t>
      </w:r>
    </w:p>
    <w:p w:rsidR="00CE3FE7" w:rsidRDefault="00CE3FE7">
      <w:pPr>
        <w:pStyle w:val="ConsPlusTitle"/>
        <w:jc w:val="center"/>
      </w:pPr>
    </w:p>
    <w:p w:rsidR="00CE3FE7" w:rsidRDefault="00CE3FE7">
      <w:pPr>
        <w:pStyle w:val="ConsPlusTitle"/>
        <w:jc w:val="center"/>
      </w:pPr>
      <w:r>
        <w:t>О ВНЕСЕНИИ ИЗМЕНЕНИЙ В ПОСТАНОВЛЕНИЕ АДМИНИСТРАЦИИ</w:t>
      </w:r>
    </w:p>
    <w:p w:rsidR="00CE3FE7" w:rsidRDefault="00CE3FE7">
      <w:pPr>
        <w:pStyle w:val="ConsPlusTitle"/>
        <w:jc w:val="center"/>
      </w:pPr>
      <w:r>
        <w:t>ВОЛГОГРАДСКОЙ ОБЛАСТИ ОТ 24 ИЮНЯ 2016 Г. N 324-П "О ПОРЯДКЕ</w:t>
      </w:r>
    </w:p>
    <w:p w:rsidR="00CE3FE7" w:rsidRDefault="00CE3FE7">
      <w:pPr>
        <w:pStyle w:val="ConsPlusTitle"/>
        <w:jc w:val="center"/>
      </w:pPr>
      <w:r>
        <w:t>ПРЕДОСТАВЛЕНИЯ ПУТЕВОК В ОРГАНИЗАЦИИ ОТДЫХА И ОЗДОРОВЛЕНИЯ</w:t>
      </w:r>
    </w:p>
    <w:p w:rsidR="00CE3FE7" w:rsidRDefault="00CE3FE7">
      <w:pPr>
        <w:pStyle w:val="ConsPlusTitle"/>
        <w:jc w:val="center"/>
      </w:pPr>
      <w:r>
        <w:t>ДЕТЕЙ С ПОЛНОЙ ОПЛАТОЙ ИХ СТОИМОСТИ ЗА СЧЕТ СРЕДСТВ</w:t>
      </w:r>
    </w:p>
    <w:p w:rsidR="00CE3FE7" w:rsidRDefault="00CE3FE7">
      <w:pPr>
        <w:pStyle w:val="ConsPlusTitle"/>
        <w:jc w:val="center"/>
      </w:pPr>
      <w:r>
        <w:t>ОБЛАСТНОГО БЮДЖЕТА, ИСТОЧНИКОМ ФИНАНСОВОГО ОБЕСПЕЧЕНИЯ</w:t>
      </w:r>
    </w:p>
    <w:p w:rsidR="00CE3FE7" w:rsidRDefault="00CE3FE7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ЯВЛЯЮТСЯ ИНЫЕ МЕЖБЮДЖЕТНЫЕ ТРАНСФЕРТЫ</w:t>
      </w:r>
    </w:p>
    <w:p w:rsidR="00CE3FE7" w:rsidRDefault="00CE3FE7">
      <w:pPr>
        <w:pStyle w:val="ConsPlusTitle"/>
        <w:jc w:val="center"/>
      </w:pPr>
      <w:r>
        <w:t>ИЗ ФЕДЕРАЛЬНОГО БЮДЖЕТА НА ФИНАНСОВОЕ ОБЕСПЕЧЕНИЕ</w:t>
      </w:r>
    </w:p>
    <w:p w:rsidR="00CE3FE7" w:rsidRDefault="00CE3FE7">
      <w:pPr>
        <w:pStyle w:val="ConsPlusTitle"/>
        <w:jc w:val="center"/>
      </w:pPr>
      <w:r>
        <w:t>МЕРОПРИЯТИЙ, СВЯЗАННЫХ С ОТДЫХОМ И ОЗДОРОВЛЕНИЕМ ДЕТЕЙ,</w:t>
      </w:r>
    </w:p>
    <w:p w:rsidR="00CE3FE7" w:rsidRDefault="00CE3FE7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ТРУДНОЙ ЖИЗНЕННОЙ СИТУАЦИИ, В 2016 ГОДУ"</w:t>
      </w:r>
    </w:p>
    <w:p w:rsidR="00CE3FE7" w:rsidRDefault="00CE3FE7">
      <w:pPr>
        <w:pStyle w:val="ConsPlusNormal"/>
        <w:jc w:val="both"/>
      </w:pPr>
    </w:p>
    <w:p w:rsidR="00CE3FE7" w:rsidRDefault="00CE3FE7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CE3FE7" w:rsidRDefault="00CE3FE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Порядок</w:t>
        </w:r>
      </w:hyperlink>
      <w:r>
        <w:t xml:space="preserve"> предоставления путевок в организации отдыха и оздоровления детей с полной оплатой их стоимости за счет средств областного бюджета, источником финансового обеспечения которых являются иные межбюджетные трансферты из федерального бюджета на финансовое обеспечение мероприятий, связанных с отдыхом и оздоровлением детей, находящихся в трудной жизненной ситуации, в 2016 году, утвержденный постановлением Администрации Волгоградской от 24 июня 2016 г. N</w:t>
      </w:r>
      <w:proofErr w:type="gramEnd"/>
      <w:r>
        <w:t xml:space="preserve"> </w:t>
      </w:r>
      <w:proofErr w:type="gramStart"/>
      <w:r>
        <w:t>324-п "О порядке предоставления путевок в организации отдыха и оздоровления детей с полной оплатой их стоимости за счет средств областного бюджета, источником финансового обеспечения которых являются иные межбюджетные трансферты из федерального бюджета на финансовое обеспечение мероприятий, связанных с отдыхом и оздоровлением детей, находящихся в трудной жизненной ситуации, в 2016 году", следующие изменения:</w:t>
      </w:r>
      <w:proofErr w:type="gramEnd"/>
    </w:p>
    <w:p w:rsidR="00CE3FE7" w:rsidRDefault="00CE3FE7">
      <w:pPr>
        <w:pStyle w:val="ConsPlusNormal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пункт 1.2</w:t>
        </w:r>
      </w:hyperlink>
      <w:r>
        <w:t xml:space="preserve"> изложить в следующей редакции:</w:t>
      </w:r>
    </w:p>
    <w:p w:rsidR="00CE3FE7" w:rsidRDefault="00CE3FE7">
      <w:pPr>
        <w:pStyle w:val="ConsPlusNormal"/>
        <w:ind w:firstLine="540"/>
        <w:jc w:val="both"/>
      </w:pPr>
      <w:r>
        <w:t xml:space="preserve">"1.2. Отдых и оздоровление детей организуются в летних лагерях отдыха и оздоровления детей, в санаторно-оздоровительных детских лагерях, расположенных на территории Волгоградской области (далее вместе именуются - организации отдыха и оздоровления). </w:t>
      </w:r>
      <w:proofErr w:type="gramStart"/>
      <w:r>
        <w:t>Продолжительность смены в организациях отдыха и оздоровления составляет 21 день.";</w:t>
      </w:r>
      <w:proofErr w:type="gramEnd"/>
    </w:p>
    <w:p w:rsidR="00CE3FE7" w:rsidRDefault="00CE3FE7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абзац первый пункта 1.3</w:t>
        </w:r>
      </w:hyperlink>
      <w:r>
        <w:t xml:space="preserve"> заменить абзацами следующего содержания:</w:t>
      </w:r>
    </w:p>
    <w:p w:rsidR="00CE3FE7" w:rsidRDefault="00CE3FE7">
      <w:pPr>
        <w:pStyle w:val="ConsPlusNormal"/>
        <w:ind w:firstLine="540"/>
        <w:jc w:val="both"/>
      </w:pPr>
      <w:r>
        <w:t xml:space="preserve">"1.3. </w:t>
      </w:r>
      <w:proofErr w:type="gramStart"/>
      <w:r>
        <w:t>Комитет молодежной политики Волгоградской области (далее именуется - Комитет молодежной политики) обеспечивает в пределах средств, предусмотренных на эти цели в областном бюджете, источником финансового обеспечения которых являются иные межбюджетные трансферты из федерального бюджета на финансовое обеспечение мероприятий, связанных с отдыхом и оздоровлением детей, находящихся в трудной жизненной ситуации (далее именуются - иные межбюджетные трансферты), приобретение в 2016 году бесплатных путевок детям, проживающим</w:t>
      </w:r>
      <w:proofErr w:type="gramEnd"/>
      <w:r>
        <w:t xml:space="preserve"> на территории Волгоградской области, </w:t>
      </w:r>
      <w:proofErr w:type="gramStart"/>
      <w:r>
        <w:t>находящимся</w:t>
      </w:r>
      <w:proofErr w:type="gramEnd"/>
      <w:r>
        <w:t xml:space="preserve"> в трудной жизненной ситуации:</w:t>
      </w:r>
    </w:p>
    <w:p w:rsidR="00CE3FE7" w:rsidRDefault="00CE3FE7">
      <w:pPr>
        <w:pStyle w:val="ConsPlusNormal"/>
        <w:ind w:firstLine="540"/>
        <w:jc w:val="both"/>
      </w:pPr>
      <w:r>
        <w:t>в летний лагерь отдыха и оздоровления детей - детям в возрасте от 6 лет 6 месяцев до 17 лет включительно на дату заезда;</w:t>
      </w:r>
    </w:p>
    <w:p w:rsidR="00CE3FE7" w:rsidRDefault="00CE3FE7">
      <w:pPr>
        <w:pStyle w:val="ConsPlusNormal"/>
        <w:ind w:firstLine="540"/>
        <w:jc w:val="both"/>
      </w:pPr>
      <w:r>
        <w:t>в санаторно-оздоровительный детский лагерь - детям в возрасте от 7 до 15 лет включительно на дату заезда, имеющим показания для лечения в санаторно-оздоровительных детских лагерях</w:t>
      </w:r>
      <w:proofErr w:type="gramStart"/>
      <w:r>
        <w:t>.";</w:t>
      </w:r>
      <w:proofErr w:type="gramEnd"/>
    </w:p>
    <w:p w:rsidR="00CE3FE7" w:rsidRDefault="00CE3FE7">
      <w:pPr>
        <w:pStyle w:val="ConsPlusNormal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пункты 2.1</w:t>
        </w:r>
      </w:hyperlink>
      <w:r>
        <w:t xml:space="preserve"> - </w:t>
      </w:r>
      <w:hyperlink r:id="rId9" w:history="1">
        <w:r>
          <w:rPr>
            <w:color w:val="0000FF"/>
          </w:rPr>
          <w:t>2.3</w:t>
        </w:r>
      </w:hyperlink>
      <w:r>
        <w:t xml:space="preserve"> изложить в следующей редакции:</w:t>
      </w:r>
    </w:p>
    <w:p w:rsidR="00CE3FE7" w:rsidRDefault="00CE3FE7">
      <w:pPr>
        <w:pStyle w:val="ConsPlusNormal"/>
        <w:ind w:firstLine="540"/>
        <w:jc w:val="both"/>
      </w:pPr>
      <w:r>
        <w:t xml:space="preserve">"2.1. Для получения бесплатной путевки один из родителей детей, относящихся к категории, указанной в пункте 1.3 настоящего Порядка (далее именуется - заявитель), представляет в администрацию муниципального района (городского округа) Волгоградской области по месту жительства заявку на предоставление бесплатной путевки по форме, утвержденной приказом </w:t>
      </w:r>
      <w:r>
        <w:lastRenderedPageBreak/>
        <w:t>Комитета молодежной политики:</w:t>
      </w:r>
    </w:p>
    <w:p w:rsidR="00CE3FE7" w:rsidRDefault="00CE3FE7">
      <w:pPr>
        <w:pStyle w:val="ConsPlusNormal"/>
        <w:ind w:firstLine="540"/>
        <w:jc w:val="both"/>
      </w:pPr>
      <w:r>
        <w:t>в летний лагерь отдыха и оздоровления детей - до 01 июля текущего года;</w:t>
      </w:r>
    </w:p>
    <w:p w:rsidR="00CE3FE7" w:rsidRDefault="00CE3FE7">
      <w:pPr>
        <w:pStyle w:val="ConsPlusNormal"/>
        <w:ind w:firstLine="540"/>
        <w:jc w:val="both"/>
      </w:pPr>
      <w:r>
        <w:t>в санаторно-оздоровительный детский лагерь - до 14 октября текущего года.</w:t>
      </w:r>
    </w:p>
    <w:p w:rsidR="00CE3FE7" w:rsidRDefault="00CE3FE7">
      <w:pPr>
        <w:pStyle w:val="ConsPlusNormal"/>
        <w:ind w:firstLine="540"/>
        <w:jc w:val="both"/>
      </w:pPr>
      <w:r>
        <w:t>Заявки на предоставление бесплатных путевок регистрируются администрацией муниципального района (городского округа) Волгоградской области в день поступления в порядке очередности.</w:t>
      </w:r>
    </w:p>
    <w:p w:rsidR="00CE3FE7" w:rsidRDefault="00CE3FE7">
      <w:pPr>
        <w:pStyle w:val="ConsPlusNormal"/>
        <w:ind w:firstLine="540"/>
        <w:jc w:val="both"/>
      </w:pPr>
      <w:r>
        <w:t>2.2. Администрации муниципальных районов (городских округов) Волгоградской области в соответствии с поступившими заявками на предоставление бесплатных путевок направляют в Комитет молодежной политики сводную заявку на предоставление бесплатных путевок:</w:t>
      </w:r>
    </w:p>
    <w:p w:rsidR="00CE3FE7" w:rsidRDefault="00CE3FE7">
      <w:pPr>
        <w:pStyle w:val="ConsPlusNormal"/>
        <w:ind w:firstLine="540"/>
        <w:jc w:val="both"/>
      </w:pPr>
      <w:r>
        <w:t>в летний лагерь отдыха и оздоровления детей - до 06 июля текущего года;</w:t>
      </w:r>
    </w:p>
    <w:p w:rsidR="00CE3FE7" w:rsidRDefault="00CE3FE7">
      <w:pPr>
        <w:pStyle w:val="ConsPlusNormal"/>
        <w:ind w:firstLine="540"/>
        <w:jc w:val="both"/>
      </w:pPr>
      <w:r>
        <w:t>в санаторно-оздоровительный детский лагерь - до 21 октября текущего года.</w:t>
      </w:r>
    </w:p>
    <w:p w:rsidR="00CE3FE7" w:rsidRDefault="00CE3FE7">
      <w:pPr>
        <w:pStyle w:val="ConsPlusNormal"/>
        <w:ind w:firstLine="540"/>
        <w:jc w:val="both"/>
      </w:pPr>
      <w:r>
        <w:t>2.3. Комитет молодежной политики:</w:t>
      </w:r>
    </w:p>
    <w:p w:rsidR="00CE3FE7" w:rsidRDefault="00CE3FE7">
      <w:pPr>
        <w:pStyle w:val="ConsPlusNormal"/>
        <w:ind w:firstLine="540"/>
        <w:jc w:val="both"/>
      </w:pPr>
      <w:r>
        <w:t>а) в пределах лимитов бюджетных обязательств, доведенных на указанные цели, определяет и доводит до сведения администраций муниципальных районов (городских округов) Волгоградской области квоту на предоставление бесплатных путевок:</w:t>
      </w:r>
    </w:p>
    <w:p w:rsidR="00CE3FE7" w:rsidRDefault="00CE3FE7">
      <w:pPr>
        <w:pStyle w:val="ConsPlusNormal"/>
        <w:ind w:firstLine="540"/>
        <w:jc w:val="both"/>
      </w:pPr>
      <w:proofErr w:type="gramStart"/>
      <w:r>
        <w:t>в летний лагерь отдыха и оздоровления детей - пропорционально численности детей в возрасте от 7 до 17 лет включительно, проживающих на территории соответствующего муниципального района (городского округа) Волгоградской области, по данным Территориального органа Федеральной службы государственной статистики по Волгоградской области, но не более количества бесплатных путевок, указанных в сводной заявке, - до 15 июля текущего года;</w:t>
      </w:r>
      <w:proofErr w:type="gramEnd"/>
    </w:p>
    <w:p w:rsidR="00CE3FE7" w:rsidRDefault="00CE3FE7">
      <w:pPr>
        <w:pStyle w:val="ConsPlusNormal"/>
        <w:ind w:firstLine="540"/>
        <w:jc w:val="both"/>
      </w:pPr>
      <w:proofErr w:type="gramStart"/>
      <w:r>
        <w:t>в санаторно-оздоровительный детский лагерь - пропорционально численности детей в возрасте от 7 до 15 лет включительно, проживающих на территории соответствующего муниципального района (городского округа) Волгоградской области, по данным Территориального органа Федеральной службы государственной статистики по Волгоградской области, но не более количества бесплатных путевок, указанных в сводной заявке, - до 28 октября текущего года;</w:t>
      </w:r>
      <w:proofErr w:type="gramEnd"/>
    </w:p>
    <w:p w:rsidR="00CE3FE7" w:rsidRDefault="00CE3FE7">
      <w:pPr>
        <w:pStyle w:val="ConsPlusNormal"/>
        <w:ind w:firstLine="540"/>
        <w:jc w:val="both"/>
      </w:pPr>
      <w:r>
        <w:t xml:space="preserve">б) осуществляет закупку путевок в организации отдыха и оздоровления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."</w:t>
      </w:r>
      <w:proofErr w:type="gramEnd"/>
      <w:r>
        <w:t>;</w:t>
      </w:r>
    </w:p>
    <w:p w:rsidR="00CE3FE7" w:rsidRDefault="00CE3FE7">
      <w:pPr>
        <w:pStyle w:val="ConsPlusNormal"/>
        <w:ind w:firstLine="540"/>
        <w:jc w:val="both"/>
      </w:pPr>
      <w:r>
        <w:t xml:space="preserve">5) </w:t>
      </w:r>
      <w:hyperlink r:id="rId11" w:history="1">
        <w:r>
          <w:rPr>
            <w:color w:val="0000FF"/>
          </w:rPr>
          <w:t>пункт 2.5</w:t>
        </w:r>
      </w:hyperlink>
      <w:r>
        <w:t xml:space="preserve"> дополнить абзацем следующего содержания:</w:t>
      </w:r>
    </w:p>
    <w:p w:rsidR="00CE3FE7" w:rsidRDefault="00CE3FE7">
      <w:pPr>
        <w:pStyle w:val="ConsPlusNormal"/>
        <w:ind w:firstLine="540"/>
        <w:jc w:val="both"/>
      </w:pPr>
      <w:r>
        <w:t>"</w:t>
      </w:r>
      <w:hyperlink r:id="rId12" w:history="1">
        <w:r>
          <w:rPr>
            <w:color w:val="0000FF"/>
          </w:rPr>
          <w:t>справки</w:t>
        </w:r>
      </w:hyperlink>
      <w:r>
        <w:t xml:space="preserve"> для получения путевки на санаторно-курортное лечение, выданной медицинской организацией, оказывающей медицинскую помощь в амбулаторных условиях, по форме N 070/</w:t>
      </w:r>
      <w:proofErr w:type="gramStart"/>
      <w:r>
        <w:t>у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случае удовлетворения заявки на предоставление бесплатной путевки в санаторно-оздоровительный детский лагерь.".</w:t>
      </w:r>
    </w:p>
    <w:p w:rsidR="00CE3FE7" w:rsidRDefault="00CE3FE7">
      <w:pPr>
        <w:pStyle w:val="ConsPlusNormal"/>
        <w:ind w:firstLine="540"/>
        <w:jc w:val="both"/>
      </w:pPr>
      <w:r>
        <w:t>2. Рекомендовать администрациям муниципальных районов и городских округов Волгоградской области заключить с комитетом молодежной политики Волгоградской области дополнительные соглашения к соглашениям об организации в 2016 году деятельности по направлению детей, проживающих в Волгоградской области, находящихся в трудной жизненной ситуации, в организации отдыха и оздоровления, расположенные на территории Волгоградской области.</w:t>
      </w:r>
    </w:p>
    <w:p w:rsidR="00CE3FE7" w:rsidRDefault="00CE3FE7">
      <w:pPr>
        <w:pStyle w:val="ConsPlusNormal"/>
        <w:ind w:firstLine="540"/>
        <w:jc w:val="both"/>
      </w:pPr>
      <w:r>
        <w:t>3. Настоящее постановление вступает в силу со дня его подписания и подлежит официальному опубликованию.</w:t>
      </w:r>
    </w:p>
    <w:p w:rsidR="00CE3FE7" w:rsidRDefault="00CE3FE7">
      <w:pPr>
        <w:pStyle w:val="ConsPlusNormal"/>
        <w:jc w:val="both"/>
      </w:pPr>
    </w:p>
    <w:p w:rsidR="00CE3FE7" w:rsidRDefault="00CE3FE7">
      <w:pPr>
        <w:pStyle w:val="ConsPlusNormal"/>
        <w:jc w:val="right"/>
      </w:pPr>
      <w:r>
        <w:t>И.о. Губернатора</w:t>
      </w:r>
    </w:p>
    <w:p w:rsidR="00CE3FE7" w:rsidRDefault="00CE3FE7">
      <w:pPr>
        <w:pStyle w:val="ConsPlusNormal"/>
        <w:jc w:val="right"/>
      </w:pPr>
      <w:r>
        <w:t>Волгоградской области</w:t>
      </w:r>
    </w:p>
    <w:p w:rsidR="00CE3FE7" w:rsidRDefault="00CE3FE7">
      <w:pPr>
        <w:pStyle w:val="ConsPlusNormal"/>
        <w:jc w:val="right"/>
      </w:pPr>
      <w:r>
        <w:t>Е.А.ХАРИЧКИН</w:t>
      </w:r>
    </w:p>
    <w:p w:rsidR="00CE3FE7" w:rsidRDefault="00CE3FE7">
      <w:pPr>
        <w:pStyle w:val="ConsPlusNormal"/>
        <w:jc w:val="both"/>
      </w:pPr>
    </w:p>
    <w:p w:rsidR="00CE3FE7" w:rsidRDefault="00CE3FE7">
      <w:pPr>
        <w:pStyle w:val="ConsPlusNormal"/>
        <w:jc w:val="both"/>
      </w:pPr>
    </w:p>
    <w:p w:rsidR="00CE3FE7" w:rsidRDefault="00CE3F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6D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3FE7"/>
    <w:rsid w:val="000E7335"/>
    <w:rsid w:val="002C7B3D"/>
    <w:rsid w:val="00531BEA"/>
    <w:rsid w:val="009655BB"/>
    <w:rsid w:val="009E26A8"/>
    <w:rsid w:val="00C4342C"/>
    <w:rsid w:val="00CE3FE7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F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D0C1837FACF74AB05198F79023A7FF8BFCDEAB1DDBFD999CE9DFEA6C00802DB139292FCEB92EA265A869C1F04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CD0C1837FACF74AB05198F79023A7FF8BFCDEAB1DDBFD999CE9DFEA6C00802DB139292FCEB92EA265A869C1F09M" TargetMode="External"/><Relationship Id="rId12" Type="http://schemas.openxmlformats.org/officeDocument/2006/relationships/hyperlink" Target="consultantplus://offline/ref=C5CD0C1837FACF74AB0507826F6E657AF9B396EEB6DDB189C3939BA9F9900E579B5394C7BFAF98EA120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CD0C1837FACF74AB05198F79023A7FF8BFCDEAB1DDBFD999CE9DFEA6C00802DB139292FCEB92EA265A869C1F0EM" TargetMode="External"/><Relationship Id="rId11" Type="http://schemas.openxmlformats.org/officeDocument/2006/relationships/hyperlink" Target="consultantplus://offline/ref=C5CD0C1837FACF74AB05198F79023A7FF8BFCDEAB1DDBFD999CE9DFEA6C00802DB139292FCEB92EA265A869F1F08M" TargetMode="External"/><Relationship Id="rId5" Type="http://schemas.openxmlformats.org/officeDocument/2006/relationships/hyperlink" Target="consultantplus://offline/ref=C5CD0C1837FACF74AB05198F79023A7FF8BFCDEAB1DDBFD999CE9DFEA6C00802DB139292FCEB92EA265A869C1F0DM" TargetMode="External"/><Relationship Id="rId10" Type="http://schemas.openxmlformats.org/officeDocument/2006/relationships/hyperlink" Target="consultantplus://offline/ref=C5CD0C1837FACF74AB0507826F6E657AFAB493E5B1D8B189C3939BA9F9190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CD0C1837FACF74AB05198F79023A7FF8BFCDEAB1DDBFD999CE9DFEA6C00802DB139292FCEB92EA265A869F1F0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2016-12-22T12:52:00Z</dcterms:created>
  <dcterms:modified xsi:type="dcterms:W3CDTF">2016-12-22T12:52:00Z</dcterms:modified>
</cp:coreProperties>
</file>