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EA0" w:rsidRDefault="000E1EA0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0E1EA0" w:rsidRDefault="000E1EA0">
      <w:pPr>
        <w:pStyle w:val="ConsPlusNormal"/>
        <w:jc w:val="both"/>
        <w:outlineLvl w:val="0"/>
      </w:pPr>
    </w:p>
    <w:p w:rsidR="000E1EA0" w:rsidRDefault="000E1EA0">
      <w:pPr>
        <w:pStyle w:val="ConsPlusTitle"/>
        <w:jc w:val="center"/>
        <w:outlineLvl w:val="0"/>
      </w:pPr>
      <w:r>
        <w:t>АДМИНИСТРАЦИЯ ВОЛГОГРАДСКОЙ ОБЛАСТИ</w:t>
      </w:r>
    </w:p>
    <w:p w:rsidR="000E1EA0" w:rsidRDefault="000E1EA0">
      <w:pPr>
        <w:pStyle w:val="ConsPlusTitle"/>
        <w:jc w:val="center"/>
      </w:pPr>
    </w:p>
    <w:p w:rsidR="000E1EA0" w:rsidRDefault="000E1EA0">
      <w:pPr>
        <w:pStyle w:val="ConsPlusTitle"/>
        <w:jc w:val="center"/>
      </w:pPr>
      <w:r>
        <w:t>ПОСТАНОВЛЕНИЕ</w:t>
      </w:r>
    </w:p>
    <w:p w:rsidR="000E1EA0" w:rsidRDefault="000E1EA0">
      <w:pPr>
        <w:pStyle w:val="ConsPlusTitle"/>
        <w:jc w:val="center"/>
      </w:pPr>
      <w:r>
        <w:t>от 21 ноября 2016 г. N 621-п</w:t>
      </w:r>
    </w:p>
    <w:p w:rsidR="000E1EA0" w:rsidRDefault="000E1EA0">
      <w:pPr>
        <w:pStyle w:val="ConsPlusTitle"/>
        <w:jc w:val="center"/>
      </w:pPr>
    </w:p>
    <w:p w:rsidR="000E1EA0" w:rsidRDefault="000E1EA0">
      <w:pPr>
        <w:pStyle w:val="ConsPlusTitle"/>
        <w:jc w:val="center"/>
      </w:pPr>
      <w:r>
        <w:t>О ВНЕСЕНИИ ИЗМЕНЕНИЙ В ПОСТАНОВЛЕНИЕ ПРАВИТЕЛЬСТВА</w:t>
      </w:r>
    </w:p>
    <w:p w:rsidR="000E1EA0" w:rsidRDefault="000E1EA0">
      <w:pPr>
        <w:pStyle w:val="ConsPlusTitle"/>
        <w:jc w:val="center"/>
      </w:pPr>
      <w:r>
        <w:t>ВОЛГОГРАДСКОЙ ОБЛАСТИ ОТ 25 НОЯБРЯ 2013 Г. N 665-П "ОБ</w:t>
      </w:r>
    </w:p>
    <w:p w:rsidR="000E1EA0" w:rsidRDefault="000E1EA0">
      <w:pPr>
        <w:pStyle w:val="ConsPlusTitle"/>
        <w:jc w:val="center"/>
      </w:pPr>
      <w:r>
        <w:t>УТВЕРЖДЕНИИ ГОСУДАРСТВЕННОЙ ПРОГРАММЫ ВОЛГОГРАДСКОЙ ОБЛАСТИ</w:t>
      </w:r>
    </w:p>
    <w:p w:rsidR="000E1EA0" w:rsidRDefault="000E1EA0">
      <w:pPr>
        <w:pStyle w:val="ConsPlusTitle"/>
        <w:jc w:val="center"/>
      </w:pPr>
      <w:r>
        <w:t>"РАЗВИТИЕ СИСТЕМЫ ПРОФИЛАКТИКИ НЕМЕДИЦИНСКОГО ПОТРЕБЛЕНИЯ</w:t>
      </w:r>
    </w:p>
    <w:p w:rsidR="000E1EA0" w:rsidRDefault="000E1EA0">
      <w:pPr>
        <w:pStyle w:val="ConsPlusTitle"/>
        <w:jc w:val="center"/>
      </w:pPr>
      <w:r>
        <w:t>НАРКОТИКОВ, АЛКОГОЛЯ И ДРУГИХ ПСИХОАКТИВНЫХ ВЕЩЕСТВ</w:t>
      </w:r>
    </w:p>
    <w:p w:rsidR="000E1EA0" w:rsidRDefault="000E1EA0">
      <w:pPr>
        <w:pStyle w:val="ConsPlusTitle"/>
        <w:jc w:val="center"/>
      </w:pPr>
      <w:r>
        <w:t>И СОВЕРШЕНСТВОВАНИЕ СИСТЕМЫ ОКАЗАНИЯ МЕДИЦИНСКОЙ ПОМОЩИ</w:t>
      </w:r>
    </w:p>
    <w:p w:rsidR="000E1EA0" w:rsidRDefault="000E1EA0">
      <w:pPr>
        <w:pStyle w:val="ConsPlusTitle"/>
        <w:jc w:val="center"/>
      </w:pPr>
      <w:r>
        <w:t>БОЛЬНЫМ НАРКОЛОГИЧЕСКОГО ПРОФИЛЯ В ВОЛГОГРАДСКОЙ ОБЛАСТИ"</w:t>
      </w:r>
    </w:p>
    <w:p w:rsidR="000E1EA0" w:rsidRDefault="000E1EA0">
      <w:pPr>
        <w:pStyle w:val="ConsPlusTitle"/>
        <w:jc w:val="center"/>
      </w:pPr>
      <w:r>
        <w:t>НА 2014 - 2017 ГОДЫ"</w:t>
      </w:r>
    </w:p>
    <w:p w:rsidR="000E1EA0" w:rsidRDefault="000E1EA0">
      <w:pPr>
        <w:pStyle w:val="ConsPlusNormal"/>
        <w:jc w:val="both"/>
      </w:pPr>
    </w:p>
    <w:p w:rsidR="000E1EA0" w:rsidRDefault="000E1EA0">
      <w:pPr>
        <w:pStyle w:val="ConsPlusNormal"/>
        <w:ind w:firstLine="540"/>
        <w:jc w:val="both"/>
      </w:pPr>
      <w:r>
        <w:t>Администрация Волгоградской области постановляет:</w:t>
      </w:r>
    </w:p>
    <w:p w:rsidR="000E1EA0" w:rsidRDefault="000E1EA0">
      <w:pPr>
        <w:pStyle w:val="ConsPlusNormal"/>
        <w:ind w:firstLine="540"/>
        <w:jc w:val="both"/>
      </w:pPr>
      <w:r>
        <w:t xml:space="preserve">1. Внести в </w:t>
      </w:r>
      <w:hyperlink r:id="rId5" w:history="1">
        <w:r>
          <w:rPr>
            <w:color w:val="0000FF"/>
          </w:rPr>
          <w:t>постановление</w:t>
        </w:r>
      </w:hyperlink>
      <w:r>
        <w:t xml:space="preserve"> Правительства Волгоградской области от 25 ноября 2013 г. N 665-п "Об утверждении государственной программы Волгоградской области "Развитие системы профилактики немедицинского потребления наркотиков, алкоголя и других психоактивных веществ и совершенствование системы оказания медицинской помощи больным наркологического профиля в Волгоградской области" на 2014 - 2017 годы" следующие изменения:</w:t>
      </w:r>
    </w:p>
    <w:p w:rsidR="000E1EA0" w:rsidRDefault="000E1EA0">
      <w:pPr>
        <w:pStyle w:val="ConsPlusNormal"/>
        <w:ind w:firstLine="540"/>
        <w:jc w:val="both"/>
      </w:pPr>
      <w:r>
        <w:t xml:space="preserve">1.1. В государственной </w:t>
      </w:r>
      <w:hyperlink r:id="rId6" w:history="1">
        <w:r>
          <w:rPr>
            <w:color w:val="0000FF"/>
          </w:rPr>
          <w:t>программе</w:t>
        </w:r>
      </w:hyperlink>
      <w:r>
        <w:t xml:space="preserve"> Волгоградской области "Развитие системы профилактики немедицинского потребления наркотиков, алкоголя и других психоактивных веществ и совершенствование системы оказания медицинской помощи больным наркологического профиля в Волгоградской области" на 2014 - 2017 годы (далее именуется - государственная программа):</w:t>
      </w:r>
    </w:p>
    <w:p w:rsidR="000E1EA0" w:rsidRDefault="000E1EA0">
      <w:pPr>
        <w:pStyle w:val="ConsPlusNormal"/>
        <w:ind w:firstLine="540"/>
        <w:jc w:val="both"/>
      </w:pPr>
      <w:r>
        <w:t xml:space="preserve">1) в </w:t>
      </w:r>
      <w:hyperlink r:id="rId7" w:history="1">
        <w:r>
          <w:rPr>
            <w:color w:val="0000FF"/>
          </w:rPr>
          <w:t>паспорте позицию</w:t>
        </w:r>
      </w:hyperlink>
      <w:r>
        <w:t xml:space="preserve"> "Объемы и источники финансирования государственной программы" изложить в следующей редакции:</w:t>
      </w:r>
    </w:p>
    <w:p w:rsidR="000E1EA0" w:rsidRDefault="000E1EA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118"/>
        <w:gridCol w:w="340"/>
        <w:gridCol w:w="5556"/>
      </w:tblGrid>
      <w:tr w:rsidR="000E1EA0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</w:pPr>
            <w:r>
              <w:t>"Объемы и источники финансирования государственной 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ind w:firstLine="283"/>
              <w:jc w:val="both"/>
            </w:pPr>
            <w:r>
              <w:t>общий объем финансирования государственной программы за счет средств областного бюджета составляет 51937,1 тыс. рублей, в том числе по годам:</w:t>
            </w:r>
          </w:p>
          <w:p w:rsidR="000E1EA0" w:rsidRDefault="000E1EA0">
            <w:pPr>
              <w:pStyle w:val="ConsPlusNormal"/>
              <w:ind w:firstLine="283"/>
              <w:jc w:val="both"/>
            </w:pPr>
            <w:r>
              <w:t>2014 год - 19846,0 тыс. рублей;</w:t>
            </w:r>
          </w:p>
          <w:p w:rsidR="000E1EA0" w:rsidRDefault="000E1EA0">
            <w:pPr>
              <w:pStyle w:val="ConsPlusNormal"/>
              <w:ind w:firstLine="283"/>
              <w:jc w:val="both"/>
            </w:pPr>
            <w:r>
              <w:t>2015 год - 8121,1 тыс. рублей;</w:t>
            </w:r>
          </w:p>
          <w:p w:rsidR="000E1EA0" w:rsidRDefault="000E1EA0">
            <w:pPr>
              <w:pStyle w:val="ConsPlusNormal"/>
              <w:ind w:firstLine="283"/>
              <w:jc w:val="both"/>
            </w:pPr>
            <w:r>
              <w:t>2016 год - 7160,0 тыс. рублей;</w:t>
            </w:r>
          </w:p>
          <w:p w:rsidR="000E1EA0" w:rsidRDefault="000E1EA0">
            <w:pPr>
              <w:pStyle w:val="ConsPlusNormal"/>
              <w:ind w:firstLine="283"/>
              <w:jc w:val="both"/>
            </w:pPr>
            <w:r>
              <w:t>2017 год - 16810,0 тыс. рублей";</w:t>
            </w:r>
          </w:p>
        </w:tc>
      </w:tr>
    </w:tbl>
    <w:p w:rsidR="000E1EA0" w:rsidRDefault="000E1EA0">
      <w:pPr>
        <w:pStyle w:val="ConsPlusNormal"/>
        <w:jc w:val="both"/>
      </w:pPr>
    </w:p>
    <w:p w:rsidR="000E1EA0" w:rsidRDefault="000E1EA0">
      <w:pPr>
        <w:pStyle w:val="ConsPlusNormal"/>
        <w:ind w:firstLine="540"/>
        <w:jc w:val="both"/>
      </w:pPr>
      <w:r>
        <w:t xml:space="preserve">2) в разделе 6 государственной программы </w:t>
      </w:r>
      <w:hyperlink r:id="rId8" w:history="1">
        <w:r>
          <w:rPr>
            <w:color w:val="0000FF"/>
          </w:rPr>
          <w:t>абзацы третий</w:t>
        </w:r>
      </w:hyperlink>
      <w:r>
        <w:t xml:space="preserve"> - </w:t>
      </w:r>
      <w:hyperlink r:id="rId9" w:history="1">
        <w:r>
          <w:rPr>
            <w:color w:val="0000FF"/>
          </w:rPr>
          <w:t>седьмой</w:t>
        </w:r>
      </w:hyperlink>
      <w:r>
        <w:t xml:space="preserve"> изложить в следующей редакции:</w:t>
      </w:r>
    </w:p>
    <w:p w:rsidR="000E1EA0" w:rsidRDefault="000E1EA0">
      <w:pPr>
        <w:pStyle w:val="ConsPlusNormal"/>
        <w:ind w:firstLine="540"/>
        <w:jc w:val="both"/>
      </w:pPr>
      <w:r>
        <w:t>"Финансирование государственной программы планируется за счет средств областного бюджета в общем объеме 51937,1 тыс. рублей, в том числе по годам:</w:t>
      </w:r>
    </w:p>
    <w:p w:rsidR="000E1EA0" w:rsidRDefault="000E1EA0">
      <w:pPr>
        <w:pStyle w:val="ConsPlusNormal"/>
        <w:ind w:firstLine="540"/>
        <w:jc w:val="both"/>
      </w:pPr>
      <w:r>
        <w:t>2014 год - 19846,0 тыс. рублей;</w:t>
      </w:r>
    </w:p>
    <w:p w:rsidR="000E1EA0" w:rsidRDefault="000E1EA0">
      <w:pPr>
        <w:pStyle w:val="ConsPlusNormal"/>
        <w:ind w:firstLine="540"/>
        <w:jc w:val="both"/>
      </w:pPr>
      <w:r>
        <w:t>2015 год - 8121,1 тыс. рублей;</w:t>
      </w:r>
    </w:p>
    <w:p w:rsidR="000E1EA0" w:rsidRDefault="000E1EA0">
      <w:pPr>
        <w:pStyle w:val="ConsPlusNormal"/>
        <w:ind w:firstLine="540"/>
        <w:jc w:val="both"/>
      </w:pPr>
      <w:r>
        <w:t>2016 год - 7160,0 тыс. рублей;</w:t>
      </w:r>
    </w:p>
    <w:p w:rsidR="000E1EA0" w:rsidRDefault="000E1EA0">
      <w:pPr>
        <w:pStyle w:val="ConsPlusNormal"/>
        <w:ind w:firstLine="540"/>
        <w:jc w:val="both"/>
      </w:pPr>
      <w:r>
        <w:t>2017 год - 16810,0 тыс. рублей.".</w:t>
      </w:r>
    </w:p>
    <w:p w:rsidR="000E1EA0" w:rsidRDefault="000E1EA0">
      <w:pPr>
        <w:pStyle w:val="ConsPlusNormal"/>
        <w:ind w:firstLine="540"/>
        <w:jc w:val="both"/>
      </w:pPr>
      <w:r>
        <w:t xml:space="preserve">1.2. </w:t>
      </w:r>
      <w:hyperlink r:id="rId10" w:history="1">
        <w:r>
          <w:rPr>
            <w:color w:val="0000FF"/>
          </w:rPr>
          <w:t>Таблицу 2</w:t>
        </w:r>
      </w:hyperlink>
      <w:r>
        <w:t xml:space="preserve"> приложения 2 к государственной программе изложить в новой редакции согласно </w:t>
      </w:r>
      <w:hyperlink w:anchor="P52" w:history="1">
        <w:r>
          <w:rPr>
            <w:color w:val="0000FF"/>
          </w:rPr>
          <w:t>приложению 1</w:t>
        </w:r>
      </w:hyperlink>
      <w:r>
        <w:t>.</w:t>
      </w:r>
    </w:p>
    <w:p w:rsidR="000E1EA0" w:rsidRDefault="000E1EA0">
      <w:pPr>
        <w:pStyle w:val="ConsPlusNormal"/>
        <w:ind w:firstLine="540"/>
        <w:jc w:val="both"/>
      </w:pPr>
      <w:r>
        <w:t xml:space="preserve">1.3. </w:t>
      </w:r>
      <w:hyperlink r:id="rId11" w:history="1">
        <w:r>
          <w:rPr>
            <w:color w:val="0000FF"/>
          </w:rPr>
          <w:t>Приложение 3</w:t>
        </w:r>
      </w:hyperlink>
      <w:r>
        <w:t xml:space="preserve"> к государственной программе изложить в новой редакции согласно </w:t>
      </w:r>
      <w:hyperlink w:anchor="P1179" w:history="1">
        <w:r>
          <w:rPr>
            <w:color w:val="0000FF"/>
          </w:rPr>
          <w:t>приложению 2</w:t>
        </w:r>
      </w:hyperlink>
      <w:r>
        <w:t>.</w:t>
      </w:r>
    </w:p>
    <w:p w:rsidR="000E1EA0" w:rsidRDefault="000E1EA0">
      <w:pPr>
        <w:pStyle w:val="ConsPlusNormal"/>
        <w:ind w:firstLine="540"/>
        <w:jc w:val="both"/>
      </w:pPr>
      <w:r>
        <w:t>2. Настоящее постановление вступает в силу со дня его подписания и подлежит официальному опубликованию.</w:t>
      </w:r>
    </w:p>
    <w:p w:rsidR="000E1EA0" w:rsidRDefault="000E1EA0">
      <w:pPr>
        <w:pStyle w:val="ConsPlusNormal"/>
        <w:jc w:val="both"/>
      </w:pPr>
    </w:p>
    <w:p w:rsidR="000E1EA0" w:rsidRDefault="000E1EA0">
      <w:pPr>
        <w:pStyle w:val="ConsPlusNormal"/>
        <w:jc w:val="right"/>
      </w:pPr>
      <w:r>
        <w:lastRenderedPageBreak/>
        <w:t>И.о. Губернатора</w:t>
      </w:r>
    </w:p>
    <w:p w:rsidR="000E1EA0" w:rsidRDefault="000E1EA0">
      <w:pPr>
        <w:pStyle w:val="ConsPlusNormal"/>
        <w:jc w:val="right"/>
      </w:pPr>
      <w:r>
        <w:t>Волгоградской области</w:t>
      </w:r>
    </w:p>
    <w:p w:rsidR="000E1EA0" w:rsidRDefault="000E1EA0">
      <w:pPr>
        <w:pStyle w:val="ConsPlusNormal"/>
        <w:jc w:val="right"/>
      </w:pPr>
      <w:r>
        <w:t>Е.А.ХАРИЧКИН</w:t>
      </w:r>
    </w:p>
    <w:p w:rsidR="000E1EA0" w:rsidRDefault="000E1EA0">
      <w:pPr>
        <w:pStyle w:val="ConsPlusNormal"/>
        <w:jc w:val="both"/>
      </w:pPr>
    </w:p>
    <w:p w:rsidR="000E1EA0" w:rsidRDefault="000E1EA0">
      <w:pPr>
        <w:pStyle w:val="ConsPlusNormal"/>
        <w:jc w:val="both"/>
      </w:pPr>
    </w:p>
    <w:p w:rsidR="000E1EA0" w:rsidRDefault="000E1EA0">
      <w:pPr>
        <w:pStyle w:val="ConsPlusNormal"/>
        <w:jc w:val="both"/>
      </w:pPr>
    </w:p>
    <w:p w:rsidR="000E1EA0" w:rsidRDefault="000E1EA0">
      <w:pPr>
        <w:pStyle w:val="ConsPlusNormal"/>
        <w:jc w:val="both"/>
      </w:pPr>
    </w:p>
    <w:p w:rsidR="000E1EA0" w:rsidRDefault="000E1EA0">
      <w:pPr>
        <w:pStyle w:val="ConsPlusNormal"/>
        <w:jc w:val="both"/>
      </w:pPr>
    </w:p>
    <w:p w:rsidR="000E1EA0" w:rsidRDefault="000E1EA0">
      <w:pPr>
        <w:sectPr w:rsidR="000E1EA0" w:rsidSect="002E425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E1EA0" w:rsidRDefault="000E1EA0">
      <w:pPr>
        <w:pStyle w:val="ConsPlusNormal"/>
        <w:jc w:val="right"/>
        <w:outlineLvl w:val="0"/>
      </w:pPr>
      <w:r>
        <w:lastRenderedPageBreak/>
        <w:t>Приложение 1</w:t>
      </w:r>
    </w:p>
    <w:p w:rsidR="000E1EA0" w:rsidRDefault="000E1EA0">
      <w:pPr>
        <w:pStyle w:val="ConsPlusNormal"/>
        <w:jc w:val="right"/>
      </w:pPr>
      <w:r>
        <w:t>к постановлению</w:t>
      </w:r>
    </w:p>
    <w:p w:rsidR="000E1EA0" w:rsidRDefault="000E1EA0">
      <w:pPr>
        <w:pStyle w:val="ConsPlusNormal"/>
        <w:jc w:val="right"/>
      </w:pPr>
      <w:r>
        <w:t>Администрации</w:t>
      </w:r>
    </w:p>
    <w:p w:rsidR="000E1EA0" w:rsidRDefault="000E1EA0">
      <w:pPr>
        <w:pStyle w:val="ConsPlusNormal"/>
        <w:jc w:val="right"/>
      </w:pPr>
      <w:r>
        <w:t>Волгоградской области</w:t>
      </w:r>
    </w:p>
    <w:p w:rsidR="000E1EA0" w:rsidRDefault="000E1EA0">
      <w:pPr>
        <w:pStyle w:val="ConsPlusNormal"/>
        <w:jc w:val="right"/>
      </w:pPr>
      <w:r>
        <w:t>от 21 ноября 2016 г. N 621-п</w:t>
      </w:r>
    </w:p>
    <w:p w:rsidR="000E1EA0" w:rsidRDefault="000E1EA0">
      <w:pPr>
        <w:pStyle w:val="ConsPlusNormal"/>
        <w:jc w:val="both"/>
      </w:pPr>
    </w:p>
    <w:p w:rsidR="000E1EA0" w:rsidRDefault="000E1EA0">
      <w:pPr>
        <w:pStyle w:val="ConsPlusTitle"/>
        <w:jc w:val="center"/>
      </w:pPr>
      <w:bookmarkStart w:id="0" w:name="P52"/>
      <w:bookmarkEnd w:id="0"/>
      <w:r>
        <w:t>ТАБЛИЦА 2 ПРИЛОЖЕНИЯ 2 К ГОСУДАРСТВЕННОЙ ПРОГРАММЕ</w:t>
      </w:r>
    </w:p>
    <w:p w:rsidR="000E1EA0" w:rsidRDefault="000E1EA0">
      <w:pPr>
        <w:pStyle w:val="ConsPlusTitle"/>
        <w:jc w:val="center"/>
      </w:pPr>
      <w:r>
        <w:t>ВОЛГОГРАДСКОЙ ОБЛАСТИ "РАЗВИТИЕ СИСТЕМЫ ПРОФИЛАКТИКИ</w:t>
      </w:r>
    </w:p>
    <w:p w:rsidR="000E1EA0" w:rsidRDefault="000E1EA0">
      <w:pPr>
        <w:pStyle w:val="ConsPlusTitle"/>
        <w:jc w:val="center"/>
      </w:pPr>
      <w:r>
        <w:t>НЕМЕДИЦИНСКОГО ПОТРЕБЛЕНИЯ НАРКОТИКОВ, АЛКОГОЛЯ И ДРУГИХ</w:t>
      </w:r>
    </w:p>
    <w:p w:rsidR="000E1EA0" w:rsidRDefault="000E1EA0">
      <w:pPr>
        <w:pStyle w:val="ConsPlusTitle"/>
        <w:jc w:val="center"/>
      </w:pPr>
      <w:r>
        <w:t>ПСИХОАКТИВНЫХ ВЕЩЕСТВ И СОВЕРШЕНСТВОВАНИЕ СИСТЕМЫ ОКАЗАНИЯ</w:t>
      </w:r>
    </w:p>
    <w:p w:rsidR="000E1EA0" w:rsidRDefault="000E1EA0">
      <w:pPr>
        <w:pStyle w:val="ConsPlusTitle"/>
        <w:jc w:val="center"/>
      </w:pPr>
      <w:r>
        <w:t>МЕДИЦИНСКОЙ ПОМОЩИ БОЛЬНЫМ НАРКОЛОГИЧЕСКОГО ПРОФИЛЯ</w:t>
      </w:r>
    </w:p>
    <w:p w:rsidR="000E1EA0" w:rsidRDefault="000E1EA0">
      <w:pPr>
        <w:pStyle w:val="ConsPlusTitle"/>
        <w:jc w:val="center"/>
      </w:pPr>
      <w:r>
        <w:t>В ВОЛГОГРАДСКОЙ ОБЛАСТИ" НА 2014 - 2017 ГОДЫ</w:t>
      </w:r>
    </w:p>
    <w:p w:rsidR="000E1EA0" w:rsidRDefault="000E1EA0">
      <w:pPr>
        <w:pStyle w:val="ConsPlusNormal"/>
        <w:jc w:val="both"/>
      </w:pPr>
    </w:p>
    <w:p w:rsidR="000E1EA0" w:rsidRDefault="000E1EA0">
      <w:pPr>
        <w:pStyle w:val="ConsPlusNormal"/>
        <w:jc w:val="right"/>
      </w:pPr>
      <w:r>
        <w:t>"Таблица 2</w:t>
      </w:r>
    </w:p>
    <w:p w:rsidR="000E1EA0" w:rsidRDefault="000E1EA0">
      <w:pPr>
        <w:pStyle w:val="ConsPlusNormal"/>
        <w:jc w:val="both"/>
      </w:pPr>
    </w:p>
    <w:p w:rsidR="000E1EA0" w:rsidRDefault="000E1EA0">
      <w:pPr>
        <w:pStyle w:val="ConsPlusNormal"/>
        <w:jc w:val="center"/>
      </w:pPr>
      <w:r>
        <w:t>Мероприятия государственной программы Волгоградской области</w:t>
      </w:r>
    </w:p>
    <w:p w:rsidR="000E1EA0" w:rsidRDefault="000E1EA0">
      <w:pPr>
        <w:pStyle w:val="ConsPlusNormal"/>
        <w:jc w:val="center"/>
      </w:pPr>
      <w:r>
        <w:t>"Развитие системы профилактики немедицинского потребления</w:t>
      </w:r>
    </w:p>
    <w:p w:rsidR="000E1EA0" w:rsidRDefault="000E1EA0">
      <w:pPr>
        <w:pStyle w:val="ConsPlusNormal"/>
        <w:jc w:val="center"/>
      </w:pPr>
      <w:r>
        <w:t>наркотиков, алкоголя и других психоактивных веществ</w:t>
      </w:r>
    </w:p>
    <w:p w:rsidR="000E1EA0" w:rsidRDefault="000E1EA0">
      <w:pPr>
        <w:pStyle w:val="ConsPlusNormal"/>
        <w:jc w:val="center"/>
      </w:pPr>
      <w:r>
        <w:t>и совершенствование системы оказания медицинской помощи</w:t>
      </w:r>
    </w:p>
    <w:p w:rsidR="000E1EA0" w:rsidRDefault="000E1EA0">
      <w:pPr>
        <w:pStyle w:val="ConsPlusNormal"/>
        <w:jc w:val="center"/>
      </w:pPr>
      <w:r>
        <w:t>больным наркологического профиля в Волгоградской области"</w:t>
      </w:r>
    </w:p>
    <w:p w:rsidR="000E1EA0" w:rsidRDefault="000E1EA0">
      <w:pPr>
        <w:pStyle w:val="ConsPlusNormal"/>
        <w:jc w:val="center"/>
      </w:pPr>
      <w:r>
        <w:t>на 2014 - 2017 годы, реализуемые в 2016 - 2017 годах</w:t>
      </w:r>
    </w:p>
    <w:p w:rsidR="000E1EA0" w:rsidRDefault="000E1EA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2608"/>
        <w:gridCol w:w="2041"/>
        <w:gridCol w:w="794"/>
        <w:gridCol w:w="1134"/>
        <w:gridCol w:w="680"/>
        <w:gridCol w:w="1134"/>
        <w:gridCol w:w="680"/>
        <w:gridCol w:w="680"/>
        <w:gridCol w:w="2608"/>
      </w:tblGrid>
      <w:tr w:rsidR="000E1EA0">
        <w:tc>
          <w:tcPr>
            <w:tcW w:w="85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E1EA0" w:rsidRDefault="000E1EA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0E1EA0" w:rsidRDefault="000E1EA0">
            <w:pPr>
              <w:pStyle w:val="ConsPlusNormal"/>
              <w:jc w:val="center"/>
            </w:pPr>
            <w:r>
              <w:t>Наименование основного мероприятия, мероприятия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0E1EA0" w:rsidRDefault="000E1EA0">
            <w:pPr>
              <w:pStyle w:val="ConsPlusNormal"/>
              <w:jc w:val="center"/>
            </w:pPr>
            <w:r>
              <w:t>Ответственный исполнитель, соисполнитель государственной программы, подпрограммы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0E1EA0" w:rsidRDefault="000E1EA0">
            <w:pPr>
              <w:pStyle w:val="ConsPlusNormal"/>
              <w:jc w:val="center"/>
            </w:pPr>
            <w:r>
              <w:t>Год реализации</w:t>
            </w:r>
          </w:p>
        </w:tc>
        <w:tc>
          <w:tcPr>
            <w:tcW w:w="430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E1EA0" w:rsidRDefault="000E1EA0">
            <w:pPr>
              <w:pStyle w:val="ConsPlusNormal"/>
              <w:jc w:val="center"/>
            </w:pPr>
            <w:r>
              <w:t>Объемы и источники финансирования (тыс. рублей)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Непосредственные результаты реализации мероприятия</w:t>
            </w:r>
          </w:p>
        </w:tc>
      </w:tr>
      <w:tr w:rsidR="000E1EA0">
        <w:tc>
          <w:tcPr>
            <w:tcW w:w="850" w:type="dxa"/>
            <w:vMerge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E1EA0" w:rsidRDefault="000E1EA0"/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E1EA0" w:rsidRDefault="000E1EA0"/>
        </w:tc>
        <w:tc>
          <w:tcPr>
            <w:tcW w:w="204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E1EA0" w:rsidRDefault="000E1EA0"/>
        </w:tc>
        <w:tc>
          <w:tcPr>
            <w:tcW w:w="7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E1EA0" w:rsidRDefault="000E1EA0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E1EA0" w:rsidRDefault="000E1EA0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17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E1EA0" w:rsidRDefault="000E1EA0">
            <w:pPr>
              <w:pStyle w:val="ConsPlusNormal"/>
              <w:jc w:val="center"/>
            </w:pPr>
            <w:r>
              <w:t>в том числе</w:t>
            </w: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E1EA0" w:rsidRDefault="000E1EA0"/>
        </w:tc>
      </w:tr>
      <w:tr w:rsidR="000E1EA0">
        <w:tc>
          <w:tcPr>
            <w:tcW w:w="850" w:type="dxa"/>
            <w:vMerge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E1EA0" w:rsidRDefault="000E1EA0"/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E1EA0" w:rsidRDefault="000E1EA0"/>
        </w:tc>
        <w:tc>
          <w:tcPr>
            <w:tcW w:w="204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E1EA0" w:rsidRDefault="000E1EA0"/>
        </w:tc>
        <w:tc>
          <w:tcPr>
            <w:tcW w:w="7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E1EA0" w:rsidRDefault="000E1EA0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E1EA0" w:rsidRDefault="000E1EA0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0E1EA0" w:rsidRDefault="000E1EA0">
            <w:pPr>
              <w:pStyle w:val="ConsPlusNormal"/>
              <w:jc w:val="center"/>
            </w:pPr>
            <w: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E1EA0" w:rsidRDefault="000E1EA0">
            <w:pPr>
              <w:pStyle w:val="ConsPlusNormal"/>
              <w:jc w:val="center"/>
            </w:pPr>
            <w:r>
              <w:t>областной бюджет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0E1EA0" w:rsidRDefault="000E1EA0">
            <w:pPr>
              <w:pStyle w:val="ConsPlusNormal"/>
              <w:jc w:val="center"/>
            </w:pPr>
            <w:r>
              <w:t>местный бюджет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0E1EA0" w:rsidRDefault="000E1EA0">
            <w:pPr>
              <w:pStyle w:val="ConsPlusNormal"/>
              <w:jc w:val="center"/>
            </w:pPr>
            <w:r>
              <w:t>внебюджетные источники</w:t>
            </w: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E1EA0" w:rsidRDefault="000E1EA0"/>
        </w:tc>
      </w:tr>
      <w:tr w:rsidR="000E1EA0"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E1EA0" w:rsidRDefault="000E1EA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0E1EA0" w:rsidRDefault="000E1EA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</w:tcPr>
          <w:p w:rsidR="000E1EA0" w:rsidRDefault="000E1EA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0E1EA0" w:rsidRDefault="000E1EA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E1EA0" w:rsidRDefault="000E1EA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0E1EA0" w:rsidRDefault="000E1EA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E1EA0" w:rsidRDefault="000E1EA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0E1EA0" w:rsidRDefault="000E1EA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0E1EA0" w:rsidRDefault="000E1EA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10</w:t>
            </w:r>
          </w:p>
        </w:tc>
      </w:tr>
      <w:tr w:rsidR="000E1EA0">
        <w:tblPrEx>
          <w:tblBorders>
            <w:insideV w:val="none" w:sz="0" w:space="0" w:color="auto"/>
          </w:tblBorders>
        </w:tblPrEx>
        <w:tc>
          <w:tcPr>
            <w:tcW w:w="85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lastRenderedPageBreak/>
              <w:t>1.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</w:pPr>
            <w:r>
              <w:t>Организационно-профилактические мероприятия, направленные на сокращение потребления наркотиков, алкоголя и других психоактивных веществ населением Волгоградской области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</w:pPr>
            <w: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4000,0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4000,0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</w:pPr>
          </w:p>
        </w:tc>
      </w:tr>
      <w:tr w:rsidR="000E1E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1EA0" w:rsidRDefault="000E1EA0"/>
        </w:tc>
        <w:tc>
          <w:tcPr>
            <w:tcW w:w="2608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1EA0" w:rsidRDefault="000E1EA0"/>
        </w:tc>
        <w:tc>
          <w:tcPr>
            <w:tcW w:w="2041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1EA0" w:rsidRDefault="000E1EA0"/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</w:pPr>
            <w:r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4000,0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4000,0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1EA0" w:rsidRDefault="000E1EA0"/>
        </w:tc>
      </w:tr>
      <w:tr w:rsidR="000E1E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1EA0" w:rsidRDefault="000E1EA0"/>
        </w:tc>
        <w:tc>
          <w:tcPr>
            <w:tcW w:w="2608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1EA0" w:rsidRDefault="000E1EA0"/>
        </w:tc>
        <w:tc>
          <w:tcPr>
            <w:tcW w:w="2041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1EA0" w:rsidRDefault="000E1EA0"/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</w:pPr>
            <w:r>
              <w:t>2016 - 2017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8000,0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8000,0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1EA0" w:rsidRDefault="000E1EA0"/>
        </w:tc>
      </w:tr>
      <w:tr w:rsidR="000E1E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</w:pPr>
            <w:r>
              <w:t>Проведение выездных семинаров для педагогических работников</w:t>
            </w:r>
          </w:p>
        </w:tc>
        <w:tc>
          <w:tcPr>
            <w:tcW w:w="204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</w:pPr>
            <w:r>
              <w:t>комитет образования и науки Волгоградской области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</w:pPr>
            <w:r>
              <w:t>2016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</w:pPr>
            <w:r>
              <w:t>повышение квалификации педагогических работников:</w:t>
            </w:r>
          </w:p>
          <w:p w:rsidR="000E1EA0" w:rsidRDefault="000E1EA0">
            <w:pPr>
              <w:pStyle w:val="ConsPlusNormal"/>
            </w:pPr>
            <w:r>
              <w:t>в 2016 году - не менее 30 человек;</w:t>
            </w:r>
          </w:p>
          <w:p w:rsidR="000E1EA0" w:rsidRDefault="000E1EA0">
            <w:pPr>
              <w:pStyle w:val="ConsPlusNormal"/>
            </w:pPr>
            <w:r>
              <w:t>в 2017 году - не менее 30 человек</w:t>
            </w:r>
          </w:p>
        </w:tc>
      </w:tr>
      <w:tr w:rsidR="000E1E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  <w:tc>
          <w:tcPr>
            <w:tcW w:w="20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</w:pPr>
            <w:r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</w:tr>
      <w:tr w:rsidR="000E1E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  <w:tc>
          <w:tcPr>
            <w:tcW w:w="20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</w:pPr>
            <w:r>
              <w:t>2016 - 2017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</w:tr>
      <w:tr w:rsidR="000E1E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</w:pPr>
            <w:r>
              <w:t>Обучение социальных педагогов, классных руководителей, психологов общеобразовательных организаций по вопросам ранней диагностики потребления психоактивных веществ</w:t>
            </w:r>
          </w:p>
        </w:tc>
        <w:tc>
          <w:tcPr>
            <w:tcW w:w="204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</w:pPr>
            <w:r>
              <w:t>комитет образования и науки Волгоградской области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</w:pPr>
            <w:r>
              <w:t>2016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</w:pPr>
            <w:r>
              <w:t>охват педагогических работников по вопросам ранней диагностики потребления психоактивных веществ:</w:t>
            </w:r>
          </w:p>
          <w:p w:rsidR="000E1EA0" w:rsidRDefault="000E1EA0">
            <w:pPr>
              <w:pStyle w:val="ConsPlusNormal"/>
            </w:pPr>
            <w:r>
              <w:t>в 2016 году - не менее 100 человек;</w:t>
            </w:r>
          </w:p>
          <w:p w:rsidR="000E1EA0" w:rsidRDefault="000E1EA0">
            <w:pPr>
              <w:pStyle w:val="ConsPlusNormal"/>
            </w:pPr>
            <w:r>
              <w:t>в 2017 году - не менее 100 человек</w:t>
            </w:r>
          </w:p>
        </w:tc>
      </w:tr>
      <w:tr w:rsidR="000E1E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  <w:tc>
          <w:tcPr>
            <w:tcW w:w="20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</w:pPr>
            <w:r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</w:tr>
      <w:tr w:rsidR="000E1E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  <w:tc>
          <w:tcPr>
            <w:tcW w:w="20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</w:pPr>
            <w:r>
              <w:t>2016 - 2017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</w:tr>
      <w:tr w:rsidR="000E1E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1.3.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</w:pPr>
            <w:r>
              <w:t xml:space="preserve">Организация и проведение спартакиады для обучающихся образовательных организаций, лиц </w:t>
            </w:r>
            <w:r>
              <w:lastRenderedPageBreak/>
              <w:t>допризывного и призывного возраста под девизом "Спорт против наркотиков"</w:t>
            </w:r>
          </w:p>
        </w:tc>
        <w:tc>
          <w:tcPr>
            <w:tcW w:w="204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</w:pPr>
            <w:r>
              <w:lastRenderedPageBreak/>
              <w:t>комитет физической культуры и спорта Волгоградской области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</w:pPr>
            <w:r>
              <w:t>2016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</w:pPr>
            <w:r>
              <w:t xml:space="preserve">увеличение доли населения Волгоградской области, систематически занимающегося физической культурой и </w:t>
            </w:r>
            <w:r>
              <w:lastRenderedPageBreak/>
              <w:t>спортом, по отношению к предыдущему году:</w:t>
            </w:r>
          </w:p>
          <w:p w:rsidR="000E1EA0" w:rsidRDefault="000E1EA0">
            <w:pPr>
              <w:pStyle w:val="ConsPlusNormal"/>
            </w:pPr>
            <w:r>
              <w:t>в 2017 году - на 2,5 процента</w:t>
            </w:r>
          </w:p>
        </w:tc>
      </w:tr>
      <w:tr w:rsidR="000E1E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  <w:tc>
          <w:tcPr>
            <w:tcW w:w="20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</w:pPr>
            <w:r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</w:tr>
      <w:tr w:rsidR="000E1E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  <w:tc>
          <w:tcPr>
            <w:tcW w:w="20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</w:pPr>
            <w:r>
              <w:t>2016 - 2017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</w:tr>
      <w:tr w:rsidR="000E1E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lastRenderedPageBreak/>
              <w:t>1.4.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</w:pPr>
            <w:r>
              <w:t>Организация и проведение для населения, в том числе территориальных общественных самоуправлений городских округов Волгоградской области, воспитательно-образовательных театрализованных мероприятий спортивной, антинаркотической и антиалкогольной направленности</w:t>
            </w:r>
          </w:p>
        </w:tc>
        <w:tc>
          <w:tcPr>
            <w:tcW w:w="204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</w:pPr>
            <w:r>
              <w:t>комитет физической культуры и спорта Волгоградской области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</w:pPr>
            <w:r>
              <w:t>2016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</w:pPr>
            <w:r>
              <w:t>увеличение доли населения Волгоградской области, систематически занимающегося физической культурой и спортом, по отношению к предыдущему году:</w:t>
            </w:r>
          </w:p>
          <w:p w:rsidR="000E1EA0" w:rsidRDefault="000E1EA0">
            <w:pPr>
              <w:pStyle w:val="ConsPlusNormal"/>
            </w:pPr>
            <w:r>
              <w:t>в 2017 году - на 2,5 процента</w:t>
            </w:r>
          </w:p>
        </w:tc>
      </w:tr>
      <w:tr w:rsidR="000E1E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  <w:tc>
          <w:tcPr>
            <w:tcW w:w="20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</w:pPr>
            <w:r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</w:tr>
      <w:tr w:rsidR="000E1E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  <w:tc>
          <w:tcPr>
            <w:tcW w:w="20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</w:pPr>
            <w:r>
              <w:t>2016 - 2017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</w:tr>
      <w:tr w:rsidR="000E1E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1.5.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</w:pPr>
            <w:r>
              <w:t>Организация и проведение физкультурно-спортивного фестиваля обучающихся профессиональных образовательных организаций Волгоградской области</w:t>
            </w:r>
          </w:p>
        </w:tc>
        <w:tc>
          <w:tcPr>
            <w:tcW w:w="204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</w:pPr>
            <w:r>
              <w:t>комитет физической культуры и спорта Волгоградской области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</w:pPr>
            <w:r>
              <w:t>2016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</w:pPr>
            <w:r>
              <w:t xml:space="preserve">увеличение доли обучающихся профессиональных образовательных организаций, занимающихся физической культурой и спортом, в общей численности обучающихся соответствующих организаций по отношению к </w:t>
            </w:r>
            <w:r>
              <w:lastRenderedPageBreak/>
              <w:t>предыдущему году:</w:t>
            </w:r>
          </w:p>
          <w:p w:rsidR="000E1EA0" w:rsidRDefault="000E1EA0">
            <w:pPr>
              <w:pStyle w:val="ConsPlusNormal"/>
            </w:pPr>
            <w:r>
              <w:t>в 2017 году - на 0,5 процента</w:t>
            </w:r>
          </w:p>
        </w:tc>
      </w:tr>
      <w:tr w:rsidR="000E1E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  <w:tc>
          <w:tcPr>
            <w:tcW w:w="20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</w:pPr>
            <w:r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</w:tr>
      <w:tr w:rsidR="000E1E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  <w:tc>
          <w:tcPr>
            <w:tcW w:w="20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</w:pPr>
            <w:r>
              <w:t>2016 - 2017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</w:tr>
      <w:tr w:rsidR="000E1E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lastRenderedPageBreak/>
              <w:t>1.6.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</w:pPr>
            <w:r>
              <w:t>Организация и проведение спартакиады обучающихся профессиональных образовательных организаций Волгоградской области</w:t>
            </w:r>
          </w:p>
        </w:tc>
        <w:tc>
          <w:tcPr>
            <w:tcW w:w="204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</w:pPr>
            <w:r>
              <w:t>комитет физической культуры и спорта Волгоградской области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</w:pPr>
            <w:r>
              <w:t>2016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</w:pPr>
            <w:r>
              <w:t>увеличение доли обучающихся профессиональных образовательных организаций, занимающихся физической культурой и спортом, в общей численности обучающихся соответствующих организаций по отношению к предыдущему году:</w:t>
            </w:r>
          </w:p>
          <w:p w:rsidR="000E1EA0" w:rsidRDefault="000E1EA0">
            <w:pPr>
              <w:pStyle w:val="ConsPlusNormal"/>
            </w:pPr>
            <w:r>
              <w:t>в 2017 году - на 0,5 процента</w:t>
            </w:r>
          </w:p>
        </w:tc>
      </w:tr>
      <w:tr w:rsidR="000E1E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  <w:tc>
          <w:tcPr>
            <w:tcW w:w="20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</w:pPr>
            <w:r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</w:tr>
      <w:tr w:rsidR="000E1E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  <w:tc>
          <w:tcPr>
            <w:tcW w:w="20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</w:pPr>
            <w:r>
              <w:t>2016 - 2017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</w:tr>
      <w:tr w:rsidR="000E1E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1.7.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</w:pPr>
            <w:r>
              <w:t>Организация и проведение летних спортивных игр студенческой молодежи образовательных организаций высшего образования Волгоградской области</w:t>
            </w:r>
          </w:p>
        </w:tc>
        <w:tc>
          <w:tcPr>
            <w:tcW w:w="204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</w:pPr>
            <w:r>
              <w:t>комитет физической культуры и спорта Волгоградской области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</w:pPr>
            <w:r>
              <w:t>2016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</w:pPr>
            <w:r>
              <w:t xml:space="preserve">увеличение доли обучающихся образовательных организаций высшего образования, занимающихся физической культурой и спортом, в общей численности обучающихся соответствующих организаций по отношению к </w:t>
            </w:r>
            <w:r>
              <w:lastRenderedPageBreak/>
              <w:t>предыдущему году:</w:t>
            </w:r>
          </w:p>
          <w:p w:rsidR="000E1EA0" w:rsidRDefault="000E1EA0">
            <w:pPr>
              <w:pStyle w:val="ConsPlusNormal"/>
            </w:pPr>
            <w:r>
              <w:t>в 2017 году - на 0,5 процента</w:t>
            </w:r>
          </w:p>
        </w:tc>
      </w:tr>
      <w:tr w:rsidR="000E1E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  <w:tc>
          <w:tcPr>
            <w:tcW w:w="20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</w:pPr>
            <w:r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</w:tr>
      <w:tr w:rsidR="000E1E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  <w:tc>
          <w:tcPr>
            <w:tcW w:w="20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</w:pPr>
            <w:r>
              <w:t>2016 - 2017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</w:tr>
      <w:tr w:rsidR="000E1E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lastRenderedPageBreak/>
              <w:t>1.8.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</w:pPr>
            <w:r>
              <w:t>Организация и проведение кубков профессиональных образовательных организаций по баскетболу и волейболу</w:t>
            </w:r>
          </w:p>
        </w:tc>
        <w:tc>
          <w:tcPr>
            <w:tcW w:w="204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</w:pPr>
            <w:r>
              <w:t>комитет физической культуры и спорта Волгоградской области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</w:pPr>
            <w:r>
              <w:t>2016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</w:pPr>
            <w:r>
              <w:t>увеличение доли обучающихся профессиональных образовательных организаций в общей численности обучающихся соответствующих организаций по отношению к предыдущему году:</w:t>
            </w:r>
          </w:p>
          <w:p w:rsidR="000E1EA0" w:rsidRDefault="000E1EA0">
            <w:pPr>
              <w:pStyle w:val="ConsPlusNormal"/>
            </w:pPr>
            <w:r>
              <w:t>в 2017 году - на 0,5 процента</w:t>
            </w:r>
          </w:p>
        </w:tc>
      </w:tr>
      <w:tr w:rsidR="000E1E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  <w:tc>
          <w:tcPr>
            <w:tcW w:w="20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</w:pPr>
            <w:r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</w:tr>
      <w:tr w:rsidR="000E1E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  <w:tc>
          <w:tcPr>
            <w:tcW w:w="20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</w:pPr>
            <w:r>
              <w:t>2016 - 2017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</w:tr>
      <w:tr w:rsidR="000E1E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1.9.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</w:pPr>
            <w:r>
              <w:t>Организация и проведение финальных соревнований студенческой лиги по баскетболу</w:t>
            </w:r>
          </w:p>
        </w:tc>
        <w:tc>
          <w:tcPr>
            <w:tcW w:w="204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</w:pPr>
            <w:r>
              <w:t>комитет физической культуры и спорта Волгоградской области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</w:pPr>
            <w:r>
              <w:t>2016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</w:pPr>
            <w:r>
              <w:t>увеличение доли обучающихся образовательных организаций, занимающихся физической культурой и спортом, в общей численности обучающихся соответствующих организаций по отношению к предыдущему году:</w:t>
            </w:r>
          </w:p>
          <w:p w:rsidR="000E1EA0" w:rsidRDefault="000E1EA0">
            <w:pPr>
              <w:pStyle w:val="ConsPlusNormal"/>
            </w:pPr>
            <w:r>
              <w:t>в 2017 году - на 0,5 процента</w:t>
            </w:r>
          </w:p>
        </w:tc>
      </w:tr>
      <w:tr w:rsidR="000E1E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  <w:tc>
          <w:tcPr>
            <w:tcW w:w="20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</w:pPr>
            <w:r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</w:tr>
      <w:tr w:rsidR="000E1E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  <w:tc>
          <w:tcPr>
            <w:tcW w:w="20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</w:pPr>
            <w:r>
              <w:t>2016 - 2017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</w:tr>
      <w:tr w:rsidR="000E1E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lastRenderedPageBreak/>
              <w:t>1.10.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</w:pPr>
            <w:r>
              <w:t>Разработка и изготовление средств наглядной агитации антинаркотической направленности для образовательных организаций в рамках Всероссийской акции "Спорт - альтернатива пагубным привычкам"</w:t>
            </w:r>
          </w:p>
        </w:tc>
        <w:tc>
          <w:tcPr>
            <w:tcW w:w="204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</w:pPr>
            <w:r>
              <w:t>комитет образования и науки Волгоградской области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</w:pPr>
            <w:r>
              <w:t>2016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</w:pPr>
            <w:r>
              <w:t>изготовление средств наглядной агитации антинаркотической направленности в рамках Всероссийской акции "Спорт - альтернатива пагубным привычкам":</w:t>
            </w:r>
          </w:p>
          <w:p w:rsidR="000E1EA0" w:rsidRDefault="000E1EA0">
            <w:pPr>
              <w:pStyle w:val="ConsPlusNormal"/>
            </w:pPr>
            <w:r>
              <w:t>в 2016 году - 100 экземпляров;</w:t>
            </w:r>
          </w:p>
          <w:p w:rsidR="000E1EA0" w:rsidRDefault="000E1EA0">
            <w:pPr>
              <w:pStyle w:val="ConsPlusNormal"/>
            </w:pPr>
            <w:r>
              <w:t>в 2017 году - 100 экземпляров</w:t>
            </w:r>
          </w:p>
        </w:tc>
      </w:tr>
      <w:tr w:rsidR="000E1E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  <w:tc>
          <w:tcPr>
            <w:tcW w:w="20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</w:pPr>
            <w:r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</w:tr>
      <w:tr w:rsidR="000E1E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  <w:tc>
          <w:tcPr>
            <w:tcW w:w="20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</w:pPr>
            <w:r>
              <w:t>2016 - 2017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</w:tr>
      <w:tr w:rsidR="000E1E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1.11.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</w:pPr>
            <w:r>
              <w:t>Проведение ведомственной антинаркотической, профилактической акции "Скажи наркотикам нет!"</w:t>
            </w:r>
          </w:p>
        </w:tc>
        <w:tc>
          <w:tcPr>
            <w:tcW w:w="204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</w:pPr>
            <w:r>
              <w:t>комитет здравоохранения Волгоградской области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</w:pPr>
            <w:r>
              <w:t>2016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</w:pPr>
            <w:r>
              <w:t>охват молодежного сообщества профилактическими мероприятиями антинаркотической направленности:</w:t>
            </w:r>
          </w:p>
          <w:p w:rsidR="000E1EA0" w:rsidRDefault="000E1EA0">
            <w:pPr>
              <w:pStyle w:val="ConsPlusNormal"/>
            </w:pPr>
            <w:r>
              <w:t>в 2016 году - не менее 3000 человек;</w:t>
            </w:r>
          </w:p>
          <w:p w:rsidR="000E1EA0" w:rsidRDefault="000E1EA0">
            <w:pPr>
              <w:pStyle w:val="ConsPlusNormal"/>
            </w:pPr>
            <w:r>
              <w:t>в 2017 году - не менее 4000 человек</w:t>
            </w:r>
          </w:p>
        </w:tc>
      </w:tr>
      <w:tr w:rsidR="000E1E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  <w:tc>
          <w:tcPr>
            <w:tcW w:w="20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</w:pPr>
            <w:r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</w:tr>
      <w:tr w:rsidR="000E1E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  <w:tc>
          <w:tcPr>
            <w:tcW w:w="20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</w:pPr>
            <w:r>
              <w:t>2016 - 2017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</w:tr>
      <w:tr w:rsidR="000E1E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1.12.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</w:pPr>
            <w:r>
              <w:t xml:space="preserve">Организация профессиональной ориентации граждан в возрасте 14 - 29 лет в целях выбора сферы деятельности (профессии), трудоустройства, прохождения профессионального обучения и получения </w:t>
            </w:r>
            <w:r>
              <w:lastRenderedPageBreak/>
              <w:t>дополнительного профессионального образования</w:t>
            </w:r>
          </w:p>
        </w:tc>
        <w:tc>
          <w:tcPr>
            <w:tcW w:w="204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</w:pPr>
            <w:r>
              <w:lastRenderedPageBreak/>
              <w:t>комитет по труду и занятости населения Волгоградской области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</w:pPr>
            <w:r>
              <w:t>2016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</w:pPr>
            <w:r>
              <w:t xml:space="preserve">количество граждан в возрасте 14 - 29 лет, получивших государственную услугу по организации профессиональной ориентации в целях выбора сферы деятельности (профессии), трудоустройства, </w:t>
            </w:r>
            <w:r>
              <w:lastRenderedPageBreak/>
              <w:t>прохождения профессионального обучения и получения дополнительного профессионального образования:</w:t>
            </w:r>
          </w:p>
          <w:p w:rsidR="000E1EA0" w:rsidRDefault="000E1EA0">
            <w:pPr>
              <w:pStyle w:val="ConsPlusNormal"/>
            </w:pPr>
            <w:r>
              <w:t>в 2016 году - не менее 15000 человек;</w:t>
            </w:r>
          </w:p>
          <w:p w:rsidR="000E1EA0" w:rsidRDefault="000E1EA0">
            <w:pPr>
              <w:pStyle w:val="ConsPlusNormal"/>
            </w:pPr>
            <w:r>
              <w:t>в 2017 году - не менее 15000 человек</w:t>
            </w:r>
          </w:p>
        </w:tc>
      </w:tr>
      <w:tr w:rsidR="000E1E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  <w:tc>
          <w:tcPr>
            <w:tcW w:w="20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</w:pPr>
            <w:r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</w:tr>
      <w:tr w:rsidR="000E1E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  <w:tc>
          <w:tcPr>
            <w:tcW w:w="20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</w:pPr>
            <w:r>
              <w:t>2016 - 2017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</w:tr>
      <w:tr w:rsidR="000E1E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lastRenderedPageBreak/>
              <w:t>1.13.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</w:pPr>
            <w:r>
              <w:t>Выезд межведомственных бригад в организации отдыха и оздоровления детей для проведения профилактических антинаркотических мероприятий в летний период</w:t>
            </w:r>
          </w:p>
        </w:tc>
        <w:tc>
          <w:tcPr>
            <w:tcW w:w="204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</w:pPr>
            <w:r>
              <w:t>комитет молодежной политики Волгоградской области, комитет образования и науки Волгоградской области, комитет здравоохранения Волгоградской области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</w:pPr>
            <w:r>
              <w:t>2016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</w:pPr>
            <w:r>
              <w:t>проведение ежегодно не менее 6 выездов межведомственных бригад в организации отдыха и оздоровления детей в летний период с охватом детей и подростков:</w:t>
            </w:r>
          </w:p>
          <w:p w:rsidR="000E1EA0" w:rsidRDefault="000E1EA0">
            <w:pPr>
              <w:pStyle w:val="ConsPlusNormal"/>
            </w:pPr>
            <w:r>
              <w:t>в 2016 году - не менее 1500 человек;</w:t>
            </w:r>
          </w:p>
          <w:p w:rsidR="000E1EA0" w:rsidRDefault="000E1EA0">
            <w:pPr>
              <w:pStyle w:val="ConsPlusNormal"/>
            </w:pPr>
            <w:r>
              <w:t>в 2017 году - не менее 1500 человек</w:t>
            </w:r>
          </w:p>
        </w:tc>
      </w:tr>
      <w:tr w:rsidR="000E1E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  <w:tc>
          <w:tcPr>
            <w:tcW w:w="20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</w:pPr>
            <w:r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</w:tr>
      <w:tr w:rsidR="000E1E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  <w:tc>
          <w:tcPr>
            <w:tcW w:w="20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</w:pPr>
            <w:r>
              <w:t>2016 - 2017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</w:tr>
      <w:tr w:rsidR="000E1E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1.14.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</w:pPr>
            <w:r>
              <w:t>Организация и проведение Волгоградского марафона под девизом "Спорт против наркотиков" памяти заслуженного мастера спорта СССР Бориса Гришаева с театрализованным представлением</w:t>
            </w:r>
          </w:p>
        </w:tc>
        <w:tc>
          <w:tcPr>
            <w:tcW w:w="204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</w:pPr>
            <w:r>
              <w:t>комитет физической культуры и спорта Волгоградской области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</w:pPr>
            <w:r>
              <w:t>2016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</w:pPr>
            <w:r>
              <w:t>привлечение населения Волгоградской области к спортивному мероприятию:</w:t>
            </w:r>
          </w:p>
          <w:p w:rsidR="000E1EA0" w:rsidRDefault="000E1EA0">
            <w:pPr>
              <w:pStyle w:val="ConsPlusNormal"/>
            </w:pPr>
            <w:r>
              <w:t>в 2017 году - не менее 2000 человек</w:t>
            </w:r>
          </w:p>
        </w:tc>
      </w:tr>
      <w:tr w:rsidR="000E1E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  <w:tc>
          <w:tcPr>
            <w:tcW w:w="20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</w:pPr>
            <w:r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</w:tr>
      <w:tr w:rsidR="000E1E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  <w:tc>
          <w:tcPr>
            <w:tcW w:w="20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</w:pPr>
            <w:r>
              <w:t>2016 - 2017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</w:tr>
      <w:tr w:rsidR="000E1E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lastRenderedPageBreak/>
              <w:t>1.15.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</w:pPr>
            <w:r>
              <w:t>Заслушивание на заседаниях антинаркотической комиссии Волгоградской области глав муниципальных образований Волгоградской области, руководителей органов исполнительной власти Волгоградской области, территориальных органов федеральных органов исполнительной власти по вопросам реализации профилактических мероприятий в сфере противодействия наркоэкспансии</w:t>
            </w:r>
          </w:p>
        </w:tc>
        <w:tc>
          <w:tcPr>
            <w:tcW w:w="204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</w:pPr>
            <w:r>
              <w:t>аппарат Губернатора Волгоградской области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</w:pPr>
            <w:r>
              <w:t>2016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</w:pPr>
            <w:r>
              <w:t>повышение эффективности принимаемых мер по противодействию злоупотреблению наркотическими средствами и их незаконному обороту. Количество заседаний антинаркотической комиссии Волгоградской области - не менее 3 в год</w:t>
            </w:r>
          </w:p>
        </w:tc>
      </w:tr>
      <w:tr w:rsidR="000E1E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  <w:tc>
          <w:tcPr>
            <w:tcW w:w="20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</w:pPr>
            <w:r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</w:tr>
      <w:tr w:rsidR="000E1E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  <w:tc>
          <w:tcPr>
            <w:tcW w:w="20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</w:pPr>
            <w:r>
              <w:t>2016 - 2017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</w:tr>
      <w:tr w:rsidR="000E1E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1.16.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</w:pPr>
            <w:r>
              <w:t>Осуществление государственного контроля за оборотом алкогольной продукции</w:t>
            </w:r>
          </w:p>
        </w:tc>
        <w:tc>
          <w:tcPr>
            <w:tcW w:w="204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</w:pPr>
            <w:r>
              <w:t>комитет промышленности и торговли Волгоградской области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</w:pPr>
            <w:r>
              <w:t>2016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</w:pPr>
            <w:r>
              <w:t>проведение плановых выездных проверок торговых объектов, осуществляющих розничную продажу алкогольной продукции, на соблюдение лицензионных требований:</w:t>
            </w:r>
          </w:p>
          <w:p w:rsidR="000E1EA0" w:rsidRDefault="000E1EA0">
            <w:pPr>
              <w:pStyle w:val="ConsPlusNormal"/>
            </w:pPr>
            <w:r>
              <w:t>в 2017 году - не менее 40 проверок</w:t>
            </w:r>
          </w:p>
        </w:tc>
      </w:tr>
      <w:tr w:rsidR="000E1E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  <w:tc>
          <w:tcPr>
            <w:tcW w:w="20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</w:pPr>
            <w:r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</w:tr>
      <w:tr w:rsidR="000E1E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  <w:tc>
          <w:tcPr>
            <w:tcW w:w="20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</w:pPr>
            <w:r>
              <w:t>2016 - 2017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</w:tr>
      <w:tr w:rsidR="000E1E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1.17.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</w:pPr>
            <w:r>
              <w:t xml:space="preserve">Обеспечение работы </w:t>
            </w:r>
            <w:r>
              <w:lastRenderedPageBreak/>
              <w:t>телефонов доверия для молодежи по вопросам наркомании, алкоголизма в городах и районах Волгоградской области</w:t>
            </w:r>
          </w:p>
        </w:tc>
        <w:tc>
          <w:tcPr>
            <w:tcW w:w="204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</w:pPr>
            <w:r>
              <w:lastRenderedPageBreak/>
              <w:t xml:space="preserve">комитет </w:t>
            </w:r>
            <w:r>
              <w:lastRenderedPageBreak/>
              <w:t>здравоохранения Волгоградской области, комитет образования и науки Волгоградской области, комитет социальной защиты населения Волгоградской области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</w:pPr>
            <w:r>
              <w:lastRenderedPageBreak/>
              <w:t>2016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</w:pPr>
            <w:r>
              <w:t xml:space="preserve">оказание </w:t>
            </w:r>
            <w:r>
              <w:lastRenderedPageBreak/>
              <w:t>консультативной психологической помощи подросткам, молодежи и их близким по вопросам наркомании и алкоголизма</w:t>
            </w:r>
          </w:p>
        </w:tc>
      </w:tr>
      <w:tr w:rsidR="000E1E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  <w:tc>
          <w:tcPr>
            <w:tcW w:w="20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</w:pPr>
            <w:r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</w:tr>
      <w:tr w:rsidR="000E1E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  <w:tc>
          <w:tcPr>
            <w:tcW w:w="20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</w:pPr>
            <w:r>
              <w:t>2016 - 2017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</w:tr>
      <w:tr w:rsidR="000E1E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  <w:tc>
          <w:tcPr>
            <w:tcW w:w="20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</w:tr>
      <w:tr w:rsidR="000E1E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1.18.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</w:pPr>
            <w:r>
              <w:t>Проведение ежегодного мониторинга наркоситуации в Волгоградской области</w:t>
            </w:r>
          </w:p>
        </w:tc>
        <w:tc>
          <w:tcPr>
            <w:tcW w:w="204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</w:pPr>
            <w:r>
              <w:t>аппарат Губернатора Волгоградской области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</w:pPr>
            <w:r>
              <w:t>2016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</w:pPr>
            <w:r>
              <w:t>определение состояния наркоситуации в Волгоградской области, масштабов незаконного распространения и потребления наркотиков; оценка эффективности проводимой антинаркотической политики и формирование предложений по ее оптимизации</w:t>
            </w:r>
          </w:p>
        </w:tc>
      </w:tr>
      <w:tr w:rsidR="000E1E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  <w:tc>
          <w:tcPr>
            <w:tcW w:w="20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</w:pPr>
            <w:r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</w:tr>
      <w:tr w:rsidR="000E1E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  <w:tc>
          <w:tcPr>
            <w:tcW w:w="20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</w:pPr>
            <w:r>
              <w:t>2016 - 2017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</w:tr>
      <w:tr w:rsidR="000E1E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1.19.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</w:pPr>
            <w:r>
              <w:t xml:space="preserve">Организация и проведение для образовательных организаций Волгоградской области конкурса на лучшую модель (систему) профилактической </w:t>
            </w:r>
            <w:r>
              <w:lastRenderedPageBreak/>
              <w:t>антинаркотической работы в образовательной организации</w:t>
            </w:r>
          </w:p>
        </w:tc>
        <w:tc>
          <w:tcPr>
            <w:tcW w:w="204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</w:pPr>
            <w:r>
              <w:lastRenderedPageBreak/>
              <w:t>комитет образования и науки Волгоградской области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</w:pPr>
            <w:r>
              <w:t>2016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</w:pPr>
            <w:r>
              <w:t>внедрение разработанных моделей (систем) профилактической антинаркотической работы в образовательных организациях:</w:t>
            </w:r>
          </w:p>
          <w:p w:rsidR="000E1EA0" w:rsidRDefault="000E1EA0">
            <w:pPr>
              <w:pStyle w:val="ConsPlusNormal"/>
            </w:pPr>
            <w:r>
              <w:lastRenderedPageBreak/>
              <w:t>в 2016 году - не менее 12 организаций;</w:t>
            </w:r>
          </w:p>
          <w:p w:rsidR="000E1EA0" w:rsidRDefault="000E1EA0">
            <w:pPr>
              <w:pStyle w:val="ConsPlusNormal"/>
            </w:pPr>
            <w:r>
              <w:t>в 2017 году - не менее 14 организаций</w:t>
            </w:r>
          </w:p>
        </w:tc>
      </w:tr>
      <w:tr w:rsidR="000E1E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  <w:tc>
          <w:tcPr>
            <w:tcW w:w="20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</w:pPr>
            <w:r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</w:tr>
      <w:tr w:rsidR="000E1E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  <w:tc>
          <w:tcPr>
            <w:tcW w:w="20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</w:pPr>
            <w:r>
              <w:t>2016 - 2017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</w:tr>
      <w:tr w:rsidR="000E1E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lastRenderedPageBreak/>
              <w:t>1.20.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</w:pPr>
            <w:r>
              <w:t>Организация и проведение конкурса методических материалов (рекомендаций) по вопросам профилактики употребления наркотиков и психоактивных веществ для дошкольных образовательных организаций Волгоградской области (в подготовительных и старших группах)</w:t>
            </w:r>
          </w:p>
        </w:tc>
        <w:tc>
          <w:tcPr>
            <w:tcW w:w="204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</w:pPr>
            <w:r>
              <w:t>комитет образования и науки Волгоградской области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</w:pPr>
            <w:r>
              <w:t>2016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</w:pPr>
            <w:r>
              <w:t>обеспечение дошкольных образовательных организаций методическими материалами (рекомендациями) антинаркотической направленности:</w:t>
            </w:r>
          </w:p>
          <w:p w:rsidR="000E1EA0" w:rsidRDefault="000E1EA0">
            <w:pPr>
              <w:pStyle w:val="ConsPlusNormal"/>
            </w:pPr>
            <w:r>
              <w:t>в 2016 году - не менее 60 материалов;</w:t>
            </w:r>
          </w:p>
          <w:p w:rsidR="000E1EA0" w:rsidRDefault="000E1EA0">
            <w:pPr>
              <w:pStyle w:val="ConsPlusNormal"/>
            </w:pPr>
            <w:r>
              <w:t>в 2017 году - не менее 65 материалов</w:t>
            </w:r>
          </w:p>
        </w:tc>
      </w:tr>
      <w:tr w:rsidR="000E1E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  <w:tc>
          <w:tcPr>
            <w:tcW w:w="20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</w:pPr>
            <w:r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</w:tr>
      <w:tr w:rsidR="000E1E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  <w:tc>
          <w:tcPr>
            <w:tcW w:w="20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</w:pPr>
            <w:r>
              <w:t>2016 - 2017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</w:tr>
      <w:tr w:rsidR="000E1E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1.21.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</w:pPr>
            <w:r>
              <w:t>Проведение ежегодного родительского собрания в рамках всероссийского родительского всеобуча по проблемам антинаркотической и антиалкогольной направленности</w:t>
            </w:r>
          </w:p>
        </w:tc>
        <w:tc>
          <w:tcPr>
            <w:tcW w:w="204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</w:pPr>
            <w:r>
              <w:t>комитет образования и науки Волгоградской области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</w:pPr>
            <w:r>
              <w:t>2016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</w:pPr>
            <w:r>
              <w:t>проведение родительского собрания в рамках всероссийского родительского всеобуча по проблемам наркомании с охватом образовательных организаций:</w:t>
            </w:r>
          </w:p>
          <w:p w:rsidR="000E1EA0" w:rsidRDefault="000E1EA0">
            <w:pPr>
              <w:pStyle w:val="ConsPlusNormal"/>
            </w:pPr>
            <w:r>
              <w:t>в 2016 году - не менее 620 собраний;</w:t>
            </w:r>
          </w:p>
          <w:p w:rsidR="000E1EA0" w:rsidRDefault="000E1EA0">
            <w:pPr>
              <w:pStyle w:val="ConsPlusNormal"/>
            </w:pPr>
            <w:r>
              <w:t>в 2017 году - не менее 630 собраний</w:t>
            </w:r>
          </w:p>
        </w:tc>
      </w:tr>
      <w:tr w:rsidR="000E1E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  <w:tc>
          <w:tcPr>
            <w:tcW w:w="20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</w:pPr>
            <w:r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</w:tr>
      <w:tr w:rsidR="000E1E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  <w:tc>
          <w:tcPr>
            <w:tcW w:w="20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</w:pPr>
            <w:r>
              <w:t>2016 - 2017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</w:tr>
      <w:tr w:rsidR="000E1E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1.22.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</w:pPr>
            <w:r>
              <w:t xml:space="preserve">Проведение среди </w:t>
            </w:r>
            <w:r>
              <w:lastRenderedPageBreak/>
              <w:t>педагогических работников образовательных организаций конкурса методических разработок по профилактике наркомании, алкоголизма и других психоактивных веществ</w:t>
            </w:r>
          </w:p>
        </w:tc>
        <w:tc>
          <w:tcPr>
            <w:tcW w:w="204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</w:pPr>
            <w:r>
              <w:lastRenderedPageBreak/>
              <w:t xml:space="preserve">комитет </w:t>
            </w:r>
            <w:r>
              <w:lastRenderedPageBreak/>
              <w:t>образования и науки Волгоградской области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</w:pPr>
            <w:r>
              <w:lastRenderedPageBreak/>
              <w:t>2016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</w:pPr>
            <w:r>
              <w:t xml:space="preserve">увеличение количества </w:t>
            </w:r>
            <w:r>
              <w:lastRenderedPageBreak/>
              <w:t>участников конкурса антинаркотической тематики:</w:t>
            </w:r>
          </w:p>
          <w:p w:rsidR="000E1EA0" w:rsidRDefault="000E1EA0">
            <w:pPr>
              <w:pStyle w:val="ConsPlusNormal"/>
            </w:pPr>
            <w:r>
              <w:t>в 2016 - до 170 человек;</w:t>
            </w:r>
          </w:p>
          <w:p w:rsidR="000E1EA0" w:rsidRDefault="000E1EA0">
            <w:pPr>
              <w:pStyle w:val="ConsPlusNormal"/>
            </w:pPr>
            <w:r>
              <w:t>в 2017 - до 175 человек</w:t>
            </w:r>
          </w:p>
        </w:tc>
      </w:tr>
      <w:tr w:rsidR="000E1E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  <w:tc>
          <w:tcPr>
            <w:tcW w:w="20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</w:pPr>
            <w:r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</w:tr>
      <w:tr w:rsidR="000E1E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  <w:tc>
          <w:tcPr>
            <w:tcW w:w="20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</w:pPr>
            <w:r>
              <w:t>2016 - 2017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</w:tr>
      <w:tr w:rsidR="000E1E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1.23.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</w:pPr>
            <w:r>
              <w:t>Проведение конкурса рисунков среди обучающихся образовательных организаций на тему "Нарко-Стоп" по 4 номинациям</w:t>
            </w:r>
          </w:p>
        </w:tc>
        <w:tc>
          <w:tcPr>
            <w:tcW w:w="204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</w:pPr>
            <w:r>
              <w:t>комитет образования и науки Волгоградской области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</w:pPr>
            <w:r>
              <w:t>2016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</w:pPr>
            <w:r>
              <w:t>проведение не менее 4 конкурсов среди обучающихся общеобразовательных организаций с охватом учащихся:</w:t>
            </w:r>
          </w:p>
          <w:p w:rsidR="000E1EA0" w:rsidRDefault="000E1EA0">
            <w:pPr>
              <w:pStyle w:val="ConsPlusNormal"/>
            </w:pPr>
            <w:r>
              <w:t>в 2016 году - не менее 200 человек;</w:t>
            </w:r>
          </w:p>
          <w:p w:rsidR="000E1EA0" w:rsidRDefault="000E1EA0">
            <w:pPr>
              <w:pStyle w:val="ConsPlusNormal"/>
            </w:pPr>
            <w:r>
              <w:t>в 2017 году - не менее 210 человек</w:t>
            </w:r>
          </w:p>
        </w:tc>
      </w:tr>
      <w:tr w:rsidR="000E1E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  <w:tc>
          <w:tcPr>
            <w:tcW w:w="20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</w:pPr>
            <w:r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</w:tr>
      <w:tr w:rsidR="000E1E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  <w:tc>
          <w:tcPr>
            <w:tcW w:w="20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</w:pPr>
            <w:r>
              <w:t>2016 - 2017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</w:tr>
      <w:tr w:rsidR="000E1E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1.24.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</w:pPr>
            <w:r>
              <w:t>Разработка и включение в основные и дополнительные общеобразовательные программы тематических вопросов по профилактике употребления алкоголя, наркотиков среди обучающихся образовательных организаций</w:t>
            </w:r>
          </w:p>
        </w:tc>
        <w:tc>
          <w:tcPr>
            <w:tcW w:w="204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</w:pPr>
            <w:r>
              <w:t>комитет образования и науки Волгоградской области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</w:pPr>
            <w:r>
              <w:t>2016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</w:pPr>
            <w:r>
              <w:t>внедрение методических рекомендаций по включению в основные и дополнительные общеобразовательные программы тематических вопросов по профилактике употребления алкоголя, наркотиков среди обучающихся образовательных организаций:</w:t>
            </w:r>
          </w:p>
          <w:p w:rsidR="000E1EA0" w:rsidRDefault="000E1EA0">
            <w:pPr>
              <w:pStyle w:val="ConsPlusNormal"/>
            </w:pPr>
            <w:r>
              <w:lastRenderedPageBreak/>
              <w:t>в 2016 году (обучающиеся 5 - 8 классов) - 1 единица;</w:t>
            </w:r>
          </w:p>
          <w:p w:rsidR="000E1EA0" w:rsidRDefault="000E1EA0">
            <w:pPr>
              <w:pStyle w:val="ConsPlusNormal"/>
            </w:pPr>
            <w:r>
              <w:t>в 2017 году (обучающиеся 9 - 11 классов) - 1 единица</w:t>
            </w:r>
          </w:p>
        </w:tc>
      </w:tr>
      <w:tr w:rsidR="000E1E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  <w:tc>
          <w:tcPr>
            <w:tcW w:w="20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</w:pPr>
            <w:r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</w:tr>
      <w:tr w:rsidR="000E1E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  <w:tc>
          <w:tcPr>
            <w:tcW w:w="20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</w:pPr>
            <w:r>
              <w:t>2016 - 2017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</w:tr>
      <w:tr w:rsidR="000E1E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lastRenderedPageBreak/>
              <w:t>1.25.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</w:pPr>
            <w:r>
              <w:t>Проведение в профессиональных образовательных организациях конкурса видеороликов, пропагандирующих здоровый образ жизни, в части профилактики потребления наркотиков, алкоголя и других психоактивных веществ</w:t>
            </w:r>
          </w:p>
        </w:tc>
        <w:tc>
          <w:tcPr>
            <w:tcW w:w="204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</w:pPr>
            <w:r>
              <w:t>комитет образования и науки Волгоградской области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</w:pPr>
            <w:r>
              <w:t>2016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</w:pPr>
            <w:r>
              <w:t>проведение конкурса среди профессиональных образовательных организаций с подготовкой каждым участником конкурса видеороликов. Обеспечение участия образовательных организаций:</w:t>
            </w:r>
          </w:p>
          <w:p w:rsidR="000E1EA0" w:rsidRDefault="000E1EA0">
            <w:pPr>
              <w:pStyle w:val="ConsPlusNormal"/>
            </w:pPr>
            <w:r>
              <w:t>в 2016 году - не менее 60 организаций;</w:t>
            </w:r>
          </w:p>
          <w:p w:rsidR="000E1EA0" w:rsidRDefault="000E1EA0">
            <w:pPr>
              <w:pStyle w:val="ConsPlusNormal"/>
            </w:pPr>
            <w:r>
              <w:t>в 2017 году - не менее 65 организаций</w:t>
            </w:r>
          </w:p>
        </w:tc>
      </w:tr>
      <w:tr w:rsidR="000E1E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  <w:tc>
          <w:tcPr>
            <w:tcW w:w="20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</w:pPr>
            <w:r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</w:tr>
      <w:tr w:rsidR="000E1E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  <w:tc>
          <w:tcPr>
            <w:tcW w:w="20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</w:pPr>
            <w:r>
              <w:t>2016 - 2017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</w:tr>
      <w:tr w:rsidR="000E1E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1.26.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</w:pPr>
            <w:r>
              <w:t>Организация и проведение в профессиональных образовательных организациях специализированного курса лекций антинаркотической и антиалкогольной направленности</w:t>
            </w:r>
          </w:p>
        </w:tc>
        <w:tc>
          <w:tcPr>
            <w:tcW w:w="204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</w:pPr>
            <w:r>
              <w:t>комитет образования и науки Волгоградской области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</w:pPr>
            <w:r>
              <w:t>2016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</w:pPr>
            <w:r>
              <w:t>проведение в профессиональных образовательных организациях не менее 4 лекций в год с охватом обучающихся:</w:t>
            </w:r>
          </w:p>
          <w:p w:rsidR="000E1EA0" w:rsidRDefault="000E1EA0">
            <w:pPr>
              <w:pStyle w:val="ConsPlusNormal"/>
            </w:pPr>
            <w:r>
              <w:t>в 2016 году - не менее 675 человек;</w:t>
            </w:r>
          </w:p>
          <w:p w:rsidR="000E1EA0" w:rsidRDefault="000E1EA0">
            <w:pPr>
              <w:pStyle w:val="ConsPlusNormal"/>
            </w:pPr>
            <w:r>
              <w:t>в 2017 году - не менее 675 человек</w:t>
            </w:r>
          </w:p>
        </w:tc>
      </w:tr>
      <w:tr w:rsidR="000E1E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  <w:tc>
          <w:tcPr>
            <w:tcW w:w="20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</w:pPr>
            <w:r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</w:tr>
      <w:tr w:rsidR="000E1E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  <w:tc>
          <w:tcPr>
            <w:tcW w:w="20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</w:pPr>
            <w:r>
              <w:t>2016 - 2017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</w:tr>
      <w:tr w:rsidR="000E1E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1.27.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</w:pPr>
            <w:r>
              <w:t xml:space="preserve">Организация и проведение областной </w:t>
            </w:r>
            <w:r>
              <w:lastRenderedPageBreak/>
              <w:t>творческой акции "Здоровый образ жизни - для всех" антинаркотической направленности для молодежи в возрасте до 30 лет включительно, работающего и неработающего населения</w:t>
            </w:r>
          </w:p>
        </w:tc>
        <w:tc>
          <w:tcPr>
            <w:tcW w:w="204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</w:pPr>
            <w:r>
              <w:lastRenderedPageBreak/>
              <w:t xml:space="preserve">комитет культуры Волгоградской </w:t>
            </w:r>
            <w:r>
              <w:lastRenderedPageBreak/>
              <w:t>области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</w:pPr>
            <w:r>
              <w:lastRenderedPageBreak/>
              <w:t>2016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</w:pPr>
            <w:r>
              <w:t>привлечение к участию в акции:</w:t>
            </w:r>
          </w:p>
          <w:p w:rsidR="000E1EA0" w:rsidRDefault="000E1EA0">
            <w:pPr>
              <w:pStyle w:val="ConsPlusNormal"/>
            </w:pPr>
            <w:r>
              <w:lastRenderedPageBreak/>
              <w:t>в 2017 году - не менее 300 человек</w:t>
            </w:r>
          </w:p>
        </w:tc>
      </w:tr>
      <w:tr w:rsidR="000E1E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  <w:tc>
          <w:tcPr>
            <w:tcW w:w="20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</w:pPr>
            <w:r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</w:tr>
      <w:tr w:rsidR="000E1E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  <w:tc>
          <w:tcPr>
            <w:tcW w:w="20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</w:pPr>
            <w:r>
              <w:t>2016 - 2017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</w:tr>
      <w:tr w:rsidR="000E1E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lastRenderedPageBreak/>
              <w:t>1.28.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</w:pPr>
            <w:r>
              <w:t>Проведение киномарафона "Экология души" с участием актеров отечественного кинематографа</w:t>
            </w:r>
          </w:p>
        </w:tc>
        <w:tc>
          <w:tcPr>
            <w:tcW w:w="204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</w:pPr>
            <w:r>
              <w:t>комитет культуры Волгоградской области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</w:pPr>
            <w:r>
              <w:t>2016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</w:pPr>
            <w:r>
              <w:t>привлечение к киномероприятию:</w:t>
            </w:r>
          </w:p>
          <w:p w:rsidR="000E1EA0" w:rsidRDefault="000E1EA0">
            <w:pPr>
              <w:pStyle w:val="ConsPlusNormal"/>
            </w:pPr>
            <w:r>
              <w:t>в 2017 году - не менее 440 человек</w:t>
            </w:r>
          </w:p>
        </w:tc>
      </w:tr>
      <w:tr w:rsidR="000E1E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  <w:tc>
          <w:tcPr>
            <w:tcW w:w="20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</w:pPr>
            <w:r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</w:tr>
      <w:tr w:rsidR="000E1E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  <w:tc>
          <w:tcPr>
            <w:tcW w:w="20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</w:pPr>
            <w:r>
              <w:t>2016 - 2017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</w:tr>
      <w:tr w:rsidR="000E1E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1.29.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</w:pPr>
            <w:r>
              <w:t xml:space="preserve">Организация и проведение цикла мероприятий на тему противодействия наркомании в государственных библиотечных учреждениях культуры (читательские конференции, электронные семинары, информационные марафоны, декады "Мы выбираем жизнь и здоровье") в рамках обслуживания удаленных пользователей </w:t>
            </w:r>
            <w:r>
              <w:lastRenderedPageBreak/>
              <w:t>посредством мобильной библиотеки "Волгоградский библиобус" для детей и подростков до 17 лет включительно, обучающихся, воспитанников образовательных организаций</w:t>
            </w:r>
          </w:p>
        </w:tc>
        <w:tc>
          <w:tcPr>
            <w:tcW w:w="204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</w:pPr>
            <w:r>
              <w:lastRenderedPageBreak/>
              <w:t>комитет культуры Волгоградской области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</w:pPr>
            <w:r>
              <w:t>2016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</w:pPr>
            <w:r>
              <w:t>привлечение к проведению цикла мероприятий детей и подростков:</w:t>
            </w:r>
          </w:p>
          <w:p w:rsidR="000E1EA0" w:rsidRDefault="000E1EA0">
            <w:pPr>
              <w:pStyle w:val="ConsPlusNormal"/>
            </w:pPr>
            <w:r>
              <w:t>в 2017 году - не менее 270 человек</w:t>
            </w:r>
          </w:p>
        </w:tc>
      </w:tr>
      <w:tr w:rsidR="000E1E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  <w:tc>
          <w:tcPr>
            <w:tcW w:w="20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</w:pPr>
            <w:r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</w:tr>
      <w:tr w:rsidR="000E1E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  <w:tc>
          <w:tcPr>
            <w:tcW w:w="20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</w:pPr>
            <w:r>
              <w:t>2016 - 2017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</w:tr>
      <w:tr w:rsidR="000E1E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lastRenderedPageBreak/>
              <w:t>1.30.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</w:pPr>
            <w:r>
              <w:t>Обеспечение работы киноклубов и кинолекториев антинаркотической направленности для молодежи в возрасте до 30 лет включительно</w:t>
            </w:r>
          </w:p>
        </w:tc>
        <w:tc>
          <w:tcPr>
            <w:tcW w:w="204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</w:pPr>
            <w:r>
              <w:t>комитет культуры Волгоградской области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</w:pPr>
            <w:r>
              <w:t>2016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</w:pPr>
            <w:r>
              <w:t>привлечение молодежи в возрасте до 30 лет включительно к ведению здорового образа жизни путем демонстрации киноматериалов и проведения культурно-досуговых мероприятий:</w:t>
            </w:r>
          </w:p>
          <w:p w:rsidR="000E1EA0" w:rsidRDefault="000E1EA0">
            <w:pPr>
              <w:pStyle w:val="ConsPlusNormal"/>
            </w:pPr>
            <w:r>
              <w:t>в 2017 году - не менее 415 человек</w:t>
            </w:r>
          </w:p>
        </w:tc>
      </w:tr>
      <w:tr w:rsidR="000E1E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  <w:tc>
          <w:tcPr>
            <w:tcW w:w="20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</w:pPr>
            <w:r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</w:tr>
      <w:tr w:rsidR="000E1E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  <w:tc>
          <w:tcPr>
            <w:tcW w:w="20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</w:pPr>
            <w:r>
              <w:t>2016 - 2017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</w:tr>
      <w:tr w:rsidR="000E1E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1.31.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</w:pPr>
            <w:r>
              <w:t xml:space="preserve">Организация и проведение в окружных казачьих обществах Волгоградской области мероприятий антинаркотической направленности и мероприятий по формированию здорового образа жизни среди казачьей молодежи в возрасте до </w:t>
            </w:r>
            <w:r>
              <w:lastRenderedPageBreak/>
              <w:t>30 лет включительно</w:t>
            </w:r>
          </w:p>
        </w:tc>
        <w:tc>
          <w:tcPr>
            <w:tcW w:w="204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</w:pPr>
            <w:r>
              <w:lastRenderedPageBreak/>
              <w:t>комитет по делам национальностей и казачества Волгоградской области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</w:pPr>
            <w:r>
              <w:t>2016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</w:pPr>
            <w:r>
              <w:t>охват казачьей молодежи мероприятиями антинаркотической направленности:</w:t>
            </w:r>
          </w:p>
          <w:p w:rsidR="000E1EA0" w:rsidRDefault="000E1EA0">
            <w:pPr>
              <w:pStyle w:val="ConsPlusNormal"/>
            </w:pPr>
            <w:r>
              <w:t>в 2016 году - не менее 50 человек;</w:t>
            </w:r>
          </w:p>
          <w:p w:rsidR="000E1EA0" w:rsidRDefault="000E1EA0">
            <w:pPr>
              <w:pStyle w:val="ConsPlusNormal"/>
            </w:pPr>
            <w:r>
              <w:t>в 2017 году - не менее 100 человек</w:t>
            </w:r>
          </w:p>
        </w:tc>
      </w:tr>
      <w:tr w:rsidR="000E1E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  <w:tc>
          <w:tcPr>
            <w:tcW w:w="20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</w:pPr>
            <w:r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</w:tr>
      <w:tr w:rsidR="000E1E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  <w:tc>
          <w:tcPr>
            <w:tcW w:w="20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</w:pPr>
            <w:r>
              <w:t>2016 - 2017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</w:tr>
      <w:tr w:rsidR="000E1E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lastRenderedPageBreak/>
              <w:t>1.32.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</w:pPr>
            <w:r>
              <w:t>Проведение информационных акций, кампаний по проблемам, связанным с употреблением психоактивных веществ и формированием здорового образа жизни среди молодежи Волгоградской области</w:t>
            </w:r>
          </w:p>
        </w:tc>
        <w:tc>
          <w:tcPr>
            <w:tcW w:w="204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</w:pPr>
            <w:r>
              <w:t>комитет молодежной политики Волгоградской области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</w:pPr>
            <w:r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</w:pPr>
            <w:r>
              <w:t>повышение уровня информированности молодежи в возрасте от 14 до 18 лет, охваченной информационно-пропагандистской работой по проблемам, связанным с употреблением психоактивных веществ и формированием здорового образа жизни в результате проведения:</w:t>
            </w:r>
          </w:p>
          <w:p w:rsidR="000E1EA0" w:rsidRDefault="000E1EA0">
            <w:pPr>
              <w:pStyle w:val="ConsPlusNormal"/>
            </w:pPr>
            <w:r>
              <w:t>в 2017 году - не менее 2 мероприятий</w:t>
            </w:r>
          </w:p>
        </w:tc>
      </w:tr>
      <w:tr w:rsidR="000E1E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  <w:tc>
          <w:tcPr>
            <w:tcW w:w="20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</w:tr>
      <w:tr w:rsidR="000E1E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  <w:tc>
          <w:tcPr>
            <w:tcW w:w="20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</w:tr>
      <w:tr w:rsidR="000E1E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1.33.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</w:pPr>
            <w:r>
              <w:t>Оказание психологической помощи лицам, прошедшим курс лечения от наркологической зависимости, и их семьям</w:t>
            </w:r>
          </w:p>
        </w:tc>
        <w:tc>
          <w:tcPr>
            <w:tcW w:w="204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</w:pPr>
            <w:r>
              <w:t>комитет социальной защиты населения Волгоградской области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</w:pPr>
            <w:r>
              <w:t>2016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</w:pPr>
            <w:r>
              <w:t xml:space="preserve">снижение у лиц, прошедших курс лечения от наркотической зависимости, находящихся в стадии ремиссии, риска отклоняющегося поведения, социальная адаптация, улучшение их отношения к нормам и правилам, принятым в обществе, снижение уровня тревоги, эмоциональной агрессии и самоагрессии и исключение </w:t>
            </w:r>
            <w:r>
              <w:lastRenderedPageBreak/>
              <w:t>возникновения рецидива</w:t>
            </w:r>
          </w:p>
        </w:tc>
      </w:tr>
      <w:tr w:rsidR="000E1E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  <w:tc>
          <w:tcPr>
            <w:tcW w:w="20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</w:pPr>
            <w:r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</w:tr>
      <w:tr w:rsidR="000E1E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  <w:tc>
          <w:tcPr>
            <w:tcW w:w="20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</w:pPr>
            <w:r>
              <w:t>2016 - 2017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</w:tr>
      <w:tr w:rsidR="000E1E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lastRenderedPageBreak/>
              <w:t>1.34.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</w:pPr>
            <w:r>
              <w:t>Обеспечение консультационной поддержки (медицинской, наркологической) общественных организаций, занимающихся социальной реабилитацией лиц, потребляющих наркотики в немедицинских целях</w:t>
            </w:r>
          </w:p>
        </w:tc>
        <w:tc>
          <w:tcPr>
            <w:tcW w:w="204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</w:pPr>
            <w:r>
              <w:t>комитет здравоохранения Волгоградской области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</w:pPr>
            <w:r>
              <w:t>2016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</w:pPr>
            <w:r>
              <w:t>осуществление консультационной помощи общественным организациям, занимающимся социальной реабилитацией лиц, потребляющих наркотики в немедицинских целях:</w:t>
            </w:r>
          </w:p>
          <w:p w:rsidR="000E1EA0" w:rsidRDefault="000E1EA0">
            <w:pPr>
              <w:pStyle w:val="ConsPlusNormal"/>
            </w:pPr>
            <w:r>
              <w:t>в 2016 году - не менее 50 консультаций;</w:t>
            </w:r>
          </w:p>
          <w:p w:rsidR="000E1EA0" w:rsidRDefault="000E1EA0">
            <w:pPr>
              <w:pStyle w:val="ConsPlusNormal"/>
            </w:pPr>
            <w:r>
              <w:t>в 2017 году - не менее 55 консультаций</w:t>
            </w:r>
          </w:p>
        </w:tc>
      </w:tr>
      <w:tr w:rsidR="000E1E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  <w:tc>
          <w:tcPr>
            <w:tcW w:w="20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</w:pPr>
            <w:r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</w:tr>
      <w:tr w:rsidR="000E1E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  <w:tc>
          <w:tcPr>
            <w:tcW w:w="20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</w:pPr>
            <w:r>
              <w:t>2016 - 2017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</w:tr>
      <w:tr w:rsidR="000E1E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1.35.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</w:pPr>
            <w:r>
              <w:t>Реабилитация (за исключением медицинской) и ресоциализация лиц, потребляющих наркотические средства и психотропные вещества в немедицинских целях и прошедших лечение от наркомании</w:t>
            </w:r>
          </w:p>
        </w:tc>
        <w:tc>
          <w:tcPr>
            <w:tcW w:w="204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</w:pPr>
            <w:r>
              <w:t>комитет молодежной политики Волгоградской области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</w:pPr>
            <w:r>
              <w:t>2016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4000,0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4000,0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</w:pPr>
            <w:r>
              <w:t>проведение мероприятий по реабилитации (за исключением медицинской) и ресоциализации лиц, потребляющих наркологические средства и психотропные вещества в немедицинских целях и прошедших лечение от наркомании в 2016 году - не менее 22 человек;</w:t>
            </w:r>
          </w:p>
          <w:p w:rsidR="000E1EA0" w:rsidRDefault="000E1EA0">
            <w:pPr>
              <w:pStyle w:val="ConsPlusNormal"/>
            </w:pPr>
            <w:r>
              <w:t>в 2017 году - не менее 22 человек</w:t>
            </w:r>
          </w:p>
        </w:tc>
      </w:tr>
      <w:tr w:rsidR="000E1E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  <w:tc>
          <w:tcPr>
            <w:tcW w:w="20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</w:pPr>
            <w:r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4000,0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4000,0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</w:tr>
      <w:tr w:rsidR="000E1E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  <w:tc>
          <w:tcPr>
            <w:tcW w:w="20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</w:pPr>
            <w:r>
              <w:t>2016 - 2017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8000,0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8000,0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</w:tr>
      <w:tr w:rsidR="000E1E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</w:pPr>
            <w:r>
              <w:t>Итого по мероприятию 1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</w:pPr>
            <w:r>
              <w:t>2016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4000,0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4000,0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</w:pPr>
          </w:p>
        </w:tc>
      </w:tr>
      <w:tr w:rsidR="000E1E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</w:pPr>
            <w:r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4000,0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4000,0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</w:pPr>
          </w:p>
        </w:tc>
      </w:tr>
      <w:tr w:rsidR="000E1E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</w:pPr>
            <w:r>
              <w:t>2016 - 2017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8000,0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8000,0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</w:pPr>
          </w:p>
        </w:tc>
      </w:tr>
      <w:tr w:rsidR="000E1E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</w:pPr>
            <w:r>
              <w:t>Повышение качества наркологической медицинской помощи больным наркоманией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</w:pPr>
            <w:r>
              <w:t>2016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3160,0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3160,0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</w:pPr>
          </w:p>
        </w:tc>
      </w:tr>
      <w:tr w:rsidR="000E1E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</w:pPr>
            <w:r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12810,0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12810,0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</w:pPr>
          </w:p>
        </w:tc>
      </w:tr>
      <w:tr w:rsidR="000E1E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</w:pPr>
            <w:r>
              <w:t>2016 - 2017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15970,0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15970,0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</w:pPr>
          </w:p>
        </w:tc>
      </w:tr>
      <w:tr w:rsidR="000E1E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</w:pPr>
            <w:r>
              <w:t>Проведение капитального ремонта зданий и помещений диспансерного отделения государственного бюджетного учреждения здравоохранения "Волгоградский областной клинический наркологический диспансер", открытие в Красноармейском районе Волгограда круглосуточного наркологического стационара с реабилитационными койками дневного пребывания и детского отделения медико-социальной реабилитации</w:t>
            </w:r>
          </w:p>
        </w:tc>
        <w:tc>
          <w:tcPr>
            <w:tcW w:w="204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</w:pPr>
            <w:r>
              <w:t>комитет здравоохранения Волгоградской области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</w:pPr>
            <w:r>
              <w:t>2016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3160,0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3160,0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</w:pPr>
            <w:r>
              <w:t>повышение качества медицинской реабилитации для наркологических больных Волгоградской области, увеличение числа наркологических больных, прошедших реабилитацию:</w:t>
            </w:r>
          </w:p>
          <w:p w:rsidR="000E1EA0" w:rsidRDefault="000E1EA0">
            <w:pPr>
              <w:pStyle w:val="ConsPlusNormal"/>
            </w:pPr>
            <w:r>
              <w:t>в 2016 году - не менее 45 человек;</w:t>
            </w:r>
          </w:p>
          <w:p w:rsidR="000E1EA0" w:rsidRDefault="000E1EA0">
            <w:pPr>
              <w:pStyle w:val="ConsPlusNormal"/>
            </w:pPr>
            <w:r>
              <w:t>в 2017 году - не менее 57 человек</w:t>
            </w:r>
          </w:p>
        </w:tc>
      </w:tr>
      <w:tr w:rsidR="000E1E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  <w:tc>
          <w:tcPr>
            <w:tcW w:w="20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</w:pPr>
            <w:r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2000,0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2000,0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</w:tr>
      <w:tr w:rsidR="000E1E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  <w:tc>
          <w:tcPr>
            <w:tcW w:w="20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</w:pPr>
            <w:r>
              <w:t>2016 - 2017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5160,0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5160,0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</w:tr>
      <w:tr w:rsidR="000E1E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2.2.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</w:pPr>
            <w:r>
              <w:t xml:space="preserve">Мероприятия по </w:t>
            </w:r>
            <w:r>
              <w:lastRenderedPageBreak/>
              <w:t>укреплению материально-технической базы учреждений, подведомственных комитету здравоохранения Волгоградской области</w:t>
            </w:r>
          </w:p>
        </w:tc>
        <w:tc>
          <w:tcPr>
            <w:tcW w:w="204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</w:pPr>
            <w:r>
              <w:lastRenderedPageBreak/>
              <w:t xml:space="preserve">комитет </w:t>
            </w:r>
            <w:r>
              <w:lastRenderedPageBreak/>
              <w:t>здравоохранения Волгоградской области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</w:pPr>
            <w:r>
              <w:lastRenderedPageBreak/>
              <w:t>2016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</w:pPr>
          </w:p>
        </w:tc>
      </w:tr>
      <w:tr w:rsidR="000E1E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  <w:tc>
          <w:tcPr>
            <w:tcW w:w="20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</w:pPr>
            <w:r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1400,0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1400,0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</w:tr>
      <w:tr w:rsidR="000E1E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  <w:tc>
          <w:tcPr>
            <w:tcW w:w="20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</w:pPr>
            <w:r>
              <w:t>2016 - 2017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1400,0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1400,0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</w:tr>
      <w:tr w:rsidR="000E1E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2.2.1.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</w:pPr>
            <w:r>
              <w:t>Оснащение государственного бюджетного учреждения здравоохранения "Волгоградский областной клинический наркологический диспансер" расходными материалами для диагностики наркозависимости</w:t>
            </w:r>
          </w:p>
        </w:tc>
        <w:tc>
          <w:tcPr>
            <w:tcW w:w="204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</w:pPr>
            <w:r>
              <w:t>комитет здравоохранения Волгоградской области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</w:pPr>
            <w:r>
              <w:t>2016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</w:pPr>
            <w:r>
              <w:t>повышение качества диагностики, лечения и реабилитации наркологических больных с применением современного медицинского и технического оборудования. Закуплено расходных материалов для диагностики наркозависимости:</w:t>
            </w:r>
          </w:p>
          <w:p w:rsidR="000E1EA0" w:rsidRDefault="000E1EA0">
            <w:pPr>
              <w:pStyle w:val="ConsPlusNormal"/>
            </w:pPr>
            <w:r>
              <w:t>в 2017 году - не менее 10000 штук</w:t>
            </w:r>
          </w:p>
        </w:tc>
      </w:tr>
      <w:tr w:rsidR="000E1E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  <w:tc>
          <w:tcPr>
            <w:tcW w:w="20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</w:pPr>
            <w:r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1400,0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1400,0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</w:tr>
      <w:tr w:rsidR="000E1E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  <w:tc>
          <w:tcPr>
            <w:tcW w:w="20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</w:pPr>
            <w:r>
              <w:t>2016 - 2017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1400,0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1400,0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</w:tr>
      <w:tr w:rsidR="000E1E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2.3.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</w:pPr>
            <w:r>
              <w:t>Проведение капитального ремонта зданий, помещений структурных подразделений государственных бюджетных учреждений здравоохранения наркологического профиля Волгоградской области</w:t>
            </w:r>
          </w:p>
        </w:tc>
        <w:tc>
          <w:tcPr>
            <w:tcW w:w="204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</w:pPr>
            <w:r>
              <w:t>комитет здравоохранения Волгоградской области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</w:pPr>
            <w:r>
              <w:t>2016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</w:pPr>
          </w:p>
        </w:tc>
      </w:tr>
      <w:tr w:rsidR="000E1E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  <w:tc>
          <w:tcPr>
            <w:tcW w:w="20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</w:pPr>
            <w:r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9410,0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9410,0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</w:tr>
      <w:tr w:rsidR="000E1E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  <w:tc>
          <w:tcPr>
            <w:tcW w:w="20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</w:pPr>
            <w:r>
              <w:t>2016 - 2017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9410,0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9410,0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</w:tr>
      <w:tr w:rsidR="000E1E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lastRenderedPageBreak/>
              <w:t>2.3.1.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</w:pPr>
            <w:r>
              <w:t>Проведение капитального ремонта зданий, помещений структурных подразделений государственного бюджетного учреждения здравоохранения "Волгоградский областной клинический наркологический диспансер"</w:t>
            </w:r>
          </w:p>
        </w:tc>
        <w:tc>
          <w:tcPr>
            <w:tcW w:w="204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</w:pPr>
            <w:r>
              <w:t>комитет здравоохранения Волгоградской области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</w:pPr>
            <w:r>
              <w:t>2016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</w:pPr>
            <w:r>
              <w:t>приведение зданий структурных подразделений государственного бюджетного учреждения здравоохранения "Волгоградский областной клинический наркологический диспансер" в соответствие со стандартами оказания наркологической помощи и санитарным нормами и правилами:</w:t>
            </w:r>
          </w:p>
          <w:p w:rsidR="000E1EA0" w:rsidRDefault="000E1EA0">
            <w:pPr>
              <w:pStyle w:val="ConsPlusNormal"/>
            </w:pPr>
            <w:r>
              <w:t>в 2017 году - не менее 3 зданий</w:t>
            </w:r>
          </w:p>
        </w:tc>
      </w:tr>
      <w:tr w:rsidR="000E1E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  <w:tc>
          <w:tcPr>
            <w:tcW w:w="20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</w:pPr>
            <w:r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9410,0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9410,0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</w:tr>
      <w:tr w:rsidR="000E1E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  <w:tc>
          <w:tcPr>
            <w:tcW w:w="20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</w:pPr>
            <w:r>
              <w:t>2016 - 2017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9410,0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9410,0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</w:tr>
      <w:tr w:rsidR="000E1E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</w:pP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</w:pPr>
            <w:r>
              <w:t>Итого по мероприятию 2</w:t>
            </w:r>
          </w:p>
        </w:tc>
        <w:tc>
          <w:tcPr>
            <w:tcW w:w="204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</w:pPr>
            <w:r>
              <w:t>2016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3160,0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3160,0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</w:pPr>
          </w:p>
        </w:tc>
      </w:tr>
      <w:tr w:rsidR="000E1E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  <w:tc>
          <w:tcPr>
            <w:tcW w:w="20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</w:pPr>
            <w:r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12810,0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12810,0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</w:tr>
      <w:tr w:rsidR="000E1E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  <w:tc>
          <w:tcPr>
            <w:tcW w:w="20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</w:pPr>
            <w:r>
              <w:t>2016 - 2017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15970,0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15970,0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</w:tr>
      <w:tr w:rsidR="000E1E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</w:pP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</w:pPr>
            <w:r>
              <w:t>Всего</w:t>
            </w:r>
          </w:p>
        </w:tc>
        <w:tc>
          <w:tcPr>
            <w:tcW w:w="204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</w:pPr>
            <w:r>
              <w:t>2016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7160,0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7160,0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</w:pPr>
          </w:p>
        </w:tc>
      </w:tr>
      <w:tr w:rsidR="000E1E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  <w:tc>
          <w:tcPr>
            <w:tcW w:w="20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</w:pPr>
            <w:r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16810,0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16810,0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</w:tr>
      <w:tr w:rsidR="000E1E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  <w:tc>
          <w:tcPr>
            <w:tcW w:w="20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</w:pPr>
            <w:r>
              <w:t>2016 - 2017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23970,0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23970,0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-"</w:t>
            </w: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</w:tr>
    </w:tbl>
    <w:p w:rsidR="000E1EA0" w:rsidRDefault="000E1EA0">
      <w:pPr>
        <w:pStyle w:val="ConsPlusNormal"/>
        <w:jc w:val="both"/>
      </w:pPr>
    </w:p>
    <w:p w:rsidR="000E1EA0" w:rsidRDefault="000E1EA0">
      <w:pPr>
        <w:pStyle w:val="ConsPlusNormal"/>
        <w:jc w:val="right"/>
      </w:pPr>
      <w:r>
        <w:t>Вице-губернатор - руководитель</w:t>
      </w:r>
    </w:p>
    <w:p w:rsidR="000E1EA0" w:rsidRDefault="000E1EA0">
      <w:pPr>
        <w:pStyle w:val="ConsPlusNormal"/>
        <w:jc w:val="right"/>
      </w:pPr>
      <w:r>
        <w:t>аппарата Губернатора</w:t>
      </w:r>
    </w:p>
    <w:p w:rsidR="000E1EA0" w:rsidRDefault="000E1EA0">
      <w:pPr>
        <w:pStyle w:val="ConsPlusNormal"/>
        <w:jc w:val="right"/>
      </w:pPr>
      <w:r>
        <w:t>Волгоградской области</w:t>
      </w:r>
    </w:p>
    <w:p w:rsidR="000E1EA0" w:rsidRDefault="000E1EA0">
      <w:pPr>
        <w:pStyle w:val="ConsPlusNormal"/>
        <w:jc w:val="right"/>
      </w:pPr>
      <w:r>
        <w:lastRenderedPageBreak/>
        <w:t>Е.А.ХАРИЧКИН</w:t>
      </w:r>
    </w:p>
    <w:p w:rsidR="000E1EA0" w:rsidRDefault="000E1EA0">
      <w:pPr>
        <w:sectPr w:rsidR="000E1EA0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0E1EA0" w:rsidRDefault="000E1EA0">
      <w:pPr>
        <w:pStyle w:val="ConsPlusNormal"/>
        <w:jc w:val="both"/>
      </w:pPr>
    </w:p>
    <w:p w:rsidR="000E1EA0" w:rsidRDefault="000E1EA0">
      <w:pPr>
        <w:pStyle w:val="ConsPlusNormal"/>
        <w:jc w:val="both"/>
      </w:pPr>
    </w:p>
    <w:p w:rsidR="000E1EA0" w:rsidRDefault="000E1EA0">
      <w:pPr>
        <w:pStyle w:val="ConsPlusNormal"/>
        <w:jc w:val="both"/>
      </w:pPr>
    </w:p>
    <w:p w:rsidR="000E1EA0" w:rsidRDefault="000E1EA0">
      <w:pPr>
        <w:pStyle w:val="ConsPlusNormal"/>
        <w:jc w:val="both"/>
      </w:pPr>
    </w:p>
    <w:p w:rsidR="000E1EA0" w:rsidRDefault="000E1EA0">
      <w:pPr>
        <w:pStyle w:val="ConsPlusNormal"/>
        <w:jc w:val="both"/>
      </w:pPr>
    </w:p>
    <w:p w:rsidR="000E1EA0" w:rsidRDefault="000E1EA0">
      <w:pPr>
        <w:pStyle w:val="ConsPlusNormal"/>
        <w:jc w:val="right"/>
        <w:outlineLvl w:val="0"/>
      </w:pPr>
      <w:r>
        <w:t>Приложение 2</w:t>
      </w:r>
    </w:p>
    <w:p w:rsidR="000E1EA0" w:rsidRDefault="000E1EA0">
      <w:pPr>
        <w:pStyle w:val="ConsPlusNormal"/>
        <w:jc w:val="right"/>
      </w:pPr>
      <w:r>
        <w:t>к постановлению</w:t>
      </w:r>
    </w:p>
    <w:p w:rsidR="000E1EA0" w:rsidRDefault="000E1EA0">
      <w:pPr>
        <w:pStyle w:val="ConsPlusNormal"/>
        <w:jc w:val="right"/>
      </w:pPr>
      <w:r>
        <w:t>Администрации</w:t>
      </w:r>
    </w:p>
    <w:p w:rsidR="000E1EA0" w:rsidRDefault="000E1EA0">
      <w:pPr>
        <w:pStyle w:val="ConsPlusNormal"/>
        <w:jc w:val="right"/>
      </w:pPr>
      <w:r>
        <w:t>Волгоградской области</w:t>
      </w:r>
    </w:p>
    <w:p w:rsidR="000E1EA0" w:rsidRDefault="000E1EA0">
      <w:pPr>
        <w:pStyle w:val="ConsPlusNormal"/>
        <w:jc w:val="right"/>
      </w:pPr>
      <w:r>
        <w:t>от 21 ноября 2016 г. N 621-п</w:t>
      </w:r>
    </w:p>
    <w:p w:rsidR="000E1EA0" w:rsidRDefault="000E1EA0">
      <w:pPr>
        <w:pStyle w:val="ConsPlusNormal"/>
        <w:jc w:val="both"/>
      </w:pPr>
    </w:p>
    <w:p w:rsidR="000E1EA0" w:rsidRDefault="000E1EA0">
      <w:pPr>
        <w:pStyle w:val="ConsPlusNormal"/>
        <w:jc w:val="right"/>
      </w:pPr>
      <w:r>
        <w:t>"Приложение 3</w:t>
      </w:r>
    </w:p>
    <w:p w:rsidR="000E1EA0" w:rsidRDefault="000E1EA0">
      <w:pPr>
        <w:pStyle w:val="ConsPlusNormal"/>
        <w:jc w:val="right"/>
      </w:pPr>
      <w:r>
        <w:t>к государственной программе</w:t>
      </w:r>
    </w:p>
    <w:p w:rsidR="000E1EA0" w:rsidRDefault="000E1EA0">
      <w:pPr>
        <w:pStyle w:val="ConsPlusNormal"/>
        <w:jc w:val="right"/>
      </w:pPr>
      <w:r>
        <w:t>Волгоградской области</w:t>
      </w:r>
    </w:p>
    <w:p w:rsidR="000E1EA0" w:rsidRDefault="000E1EA0">
      <w:pPr>
        <w:pStyle w:val="ConsPlusNormal"/>
        <w:jc w:val="right"/>
      </w:pPr>
      <w:r>
        <w:t>"Развитие системы профилактики</w:t>
      </w:r>
    </w:p>
    <w:p w:rsidR="000E1EA0" w:rsidRDefault="000E1EA0">
      <w:pPr>
        <w:pStyle w:val="ConsPlusNormal"/>
        <w:jc w:val="right"/>
      </w:pPr>
      <w:r>
        <w:t>немедицинского потребления</w:t>
      </w:r>
    </w:p>
    <w:p w:rsidR="000E1EA0" w:rsidRDefault="000E1EA0">
      <w:pPr>
        <w:pStyle w:val="ConsPlusNormal"/>
        <w:jc w:val="right"/>
      </w:pPr>
      <w:r>
        <w:t>наркотиков, алкоголя и других</w:t>
      </w:r>
    </w:p>
    <w:p w:rsidR="000E1EA0" w:rsidRDefault="000E1EA0">
      <w:pPr>
        <w:pStyle w:val="ConsPlusNormal"/>
        <w:jc w:val="right"/>
      </w:pPr>
      <w:r>
        <w:t>психоактивных веществ</w:t>
      </w:r>
    </w:p>
    <w:p w:rsidR="000E1EA0" w:rsidRDefault="000E1EA0">
      <w:pPr>
        <w:pStyle w:val="ConsPlusNormal"/>
        <w:jc w:val="right"/>
      </w:pPr>
      <w:r>
        <w:t>и совершенствование системы</w:t>
      </w:r>
    </w:p>
    <w:p w:rsidR="000E1EA0" w:rsidRDefault="000E1EA0">
      <w:pPr>
        <w:pStyle w:val="ConsPlusNormal"/>
        <w:jc w:val="right"/>
      </w:pPr>
      <w:r>
        <w:t>оказания медицинской помощи</w:t>
      </w:r>
    </w:p>
    <w:p w:rsidR="000E1EA0" w:rsidRDefault="000E1EA0">
      <w:pPr>
        <w:pStyle w:val="ConsPlusNormal"/>
        <w:jc w:val="right"/>
      </w:pPr>
      <w:r>
        <w:t>больным наркологического профиля</w:t>
      </w:r>
    </w:p>
    <w:p w:rsidR="000E1EA0" w:rsidRDefault="000E1EA0">
      <w:pPr>
        <w:pStyle w:val="ConsPlusNormal"/>
        <w:jc w:val="right"/>
      </w:pPr>
      <w:r>
        <w:t>в Волгоградской области"</w:t>
      </w:r>
    </w:p>
    <w:p w:rsidR="000E1EA0" w:rsidRDefault="000E1EA0">
      <w:pPr>
        <w:pStyle w:val="ConsPlusNormal"/>
        <w:jc w:val="right"/>
      </w:pPr>
      <w:r>
        <w:t>на 2014 - 2017 годы</w:t>
      </w:r>
    </w:p>
    <w:p w:rsidR="000E1EA0" w:rsidRDefault="000E1EA0">
      <w:pPr>
        <w:pStyle w:val="ConsPlusNormal"/>
        <w:jc w:val="both"/>
      </w:pPr>
    </w:p>
    <w:p w:rsidR="000E1EA0" w:rsidRDefault="000E1EA0">
      <w:pPr>
        <w:pStyle w:val="ConsPlusTitle"/>
        <w:jc w:val="center"/>
      </w:pPr>
      <w:bookmarkStart w:id="1" w:name="P1179"/>
      <w:bookmarkEnd w:id="1"/>
      <w:r>
        <w:t>РЕСУРСНОЕ ОБЕСПЕЧЕНИЕ РЕАЛИЗАЦИИ ГОСУДАРСТВЕННОЙ ПРОГРАММЫ</w:t>
      </w:r>
    </w:p>
    <w:p w:rsidR="000E1EA0" w:rsidRDefault="000E1EA0">
      <w:pPr>
        <w:pStyle w:val="ConsPlusTitle"/>
        <w:jc w:val="center"/>
      </w:pPr>
      <w:r>
        <w:t>ВОЛГОГРАДСКОЙ ОБЛАСТИ "РАЗВИТИЕ СИСТЕМЫ ПРОФИЛАКТИКИ</w:t>
      </w:r>
    </w:p>
    <w:p w:rsidR="000E1EA0" w:rsidRDefault="000E1EA0">
      <w:pPr>
        <w:pStyle w:val="ConsPlusTitle"/>
        <w:jc w:val="center"/>
      </w:pPr>
      <w:r>
        <w:t>НЕМЕДИЦИНСКОГО ПОТРЕБЛЕНИЯ НАРКОТИКОВ, АЛКОГОЛЯ И ДРУГИХ</w:t>
      </w:r>
    </w:p>
    <w:p w:rsidR="000E1EA0" w:rsidRDefault="000E1EA0">
      <w:pPr>
        <w:pStyle w:val="ConsPlusTitle"/>
        <w:jc w:val="center"/>
      </w:pPr>
      <w:r>
        <w:t>ПСИХОАКТИВНЫХ ВЕЩЕСТВ И СОВЕРШЕНСТВОВАНИЕ СИСТЕМЫ ОКАЗАНИЯ</w:t>
      </w:r>
    </w:p>
    <w:p w:rsidR="000E1EA0" w:rsidRDefault="000E1EA0">
      <w:pPr>
        <w:pStyle w:val="ConsPlusTitle"/>
        <w:jc w:val="center"/>
      </w:pPr>
      <w:r>
        <w:t>МЕДИЦИНСКОЙ ПОМОЩИ БОЛЬНЫМ НАРКОЛОГИЧЕСКОГО ПРОФИЛЯ</w:t>
      </w:r>
    </w:p>
    <w:p w:rsidR="000E1EA0" w:rsidRDefault="000E1EA0">
      <w:pPr>
        <w:pStyle w:val="ConsPlusTitle"/>
        <w:jc w:val="center"/>
      </w:pPr>
      <w:r>
        <w:t>В ВОЛГОГРАДСКОЙ ОБЛАСТИ" НА 2014 - 2017 ГОДЫ ЗА СЧЕТ</w:t>
      </w:r>
    </w:p>
    <w:p w:rsidR="000E1EA0" w:rsidRDefault="000E1EA0">
      <w:pPr>
        <w:pStyle w:val="ConsPlusTitle"/>
        <w:jc w:val="center"/>
      </w:pPr>
      <w:r>
        <w:t>СРЕДСТВ, ПРИВЛЕЧЕННЫХ ИЗ РАЗЛИЧНЫХ ИСТОЧНИКОВ</w:t>
      </w:r>
    </w:p>
    <w:p w:rsidR="000E1EA0" w:rsidRDefault="000E1EA0">
      <w:pPr>
        <w:pStyle w:val="ConsPlusTitle"/>
        <w:jc w:val="center"/>
      </w:pPr>
      <w:r>
        <w:t>ФИНАНСИРОВАНИЯ, С РАСПРЕДЕЛЕНИЕМ ПО ГЛАВНЫМ РАСПОРЯДИТЕЛЯМ</w:t>
      </w:r>
    </w:p>
    <w:p w:rsidR="000E1EA0" w:rsidRDefault="000E1EA0">
      <w:pPr>
        <w:pStyle w:val="ConsPlusTitle"/>
        <w:jc w:val="center"/>
      </w:pPr>
      <w:r>
        <w:t>СРЕДСТВ ОБЛАСТНОГО БЮДЖЕТА</w:t>
      </w:r>
    </w:p>
    <w:p w:rsidR="000E1EA0" w:rsidRDefault="000E1EA0">
      <w:pPr>
        <w:pStyle w:val="ConsPlusNormal"/>
        <w:jc w:val="both"/>
      </w:pPr>
    </w:p>
    <w:p w:rsidR="000E1EA0" w:rsidRDefault="000E1EA0">
      <w:pPr>
        <w:sectPr w:rsidR="000E1EA0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8"/>
        <w:gridCol w:w="794"/>
        <w:gridCol w:w="3630"/>
        <w:gridCol w:w="1134"/>
        <w:gridCol w:w="680"/>
        <w:gridCol w:w="1134"/>
        <w:gridCol w:w="680"/>
        <w:gridCol w:w="680"/>
      </w:tblGrid>
      <w:tr w:rsidR="000E1EA0">
        <w:tc>
          <w:tcPr>
            <w:tcW w:w="340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E1EA0" w:rsidRDefault="000E1EA0">
            <w:pPr>
              <w:pStyle w:val="ConsPlusNormal"/>
              <w:jc w:val="center"/>
            </w:pPr>
            <w:r>
              <w:lastRenderedPageBreak/>
              <w:t>Наименование государственной программы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0E1EA0" w:rsidRDefault="000E1EA0">
            <w:pPr>
              <w:pStyle w:val="ConsPlusNormal"/>
              <w:jc w:val="center"/>
            </w:pPr>
            <w:r>
              <w:t>Год реализации</w:t>
            </w:r>
          </w:p>
        </w:tc>
        <w:tc>
          <w:tcPr>
            <w:tcW w:w="363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0E1EA0" w:rsidRDefault="000E1EA0">
            <w:pPr>
              <w:pStyle w:val="ConsPlusNormal"/>
              <w:jc w:val="center"/>
            </w:pPr>
            <w:r>
              <w:t>Наименование ответственного исполнителя, соисполнителя государственной программы</w:t>
            </w:r>
          </w:p>
        </w:tc>
        <w:tc>
          <w:tcPr>
            <w:tcW w:w="4308" w:type="dxa"/>
            <w:gridSpan w:val="5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Объемы и источники финансирования (тыс. рублей)</w:t>
            </w:r>
          </w:p>
        </w:tc>
      </w:tr>
      <w:tr w:rsidR="000E1EA0">
        <w:tc>
          <w:tcPr>
            <w:tcW w:w="3408" w:type="dxa"/>
            <w:vMerge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E1EA0" w:rsidRDefault="000E1EA0"/>
        </w:tc>
        <w:tc>
          <w:tcPr>
            <w:tcW w:w="7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E1EA0" w:rsidRDefault="000E1EA0"/>
        </w:tc>
        <w:tc>
          <w:tcPr>
            <w:tcW w:w="363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E1EA0" w:rsidRDefault="000E1EA0"/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0E1EA0" w:rsidRDefault="000E1EA0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174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в том числе</w:t>
            </w:r>
          </w:p>
        </w:tc>
      </w:tr>
      <w:tr w:rsidR="000E1EA0">
        <w:tc>
          <w:tcPr>
            <w:tcW w:w="3408" w:type="dxa"/>
            <w:vMerge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E1EA0" w:rsidRDefault="000E1EA0"/>
        </w:tc>
        <w:tc>
          <w:tcPr>
            <w:tcW w:w="7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E1EA0" w:rsidRDefault="000E1EA0"/>
        </w:tc>
        <w:tc>
          <w:tcPr>
            <w:tcW w:w="363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E1EA0" w:rsidRDefault="000E1EA0"/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E1EA0" w:rsidRDefault="000E1EA0"/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0E1EA0" w:rsidRDefault="000E1EA0">
            <w:pPr>
              <w:pStyle w:val="ConsPlusNormal"/>
              <w:jc w:val="center"/>
            </w:pPr>
            <w: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E1EA0" w:rsidRDefault="000E1EA0">
            <w:pPr>
              <w:pStyle w:val="ConsPlusNormal"/>
              <w:jc w:val="center"/>
            </w:pPr>
            <w:r>
              <w:t>областной бюджет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0E1EA0" w:rsidRDefault="000E1EA0">
            <w:pPr>
              <w:pStyle w:val="ConsPlusNormal"/>
              <w:jc w:val="center"/>
            </w:pPr>
            <w:r>
              <w:t>местный бюджет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внебюджетные средства</w:t>
            </w:r>
          </w:p>
        </w:tc>
      </w:tr>
      <w:tr w:rsidR="000E1EA0">
        <w:tc>
          <w:tcPr>
            <w:tcW w:w="340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E1EA0" w:rsidRDefault="000E1EA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0E1EA0" w:rsidRDefault="000E1EA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630" w:type="dxa"/>
            <w:tcBorders>
              <w:top w:val="single" w:sz="4" w:space="0" w:color="auto"/>
              <w:bottom w:val="single" w:sz="4" w:space="0" w:color="auto"/>
            </w:tcBorders>
          </w:tcPr>
          <w:p w:rsidR="000E1EA0" w:rsidRDefault="000E1EA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E1EA0" w:rsidRDefault="000E1EA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0E1EA0" w:rsidRDefault="000E1EA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E1EA0" w:rsidRDefault="000E1EA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0E1EA0" w:rsidRDefault="000E1EA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8</w:t>
            </w:r>
          </w:p>
        </w:tc>
      </w:tr>
      <w:tr w:rsidR="000E1EA0">
        <w:tblPrEx>
          <w:tblBorders>
            <w:insideV w:val="none" w:sz="0" w:space="0" w:color="auto"/>
          </w:tblBorders>
        </w:tblPrEx>
        <w:tc>
          <w:tcPr>
            <w:tcW w:w="3408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</w:pPr>
            <w:r>
              <w:t>Государственная программа Волгоградской области "Развитие системы профилактики немедицинского потребления наркотиков, алкоголя и других психоактивных веществ и совершенствование системы оказания медицинской помощи больным наркологического профиля Волгоградской области" на 2014 - 2017 годы, всего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</w:pPr>
            <w:r>
              <w:t>2014</w:t>
            </w:r>
          </w:p>
        </w:tc>
        <w:tc>
          <w:tcPr>
            <w:tcW w:w="363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</w:pPr>
            <w:r>
              <w:t>комитет здравоохранения Волгоградской области, комитет культуры Волгоградской области, комитет по труду и занятости населения Волгоградской области, комитет социальной защиты населения Волгоградской области, комитет образования и науки Волгоградской области, комитет промышленности и торговли Волгоградской области, комитет по делам национальностей и казачества Волгоградской области, комитет физической культуры и спорта Волгоградской области, комитет молодежной политики Волгоградской области, аппарат Губернатора Волгоградской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19846,0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19846,0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</w:tr>
      <w:tr w:rsidR="000E1E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08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1EA0" w:rsidRDefault="000E1EA0"/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</w:pPr>
            <w:r>
              <w:t>2015</w:t>
            </w:r>
          </w:p>
        </w:tc>
        <w:tc>
          <w:tcPr>
            <w:tcW w:w="363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1EA0" w:rsidRDefault="000E1EA0"/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8121,1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8121,1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</w:tr>
      <w:tr w:rsidR="000E1E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08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1EA0" w:rsidRDefault="000E1EA0"/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</w:pPr>
            <w:r>
              <w:t>2016</w:t>
            </w:r>
          </w:p>
        </w:tc>
        <w:tc>
          <w:tcPr>
            <w:tcW w:w="363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1EA0" w:rsidRDefault="000E1EA0"/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7160,0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7160,0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</w:tr>
      <w:tr w:rsidR="000E1E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08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1EA0" w:rsidRDefault="000E1EA0"/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</w:pPr>
            <w:r>
              <w:t>2017</w:t>
            </w:r>
          </w:p>
        </w:tc>
        <w:tc>
          <w:tcPr>
            <w:tcW w:w="363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1EA0" w:rsidRDefault="000E1EA0"/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16810,0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16810,0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</w:tr>
      <w:tr w:rsidR="000E1E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08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1EA0" w:rsidRDefault="000E1EA0"/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</w:pPr>
            <w:r>
              <w:t>2014 - 2017</w:t>
            </w:r>
          </w:p>
        </w:tc>
        <w:tc>
          <w:tcPr>
            <w:tcW w:w="363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1EA0" w:rsidRDefault="000E1EA0"/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51937,1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51937,1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</w:tr>
      <w:tr w:rsidR="000E1E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</w:pPr>
            <w:r>
              <w:t>в том числе: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</w:pPr>
            <w:r>
              <w:t>2014</w:t>
            </w:r>
          </w:p>
        </w:tc>
        <w:tc>
          <w:tcPr>
            <w:tcW w:w="363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</w:pPr>
            <w:r>
              <w:t>комитет здравоохранения Волгоградской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13820,0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13820,0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</w:tr>
      <w:tr w:rsidR="000E1E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</w:pPr>
            <w:r>
              <w:t>2015</w:t>
            </w:r>
          </w:p>
        </w:tc>
        <w:tc>
          <w:tcPr>
            <w:tcW w:w="36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4086,0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4086,0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</w:tr>
      <w:tr w:rsidR="000E1E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</w:pPr>
            <w:r>
              <w:t>2016</w:t>
            </w:r>
          </w:p>
        </w:tc>
        <w:tc>
          <w:tcPr>
            <w:tcW w:w="36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3160,0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3160,0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</w:tr>
      <w:tr w:rsidR="000E1E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</w:pPr>
            <w:r>
              <w:t>2017</w:t>
            </w:r>
          </w:p>
        </w:tc>
        <w:tc>
          <w:tcPr>
            <w:tcW w:w="36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12810,0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12810,0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</w:tr>
      <w:tr w:rsidR="000E1E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</w:pPr>
            <w:r>
              <w:t>2014 - 2017</w:t>
            </w:r>
          </w:p>
        </w:tc>
        <w:tc>
          <w:tcPr>
            <w:tcW w:w="36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33876,0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33876,0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</w:pPr>
          </w:p>
        </w:tc>
      </w:tr>
      <w:tr w:rsidR="000E1E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</w:pPr>
            <w:r>
              <w:t>2014</w:t>
            </w:r>
          </w:p>
        </w:tc>
        <w:tc>
          <w:tcPr>
            <w:tcW w:w="363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</w:pPr>
            <w:r>
              <w:t>комитет физической культуры и спорта Волгоградской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2110,0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2110,0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</w:tr>
      <w:tr w:rsidR="000E1E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</w:pPr>
            <w:r>
              <w:t>2015</w:t>
            </w:r>
          </w:p>
        </w:tc>
        <w:tc>
          <w:tcPr>
            <w:tcW w:w="36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</w:tr>
      <w:tr w:rsidR="000E1E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</w:pPr>
            <w:r>
              <w:t>2016</w:t>
            </w:r>
          </w:p>
        </w:tc>
        <w:tc>
          <w:tcPr>
            <w:tcW w:w="36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</w:tr>
      <w:tr w:rsidR="000E1E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</w:pPr>
            <w:r>
              <w:t>2017</w:t>
            </w:r>
          </w:p>
        </w:tc>
        <w:tc>
          <w:tcPr>
            <w:tcW w:w="36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</w:tr>
      <w:tr w:rsidR="000E1E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</w:pPr>
            <w:r>
              <w:t>2014 - 2017</w:t>
            </w:r>
          </w:p>
        </w:tc>
        <w:tc>
          <w:tcPr>
            <w:tcW w:w="36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2110,0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2110,0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</w:tr>
      <w:tr w:rsidR="000E1E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</w:pPr>
            <w:r>
              <w:t>2014</w:t>
            </w:r>
          </w:p>
        </w:tc>
        <w:tc>
          <w:tcPr>
            <w:tcW w:w="363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</w:pPr>
            <w:r>
              <w:t>комитет молодежной политики Волгоградской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3250,0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3250,0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</w:tr>
      <w:tr w:rsidR="000E1E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</w:pPr>
            <w:r>
              <w:t>2015</w:t>
            </w:r>
          </w:p>
        </w:tc>
        <w:tc>
          <w:tcPr>
            <w:tcW w:w="36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4000,0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4000,0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</w:tr>
      <w:tr w:rsidR="000E1E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</w:pPr>
            <w:r>
              <w:t>2016</w:t>
            </w:r>
          </w:p>
        </w:tc>
        <w:tc>
          <w:tcPr>
            <w:tcW w:w="36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4000,0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4000,0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</w:tr>
      <w:tr w:rsidR="000E1E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</w:pPr>
            <w:r>
              <w:t>2017</w:t>
            </w:r>
          </w:p>
        </w:tc>
        <w:tc>
          <w:tcPr>
            <w:tcW w:w="36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4000,0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4000,0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</w:tr>
      <w:tr w:rsidR="000E1E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</w:pPr>
            <w:r>
              <w:t>2014 - 2017</w:t>
            </w:r>
          </w:p>
        </w:tc>
        <w:tc>
          <w:tcPr>
            <w:tcW w:w="36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15250,0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15250,0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</w:tr>
      <w:tr w:rsidR="000E1E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</w:pPr>
            <w:r>
              <w:t>2014</w:t>
            </w:r>
          </w:p>
        </w:tc>
        <w:tc>
          <w:tcPr>
            <w:tcW w:w="363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</w:pPr>
            <w:r>
              <w:t>комитет культуры Волгоградской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515,0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515,0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</w:tr>
      <w:tr w:rsidR="000E1E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</w:pPr>
            <w:r>
              <w:t>2015</w:t>
            </w:r>
          </w:p>
        </w:tc>
        <w:tc>
          <w:tcPr>
            <w:tcW w:w="36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</w:tr>
      <w:tr w:rsidR="000E1E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</w:pPr>
            <w:r>
              <w:t>2016</w:t>
            </w:r>
          </w:p>
        </w:tc>
        <w:tc>
          <w:tcPr>
            <w:tcW w:w="36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</w:tr>
      <w:tr w:rsidR="000E1E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</w:pPr>
            <w:r>
              <w:t>2017</w:t>
            </w:r>
          </w:p>
        </w:tc>
        <w:tc>
          <w:tcPr>
            <w:tcW w:w="36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</w:tr>
      <w:tr w:rsidR="000E1E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</w:pPr>
            <w:r>
              <w:t xml:space="preserve">2014 - </w:t>
            </w:r>
            <w:r>
              <w:lastRenderedPageBreak/>
              <w:t>2017</w:t>
            </w:r>
          </w:p>
        </w:tc>
        <w:tc>
          <w:tcPr>
            <w:tcW w:w="36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515,0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515,0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</w:tr>
      <w:tr w:rsidR="000E1E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</w:pPr>
            <w:r>
              <w:t>2014</w:t>
            </w:r>
          </w:p>
        </w:tc>
        <w:tc>
          <w:tcPr>
            <w:tcW w:w="363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</w:pPr>
            <w:r>
              <w:t>комитет социальной защиты населения Волгоградской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151,0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151,0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</w:tr>
      <w:tr w:rsidR="000E1E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</w:pPr>
            <w:r>
              <w:t>2015</w:t>
            </w:r>
          </w:p>
        </w:tc>
        <w:tc>
          <w:tcPr>
            <w:tcW w:w="36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35,1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35,1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</w:tr>
      <w:tr w:rsidR="000E1E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</w:pPr>
            <w:r>
              <w:t>2016</w:t>
            </w:r>
          </w:p>
        </w:tc>
        <w:tc>
          <w:tcPr>
            <w:tcW w:w="36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</w:tr>
      <w:tr w:rsidR="000E1E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</w:pPr>
            <w:r>
              <w:t>2017</w:t>
            </w:r>
          </w:p>
        </w:tc>
        <w:tc>
          <w:tcPr>
            <w:tcW w:w="36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</w:tr>
      <w:tr w:rsidR="000E1E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</w:pPr>
            <w:r>
              <w:t>2014 - 2017</w:t>
            </w:r>
          </w:p>
        </w:tc>
        <w:tc>
          <w:tcPr>
            <w:tcW w:w="36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/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186,1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186,1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E1EA0" w:rsidRDefault="000E1EA0">
            <w:pPr>
              <w:pStyle w:val="ConsPlusNormal"/>
              <w:jc w:val="center"/>
            </w:pPr>
            <w:r>
              <w:t>-"</w:t>
            </w:r>
          </w:p>
        </w:tc>
      </w:tr>
    </w:tbl>
    <w:p w:rsidR="000E1EA0" w:rsidRDefault="000E1EA0">
      <w:pPr>
        <w:pStyle w:val="ConsPlusNormal"/>
        <w:jc w:val="both"/>
      </w:pPr>
    </w:p>
    <w:p w:rsidR="000E1EA0" w:rsidRDefault="000E1EA0">
      <w:pPr>
        <w:pStyle w:val="ConsPlusNormal"/>
        <w:jc w:val="right"/>
      </w:pPr>
      <w:r>
        <w:t>Вице-губернатор - руководитель</w:t>
      </w:r>
    </w:p>
    <w:p w:rsidR="000E1EA0" w:rsidRDefault="000E1EA0">
      <w:pPr>
        <w:pStyle w:val="ConsPlusNormal"/>
        <w:jc w:val="right"/>
      </w:pPr>
      <w:r>
        <w:t>аппарата Губернатора</w:t>
      </w:r>
    </w:p>
    <w:p w:rsidR="000E1EA0" w:rsidRDefault="000E1EA0">
      <w:pPr>
        <w:pStyle w:val="ConsPlusNormal"/>
        <w:jc w:val="right"/>
      </w:pPr>
      <w:r>
        <w:t>Волгоградской области</w:t>
      </w:r>
    </w:p>
    <w:p w:rsidR="000E1EA0" w:rsidRDefault="000E1EA0">
      <w:pPr>
        <w:pStyle w:val="ConsPlusNormal"/>
        <w:jc w:val="right"/>
      </w:pPr>
      <w:r>
        <w:t>Е.А.ХАРИЧКИН</w:t>
      </w:r>
    </w:p>
    <w:p w:rsidR="000E1EA0" w:rsidRDefault="000E1EA0">
      <w:pPr>
        <w:pStyle w:val="ConsPlusNormal"/>
        <w:jc w:val="both"/>
      </w:pPr>
    </w:p>
    <w:p w:rsidR="000E1EA0" w:rsidRDefault="000E1EA0">
      <w:pPr>
        <w:pStyle w:val="ConsPlusNormal"/>
        <w:jc w:val="both"/>
      </w:pPr>
    </w:p>
    <w:p w:rsidR="000E1EA0" w:rsidRDefault="000E1EA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655BB" w:rsidRDefault="009655BB"/>
    <w:sectPr w:rsidR="009655BB" w:rsidSect="00536396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/>
  <w:rsids>
    <w:rsidRoot w:val="000E1EA0"/>
    <w:rsid w:val="000E1EA0"/>
    <w:rsid w:val="000E7335"/>
    <w:rsid w:val="002C7B3D"/>
    <w:rsid w:val="00531BEA"/>
    <w:rsid w:val="009655BB"/>
    <w:rsid w:val="009E26A8"/>
    <w:rsid w:val="00C4342C"/>
    <w:rsid w:val="00DD3267"/>
    <w:rsid w:val="00FC7D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5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E1EA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E1EA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E1EA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E1EA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E1EA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E1EA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E1EA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Cs w:val="20"/>
      <w:lang w:eastAsia="ru-RU"/>
    </w:rPr>
  </w:style>
  <w:style w:type="paragraph" w:customStyle="1" w:styleId="ConsPlusTextList">
    <w:name w:val="ConsPlusTextList"/>
    <w:rsid w:val="000E1EA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C197A66A918F1931C6C4475954B51D63BB25754DA5DE4EBDB07778A77A80EA2713265E51DC18E8475B0874EtCyE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C197A66A918F1931C6C4475954B51D63BB25754DA5DE4EBDB07778A77A80EA2713265E51DC18E8475B0874FtCy1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C197A66A918F1931C6C4475954B51D63BB25754DA5DE4EBDB07778A77A80EA2713265E51DC18E8475BA8449tCy3M" TargetMode="External"/><Relationship Id="rId11" Type="http://schemas.openxmlformats.org/officeDocument/2006/relationships/hyperlink" Target="consultantplus://offline/ref=9C197A66A918F1931C6C4475954B51D63BB25754DA5DE4EBDB07778A77A80EA2713265E51DC18E8474B8814BtCy6M" TargetMode="External"/><Relationship Id="rId5" Type="http://schemas.openxmlformats.org/officeDocument/2006/relationships/hyperlink" Target="consultantplus://offline/ref=9C197A66A918F1931C6C4475954B51D63BB25754DA5DE4EBDB07778A77A80EA271t3y2M" TargetMode="External"/><Relationship Id="rId10" Type="http://schemas.openxmlformats.org/officeDocument/2006/relationships/hyperlink" Target="consultantplus://offline/ref=9C197A66A918F1931C6C4475954B51D63BB25754DA5DE4EBDB07778A77A80EA2713265E51DC18E8475B1844EtCyFM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9C197A66A918F1931C6C4475954B51D63BB25754DA5DE4EBDB07778A77A80EA2713265E51DC18E8475B0874DtCy4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4255</Words>
  <Characters>24257</Characters>
  <Application>Microsoft Office Word</Application>
  <DocSecurity>0</DocSecurity>
  <Lines>202</Lines>
  <Paragraphs>56</Paragraphs>
  <ScaleCrop>false</ScaleCrop>
  <Company/>
  <LinksUpToDate>false</LinksUpToDate>
  <CharactersWithSpaces>28456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vostrikova</dc:creator>
  <cp:keywords/>
  <dc:description/>
  <cp:lastModifiedBy>vostrikova</cp:lastModifiedBy>
  <cp:revision>1</cp:revision>
  <dcterms:created xsi:type="dcterms:W3CDTF">2016-12-22T12:50:00Z</dcterms:created>
  <dcterms:modified xsi:type="dcterms:W3CDTF">2016-12-22T12:50:00Z</dcterms:modified>
</cp:coreProperties>
</file>