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A1" w:rsidRDefault="001068A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068A1" w:rsidRDefault="001068A1">
      <w:pPr>
        <w:pStyle w:val="ConsPlusNormal"/>
        <w:jc w:val="both"/>
        <w:outlineLvl w:val="0"/>
      </w:pPr>
    </w:p>
    <w:p w:rsidR="001068A1" w:rsidRDefault="001068A1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1068A1" w:rsidRDefault="001068A1">
      <w:pPr>
        <w:pStyle w:val="ConsPlusTitle"/>
        <w:jc w:val="center"/>
      </w:pPr>
    </w:p>
    <w:p w:rsidR="001068A1" w:rsidRDefault="001068A1">
      <w:pPr>
        <w:pStyle w:val="ConsPlusTitle"/>
        <w:jc w:val="center"/>
      </w:pPr>
      <w:r>
        <w:t>ПОСТАНОВЛЕНИЕ</w:t>
      </w:r>
    </w:p>
    <w:p w:rsidR="001068A1" w:rsidRDefault="001068A1">
      <w:pPr>
        <w:pStyle w:val="ConsPlusTitle"/>
        <w:jc w:val="center"/>
      </w:pPr>
      <w:r>
        <w:t>от 8 февраля 2016 г. N 42-п</w:t>
      </w:r>
    </w:p>
    <w:p w:rsidR="001068A1" w:rsidRDefault="001068A1">
      <w:pPr>
        <w:pStyle w:val="ConsPlusTitle"/>
        <w:jc w:val="center"/>
      </w:pPr>
    </w:p>
    <w:p w:rsidR="001068A1" w:rsidRDefault="001068A1">
      <w:pPr>
        <w:pStyle w:val="ConsPlusTitle"/>
        <w:jc w:val="center"/>
      </w:pPr>
      <w:r>
        <w:t xml:space="preserve">О ПОРЯДКЕ ПРЕДОСТАВЛЕНИЯ </w:t>
      </w:r>
      <w:proofErr w:type="gramStart"/>
      <w:r>
        <w:t>ЕДИНОВРЕМЕННОЙ</w:t>
      </w:r>
      <w:proofErr w:type="gramEnd"/>
      <w:r>
        <w:t xml:space="preserve"> КОМПЕНСАЦИОННОЙ</w:t>
      </w:r>
    </w:p>
    <w:p w:rsidR="001068A1" w:rsidRDefault="001068A1">
      <w:pPr>
        <w:pStyle w:val="ConsPlusTitle"/>
        <w:jc w:val="center"/>
      </w:pPr>
      <w:r>
        <w:t>ВЫПЛАТЫ МЕДИЦИНСКИМ РАБОТНИКАМ В ВОЗРАСТЕ ДО 50 ЛЕТ, ИМЕЮЩИМ</w:t>
      </w:r>
    </w:p>
    <w:p w:rsidR="001068A1" w:rsidRDefault="001068A1">
      <w:pPr>
        <w:pStyle w:val="ConsPlusTitle"/>
        <w:jc w:val="center"/>
      </w:pPr>
      <w:r>
        <w:t xml:space="preserve">ВЫСШЕЕ ОБРАЗОВАНИЕ, </w:t>
      </w:r>
      <w:proofErr w:type="gramStart"/>
      <w:r>
        <w:t>ПРИБЫВШИМ</w:t>
      </w:r>
      <w:proofErr w:type="gramEnd"/>
      <w:r>
        <w:t xml:space="preserve"> В 2016 ГОДУ НА РАБОТУ</w:t>
      </w:r>
    </w:p>
    <w:p w:rsidR="001068A1" w:rsidRDefault="001068A1">
      <w:pPr>
        <w:pStyle w:val="ConsPlusTitle"/>
        <w:jc w:val="center"/>
      </w:pPr>
      <w:r>
        <w:t>В СЕЛЬСКИЙ НАСЕЛЕННЫЙ ПУНКТ, ЛИБО РАБОЧИЙ ПОСЕЛОК, ЛИБО</w:t>
      </w:r>
    </w:p>
    <w:p w:rsidR="001068A1" w:rsidRDefault="001068A1">
      <w:pPr>
        <w:pStyle w:val="ConsPlusTitle"/>
        <w:jc w:val="center"/>
      </w:pPr>
      <w:r>
        <w:t>ПОСЕЛОК ГОРОДСКОГО ТИПА ВОЛГОГРАДСКОЙ ОБЛАСТИ ИЛИ</w:t>
      </w:r>
    </w:p>
    <w:p w:rsidR="001068A1" w:rsidRDefault="001068A1">
      <w:pPr>
        <w:pStyle w:val="ConsPlusTitle"/>
        <w:jc w:val="center"/>
      </w:pPr>
      <w:proofErr w:type="gramStart"/>
      <w:r>
        <w:t>ПЕРЕЕХАВШИМ</w:t>
      </w:r>
      <w:proofErr w:type="gramEnd"/>
      <w:r>
        <w:t xml:space="preserve"> НА РАБОТУ В СЕЛЬСКИЙ НАСЕЛЕННЫЙ ПУНКТ, ЛИБО</w:t>
      </w:r>
    </w:p>
    <w:p w:rsidR="001068A1" w:rsidRDefault="001068A1">
      <w:pPr>
        <w:pStyle w:val="ConsPlusTitle"/>
        <w:jc w:val="center"/>
      </w:pPr>
      <w:r>
        <w:t xml:space="preserve">РАБОЧИЙ ПОСЕЛОК, ЛИБО ПОСЕЛОК ГОРОДСКОГО ТИПА </w:t>
      </w:r>
      <w:proofErr w:type="gramStart"/>
      <w:r>
        <w:t>ВОЛГОГРАДСКОЙ</w:t>
      </w:r>
      <w:proofErr w:type="gramEnd"/>
    </w:p>
    <w:p w:rsidR="001068A1" w:rsidRDefault="001068A1">
      <w:pPr>
        <w:pStyle w:val="ConsPlusTitle"/>
        <w:jc w:val="center"/>
      </w:pPr>
      <w:r>
        <w:t>ОБЛАСТИ ИЗ ДРУГОГО НАСЕЛЕННОГО ПУНКТА</w:t>
      </w: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частями 12.1</w:t>
        </w:r>
      </w:hyperlink>
      <w:r>
        <w:t xml:space="preserve"> - </w:t>
      </w:r>
      <w:hyperlink r:id="rId6" w:history="1">
        <w:r>
          <w:rPr>
            <w:color w:val="0000FF"/>
          </w:rPr>
          <w:t>12.4 статьи 51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Администрация Волгоградской области постановляет:</w:t>
      </w:r>
    </w:p>
    <w:p w:rsidR="001068A1" w:rsidRDefault="001068A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предоставления единовременной компенсационной выплаты медицинским работникам в возрасте до 50 лет, имеющим высшее образование, прибывшим в 2016 году на работу в сельский населенный пункт, либо рабочий поселок, либо поселок городского типа Волгоградской области или переехавшим на работу в сельский населенный пункт, либо рабочий поселок, либо поселок городского типа Волгоградской области из другого населенного пункта.</w:t>
      </w:r>
      <w:proofErr w:type="gramEnd"/>
    </w:p>
    <w:p w:rsidR="001068A1" w:rsidRDefault="001068A1">
      <w:pPr>
        <w:pStyle w:val="ConsPlusNormal"/>
        <w:ind w:firstLine="540"/>
        <w:jc w:val="both"/>
      </w:pPr>
      <w:r>
        <w:t xml:space="preserve">2. Определить комитет здравоохранения Волгоградской области органом исполнительной власти Волгоградской области, уполномоченным </w:t>
      </w:r>
      <w:proofErr w:type="gramStart"/>
      <w:r>
        <w:t>на</w:t>
      </w:r>
      <w:proofErr w:type="gramEnd"/>
      <w:r>
        <w:t>:</w:t>
      </w:r>
    </w:p>
    <w:p w:rsidR="001068A1" w:rsidRDefault="001068A1">
      <w:pPr>
        <w:pStyle w:val="ConsPlusNormal"/>
        <w:ind w:firstLine="540"/>
        <w:jc w:val="both"/>
      </w:pPr>
      <w:proofErr w:type="gramStart"/>
      <w:r>
        <w:t>заключение с медицинскими работниками в возрасте до 50 лет, имеющими высшее образование, прибывшими в 2016 году на работу в сельский населенный пункт, либо рабочий поселок, либо поселок городского типа Волгоградской области или переехавшими на работу в сельский населенный пункт, либо рабочий поселок, либо поселок городского типа Волгоградской области из другого населенного пункта, договоров о предоставлении единовременной компенсационной выплаты;</w:t>
      </w:r>
      <w:proofErr w:type="gramEnd"/>
    </w:p>
    <w:p w:rsidR="001068A1" w:rsidRDefault="001068A1">
      <w:pPr>
        <w:pStyle w:val="ConsPlusNormal"/>
        <w:ind w:firstLine="540"/>
        <w:jc w:val="both"/>
      </w:pPr>
      <w:proofErr w:type="gramStart"/>
      <w:r>
        <w:t>предоставление в 2016 году единовременной компенсационной выплаты медицинским работникам в возрасте до 50 лет, имеющим высшее образование, прибывшим в 2016 году на работу в сельский населенный пункт, либо рабочий поселок, либо поселок городского типа Волгоградской области или переехавшим на работу в сельский населенный пункт, либо рабочий поселок, либо поселок городского типа Волгоградской области из другого населенного пункта.</w:t>
      </w:r>
      <w:proofErr w:type="gramEnd"/>
    </w:p>
    <w:p w:rsidR="001068A1" w:rsidRDefault="001068A1">
      <w:pPr>
        <w:pStyle w:val="ConsPlusNormal"/>
        <w:ind w:firstLine="540"/>
        <w:jc w:val="both"/>
      </w:pPr>
      <w:r>
        <w:t xml:space="preserve">3. </w:t>
      </w:r>
      <w:proofErr w:type="gramStart"/>
      <w:r>
        <w:t>Установить, что комитет здравоохранения Волгоградской области и Территориальный фонд обязательного медицинского страхования Волгоградской области представляют в Федеральный фонд обязательного медицинского страхования заявки на получение иных межбюджетных трансфертов из расчета 600 тыс. рублей на одного медицинского работника по форме, устанавливаемой Федеральным фондом обязательного медицинского страхования, до 15-го числа месяца, предшествующего месяцу, в котором осуществляются единовременные компенсационные выплаты медицинским работникам в возрасте</w:t>
      </w:r>
      <w:proofErr w:type="gramEnd"/>
      <w:r>
        <w:t xml:space="preserve"> до 50 лет, </w:t>
      </w:r>
      <w:proofErr w:type="gramStart"/>
      <w:r>
        <w:t>имеющим</w:t>
      </w:r>
      <w:proofErr w:type="gramEnd"/>
      <w:r>
        <w:t xml:space="preserve"> высшее образование, прибывшим в 2016 году на работу в сельский населенный пункт, либо рабочий поселок, либо поселок городского типа Волгоградской области или переехавшим на работу в сельский населенный пункт, либо рабочий поселок, либо поселок городского типа Волгоградской области из другого населенного пункта.</w:t>
      </w:r>
    </w:p>
    <w:p w:rsidR="001068A1" w:rsidRDefault="001068A1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jc w:val="right"/>
      </w:pPr>
      <w:r>
        <w:t>И.о. Губернатора</w:t>
      </w:r>
    </w:p>
    <w:p w:rsidR="001068A1" w:rsidRDefault="001068A1">
      <w:pPr>
        <w:pStyle w:val="ConsPlusNormal"/>
        <w:jc w:val="right"/>
      </w:pPr>
      <w:r>
        <w:t>Волгоградской области</w:t>
      </w:r>
    </w:p>
    <w:p w:rsidR="001068A1" w:rsidRDefault="001068A1">
      <w:pPr>
        <w:pStyle w:val="ConsPlusNormal"/>
        <w:jc w:val="right"/>
      </w:pPr>
      <w:r>
        <w:lastRenderedPageBreak/>
        <w:t>А.А.ФЕДЮНИН</w:t>
      </w: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jc w:val="right"/>
        <w:outlineLvl w:val="0"/>
      </w:pPr>
      <w:r>
        <w:t>Утвержден</w:t>
      </w:r>
    </w:p>
    <w:p w:rsidR="001068A1" w:rsidRDefault="001068A1">
      <w:pPr>
        <w:pStyle w:val="ConsPlusNormal"/>
        <w:jc w:val="right"/>
      </w:pPr>
      <w:r>
        <w:t>постановлением</w:t>
      </w:r>
    </w:p>
    <w:p w:rsidR="001068A1" w:rsidRDefault="001068A1">
      <w:pPr>
        <w:pStyle w:val="ConsPlusNormal"/>
        <w:jc w:val="right"/>
      </w:pPr>
      <w:r>
        <w:t>Администрации</w:t>
      </w:r>
    </w:p>
    <w:p w:rsidR="001068A1" w:rsidRDefault="001068A1">
      <w:pPr>
        <w:pStyle w:val="ConsPlusNormal"/>
        <w:jc w:val="right"/>
      </w:pPr>
      <w:r>
        <w:t>Волгоградской области</w:t>
      </w:r>
    </w:p>
    <w:p w:rsidR="001068A1" w:rsidRDefault="001068A1">
      <w:pPr>
        <w:pStyle w:val="ConsPlusNormal"/>
        <w:jc w:val="right"/>
      </w:pPr>
      <w:r>
        <w:t>от 08 февраля 2016 г. N 42-п</w:t>
      </w: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Title"/>
        <w:jc w:val="center"/>
      </w:pPr>
      <w:bookmarkStart w:id="0" w:name="P37"/>
      <w:bookmarkEnd w:id="0"/>
      <w:r>
        <w:t>ПОРЯДОК</w:t>
      </w:r>
    </w:p>
    <w:p w:rsidR="001068A1" w:rsidRDefault="001068A1">
      <w:pPr>
        <w:pStyle w:val="ConsPlusTitle"/>
        <w:jc w:val="center"/>
      </w:pPr>
      <w:r>
        <w:t>ПРЕДОСТАВЛЕНИЯ ЕДИНОВРЕМЕННОЙ КОМПЕНСАЦИОННОЙ ВЫПЛАТЫ</w:t>
      </w:r>
    </w:p>
    <w:p w:rsidR="001068A1" w:rsidRDefault="001068A1">
      <w:pPr>
        <w:pStyle w:val="ConsPlusTitle"/>
        <w:jc w:val="center"/>
      </w:pPr>
      <w:r>
        <w:t xml:space="preserve">МЕДИЦИНСКИМ РАБОТНИКАМ В ВОЗРАСТЕ ДО 50 ЛЕТ, ИМЕЮЩИМ </w:t>
      </w:r>
      <w:proofErr w:type="gramStart"/>
      <w:r>
        <w:t>ВЫСШЕЕ</w:t>
      </w:r>
      <w:proofErr w:type="gramEnd"/>
    </w:p>
    <w:p w:rsidR="001068A1" w:rsidRDefault="001068A1">
      <w:pPr>
        <w:pStyle w:val="ConsPlusTitle"/>
        <w:jc w:val="center"/>
      </w:pPr>
      <w:r>
        <w:t xml:space="preserve">ОБРАЗОВАНИЕ, </w:t>
      </w:r>
      <w:proofErr w:type="gramStart"/>
      <w:r>
        <w:t>ПРИБЫВШИМ</w:t>
      </w:r>
      <w:proofErr w:type="gramEnd"/>
      <w:r>
        <w:t xml:space="preserve"> В 2016 ГОДУ НА РАБОТУ В СЕЛЬСКИЙ</w:t>
      </w:r>
    </w:p>
    <w:p w:rsidR="001068A1" w:rsidRDefault="001068A1">
      <w:pPr>
        <w:pStyle w:val="ConsPlusTitle"/>
        <w:jc w:val="center"/>
      </w:pPr>
      <w:r>
        <w:t>НАСЕЛЕННЫЙ ПУНКТ, ЛИБО РАБОЧИЙ ПОСЕЛОК, ЛИБО ПОСЕЛОК</w:t>
      </w:r>
    </w:p>
    <w:p w:rsidR="001068A1" w:rsidRDefault="001068A1">
      <w:pPr>
        <w:pStyle w:val="ConsPlusTitle"/>
        <w:jc w:val="center"/>
      </w:pPr>
      <w:r>
        <w:t xml:space="preserve">ГОРОДСКОГО ТИПА ВОЛГОГРАДСКОЙ ОБЛАСТИ ИЛИ </w:t>
      </w:r>
      <w:proofErr w:type="gramStart"/>
      <w:r>
        <w:t>ПЕРЕЕХАВШИМ</w:t>
      </w:r>
      <w:proofErr w:type="gramEnd"/>
    </w:p>
    <w:p w:rsidR="001068A1" w:rsidRDefault="001068A1">
      <w:pPr>
        <w:pStyle w:val="ConsPlusTitle"/>
        <w:jc w:val="center"/>
      </w:pPr>
      <w:r>
        <w:t>НА РАБОТУ В СЕЛЬСКИЙ НАСЕЛЕННЫЙ ПУНКТ, ЛИБО РАБОЧИЙ ПОСЕЛОК,</w:t>
      </w:r>
    </w:p>
    <w:p w:rsidR="001068A1" w:rsidRDefault="001068A1">
      <w:pPr>
        <w:pStyle w:val="ConsPlusTitle"/>
        <w:jc w:val="center"/>
      </w:pPr>
      <w:r>
        <w:t>ЛИБО ПОСЕЛОК ГОРОДСКОГО ТИПА ВОЛГОГРАДСКОЙ ОБЛАСТИ</w:t>
      </w:r>
    </w:p>
    <w:p w:rsidR="001068A1" w:rsidRDefault="001068A1">
      <w:pPr>
        <w:pStyle w:val="ConsPlusTitle"/>
        <w:jc w:val="center"/>
      </w:pPr>
      <w:r>
        <w:t>ИЗ ДРУГОГО НАСЕЛЕННОГО ПУНКТА</w:t>
      </w: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7" w:history="1">
        <w:r>
          <w:rPr>
            <w:color w:val="0000FF"/>
          </w:rPr>
          <w:t>частями 12.1</w:t>
        </w:r>
      </w:hyperlink>
      <w:r>
        <w:t xml:space="preserve"> - </w:t>
      </w:r>
      <w:hyperlink r:id="rId8" w:history="1">
        <w:r>
          <w:rPr>
            <w:color w:val="0000FF"/>
          </w:rPr>
          <w:t>12.4 статьи 51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в целях социальной поддержки медицинских работников в возрасте до 50 лет, имеющих высшее образование, прибывших в 2016 году на работу в сельский населенный пункт, либо рабочий поселок, либо поселок городского типа Волгоградской области</w:t>
      </w:r>
      <w:proofErr w:type="gramEnd"/>
      <w:r>
        <w:t xml:space="preserve"> или </w:t>
      </w:r>
      <w:proofErr w:type="gramStart"/>
      <w:r>
        <w:t>переехавших</w:t>
      </w:r>
      <w:proofErr w:type="gramEnd"/>
      <w:r>
        <w:t xml:space="preserve"> на работу в сельский населенный пункт, либо рабочий поселок, либо поселок городского типа Волгоградской области из другого населенного пункта.</w:t>
      </w:r>
    </w:p>
    <w:p w:rsidR="001068A1" w:rsidRDefault="001068A1">
      <w:pPr>
        <w:pStyle w:val="ConsPlusNormal"/>
        <w:ind w:firstLine="540"/>
        <w:jc w:val="both"/>
      </w:pPr>
      <w:r>
        <w:t xml:space="preserve">2. Сельскими населенными пунктами, рабочими поселками и поселками городского типа Волгоградской области в настоящем Порядке считаются населенные пункты, рабочие поселки и поселки городского типа, отнесенные к таковым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Волгоградской области от 07 октября 1997 г. N 139-ОД "Об административно-территориальном устройстве Волгоградской области".</w:t>
      </w:r>
    </w:p>
    <w:p w:rsidR="001068A1" w:rsidRDefault="001068A1">
      <w:pPr>
        <w:pStyle w:val="ConsPlusNormal"/>
        <w:ind w:firstLine="540"/>
        <w:jc w:val="both"/>
      </w:pPr>
      <w:r>
        <w:t xml:space="preserve">3. </w:t>
      </w:r>
      <w:proofErr w:type="gramStart"/>
      <w:r>
        <w:t>Размер единовременной компенсационной выплаты медицинскому работнику в возрасте до 50 лет, имеющему высшее образование, прибывшему в 2016 году на работу в сельский населенный пункт, либо рабочий поселок, либо поселок городского типа Волгоградской области или переехавшему на работу в сельский населенный пункт, либо рабочий поселок, либо поселок городского типа Волгоградской области из другого населенного пункта (далее именуется - выплата) составляет один миллион</w:t>
      </w:r>
      <w:proofErr w:type="gramEnd"/>
      <w:r>
        <w:t xml:space="preserve"> рублей. Финансирование выплаты осуществляется за счет иных межбюджетных трансфертов, предоставляемых бюджету Территориального фонда обязательного медицинского страхования Волгоградской области из бюджета Федерального фонда обязательного медицинского страхования, и средств областного бюджета в соотношении соответственно 60 и 40 процентов.</w:t>
      </w:r>
    </w:p>
    <w:p w:rsidR="001068A1" w:rsidRDefault="001068A1">
      <w:pPr>
        <w:pStyle w:val="ConsPlusNormal"/>
        <w:ind w:firstLine="540"/>
        <w:jc w:val="both"/>
      </w:pPr>
      <w:bookmarkStart w:id="1" w:name="P50"/>
      <w:bookmarkEnd w:id="1"/>
      <w:r>
        <w:t xml:space="preserve">4. </w:t>
      </w:r>
      <w:proofErr w:type="gramStart"/>
      <w:r>
        <w:t>Выплата предоставляется медицинскому работнику в возрасте до 50 лет, имеющему высшее образование, прибывшему в 2016 году на работу в сельский населенный пункт, либо рабочий поселок, либо поселок городского типа Волгоградской области или переехавшему на работу в сельский населенный пункт, либо рабочий поселок, либо поселок городского типа Волгоградской области из другого населенного пункта (далее именуется - медицинский работник), заключившему трудовой договор с</w:t>
      </w:r>
      <w:proofErr w:type="gramEnd"/>
      <w:r>
        <w:t xml:space="preserve"> государственным учреждением здравоохранения Волгоградской области, а также договор о предоставлении выплаты с комитетом здравоохранения Волгоградской области.</w:t>
      </w:r>
    </w:p>
    <w:p w:rsidR="001068A1" w:rsidRDefault="001068A1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Условием предоставления выплаты является обязанность медицинского работника проработать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</w:t>
      </w:r>
      <w:r>
        <w:lastRenderedPageBreak/>
        <w:t>категории работников, в соответствии с трудовым договором, заключенным медицинским работником с государственным учреждением здравоохранения Волгоградской области.</w:t>
      </w:r>
      <w:proofErr w:type="gramEnd"/>
    </w:p>
    <w:p w:rsidR="001068A1" w:rsidRDefault="001068A1">
      <w:pPr>
        <w:pStyle w:val="ConsPlusNormal"/>
        <w:ind w:firstLine="540"/>
        <w:jc w:val="both"/>
      </w:pPr>
      <w:bookmarkStart w:id="2" w:name="P52"/>
      <w:bookmarkEnd w:id="2"/>
      <w:r>
        <w:t xml:space="preserve">6. </w:t>
      </w:r>
      <w:proofErr w:type="gramStart"/>
      <w:r>
        <w:t xml:space="preserve">В случае прекращения трудового договора по основному месту работы до истечения пятилетнего срока (за исключением случаев прекращения трудового договора по основаниям, предусмотренным </w:t>
      </w:r>
      <w:hyperlink r:id="rId10" w:history="1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11" w:history="1">
        <w:r>
          <w:rPr>
            <w:color w:val="0000FF"/>
          </w:rPr>
          <w:t>пунктами 1</w:t>
        </w:r>
      </w:hyperlink>
      <w:r>
        <w:t xml:space="preserve">, </w:t>
      </w:r>
      <w:hyperlink r:id="rId12" w:history="1">
        <w:r>
          <w:rPr>
            <w:color w:val="0000FF"/>
          </w:rPr>
          <w:t>2</w:t>
        </w:r>
      </w:hyperlink>
      <w:r>
        <w:t xml:space="preserve"> и </w:t>
      </w:r>
      <w:hyperlink r:id="rId13" w:history="1">
        <w:r>
          <w:rPr>
            <w:color w:val="0000FF"/>
          </w:rPr>
          <w:t>4 части первой статьи 81</w:t>
        </w:r>
      </w:hyperlink>
      <w:r>
        <w:t xml:space="preserve">, </w:t>
      </w:r>
      <w:hyperlink r:id="rId14" w:history="1">
        <w:r>
          <w:rPr>
            <w:color w:val="0000FF"/>
          </w:rPr>
          <w:t>пунктами 1</w:t>
        </w:r>
      </w:hyperlink>
      <w:r>
        <w:t xml:space="preserve">, </w:t>
      </w:r>
      <w:hyperlink r:id="rId15" w:history="1">
        <w:r>
          <w:rPr>
            <w:color w:val="0000FF"/>
          </w:rPr>
          <w:t>2</w:t>
        </w:r>
      </w:hyperlink>
      <w:r>
        <w:t xml:space="preserve">, </w:t>
      </w:r>
      <w:hyperlink r:id="rId16" w:history="1">
        <w:r>
          <w:rPr>
            <w:color w:val="0000FF"/>
          </w:rPr>
          <w:t>5</w:t>
        </w:r>
      </w:hyperlink>
      <w:r>
        <w:t xml:space="preserve">, </w:t>
      </w:r>
      <w:hyperlink r:id="rId17" w:history="1">
        <w:r>
          <w:rPr>
            <w:color w:val="0000FF"/>
          </w:rPr>
          <w:t>6</w:t>
        </w:r>
      </w:hyperlink>
      <w:r>
        <w:t xml:space="preserve"> и </w:t>
      </w:r>
      <w:hyperlink r:id="rId18" w:history="1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 медицинский работник обязан возвратить в областной бюджет в</w:t>
      </w:r>
      <w:proofErr w:type="gramEnd"/>
      <w:r>
        <w:t xml:space="preserve"> течение семи банковских дней с момента увольнения часть выплаты, рассчитанную </w:t>
      </w:r>
      <w:proofErr w:type="gramStart"/>
      <w:r>
        <w:t>с даты прекращения</w:t>
      </w:r>
      <w:proofErr w:type="gramEnd"/>
      <w:r>
        <w:t xml:space="preserve"> трудового договора пропорционально неотработанному медицинским работником периоду.</w:t>
      </w:r>
    </w:p>
    <w:p w:rsidR="001068A1" w:rsidRDefault="001068A1">
      <w:pPr>
        <w:pStyle w:val="ConsPlusNormal"/>
        <w:ind w:firstLine="540"/>
        <w:jc w:val="both"/>
      </w:pPr>
      <w:bookmarkStart w:id="3" w:name="P53"/>
      <w:bookmarkEnd w:id="3"/>
      <w:r>
        <w:t xml:space="preserve">7. Для получения выплаты медицинский работник представляет в комитет здравоохранения Волгоградской </w:t>
      </w:r>
      <w:proofErr w:type="gramStart"/>
      <w:r>
        <w:t>области</w:t>
      </w:r>
      <w:proofErr w:type="gramEnd"/>
      <w:r>
        <w:t xml:space="preserve"> следующие документы:</w:t>
      </w:r>
    </w:p>
    <w:p w:rsidR="001068A1" w:rsidRDefault="001068A1">
      <w:pPr>
        <w:pStyle w:val="ConsPlusNormal"/>
        <w:ind w:firstLine="540"/>
        <w:jc w:val="both"/>
      </w:pPr>
      <w:r>
        <w:t>заявление о предоставлении выплаты;</w:t>
      </w:r>
    </w:p>
    <w:p w:rsidR="001068A1" w:rsidRDefault="001068A1">
      <w:pPr>
        <w:pStyle w:val="ConsPlusNormal"/>
        <w:ind w:firstLine="540"/>
        <w:jc w:val="both"/>
      </w:pPr>
      <w:r>
        <w:t>оригинал и копию документа, удостоверяющего личность;</w:t>
      </w:r>
    </w:p>
    <w:p w:rsidR="001068A1" w:rsidRDefault="001068A1">
      <w:pPr>
        <w:pStyle w:val="ConsPlusNormal"/>
        <w:ind w:firstLine="540"/>
        <w:jc w:val="both"/>
      </w:pPr>
      <w:r>
        <w:t>копию трудового договора, заверенную работодателем;</w:t>
      </w:r>
    </w:p>
    <w:p w:rsidR="001068A1" w:rsidRDefault="001068A1">
      <w:pPr>
        <w:pStyle w:val="ConsPlusNormal"/>
        <w:ind w:firstLine="540"/>
        <w:jc w:val="both"/>
      </w:pPr>
      <w:r>
        <w:t>копию трудовой книжки, заверенную работодателем;</w:t>
      </w:r>
    </w:p>
    <w:p w:rsidR="001068A1" w:rsidRDefault="001068A1">
      <w:pPr>
        <w:pStyle w:val="ConsPlusNormal"/>
        <w:ind w:firstLine="540"/>
        <w:jc w:val="both"/>
      </w:pPr>
      <w:r>
        <w:t>копию документа о высшем профессиональном образовании, заверенную работодателем;</w:t>
      </w:r>
    </w:p>
    <w:p w:rsidR="001068A1" w:rsidRDefault="001068A1">
      <w:pPr>
        <w:pStyle w:val="ConsPlusNormal"/>
        <w:ind w:firstLine="540"/>
        <w:jc w:val="both"/>
      </w:pPr>
      <w:r>
        <w:t>копию сертификата специалиста, заверенную работодателем;</w:t>
      </w:r>
    </w:p>
    <w:p w:rsidR="001068A1" w:rsidRDefault="001068A1">
      <w:pPr>
        <w:pStyle w:val="ConsPlusNormal"/>
        <w:ind w:firstLine="540"/>
        <w:jc w:val="both"/>
      </w:pPr>
      <w:r>
        <w:t>согласие на обработку персональных данных;</w:t>
      </w:r>
    </w:p>
    <w:p w:rsidR="001068A1" w:rsidRDefault="001068A1">
      <w:pPr>
        <w:pStyle w:val="ConsPlusNormal"/>
        <w:ind w:firstLine="540"/>
        <w:jc w:val="both"/>
      </w:pPr>
      <w:r>
        <w:t>банковские реквизиты для перечисления выплаты.</w:t>
      </w:r>
    </w:p>
    <w:p w:rsidR="001068A1" w:rsidRDefault="001068A1">
      <w:pPr>
        <w:pStyle w:val="ConsPlusNormal"/>
        <w:ind w:firstLine="540"/>
        <w:jc w:val="both"/>
      </w:pPr>
      <w:r>
        <w:t>Документы подлежат регистрации в день поступления в установленном порядке. На каждого медицинского работника формируется дело, подлежащее хранению.</w:t>
      </w:r>
    </w:p>
    <w:p w:rsidR="001068A1" w:rsidRDefault="001068A1">
      <w:pPr>
        <w:pStyle w:val="ConsPlusNormal"/>
        <w:ind w:firstLine="540"/>
        <w:jc w:val="both"/>
      </w:pPr>
      <w:r>
        <w:t xml:space="preserve">8. Комитет здравоохранения Волгоградской области в течение 30 календарных дней со дня подачи документов, указанных в </w:t>
      </w:r>
      <w:hyperlink w:anchor="P53" w:history="1">
        <w:r>
          <w:rPr>
            <w:color w:val="0000FF"/>
          </w:rPr>
          <w:t>пункте 7</w:t>
        </w:r>
      </w:hyperlink>
      <w:r>
        <w:t xml:space="preserve"> настоящего Порядка, рассматривает представленные документы в порядке очередности их поступления и принимает решение о предоставлении выплаты или об отказе в предоставлении выплаты.</w:t>
      </w:r>
    </w:p>
    <w:p w:rsidR="001068A1" w:rsidRDefault="001068A1">
      <w:pPr>
        <w:pStyle w:val="ConsPlusNormal"/>
        <w:ind w:firstLine="540"/>
        <w:jc w:val="both"/>
      </w:pPr>
      <w:r>
        <w:t>9. Решение об отказе в предоставлении выплаты принимается комитетом здравоохранения Волгоградской области в следующих случаях:</w:t>
      </w:r>
    </w:p>
    <w:p w:rsidR="001068A1" w:rsidRDefault="001068A1">
      <w:pPr>
        <w:pStyle w:val="ConsPlusNormal"/>
        <w:ind w:firstLine="540"/>
        <w:jc w:val="both"/>
      </w:pPr>
      <w:r>
        <w:t xml:space="preserve">несоответствие медицинского работника требованиям </w:t>
      </w:r>
      <w:hyperlink w:anchor="P50" w:history="1">
        <w:r>
          <w:rPr>
            <w:color w:val="0000FF"/>
          </w:rPr>
          <w:t>пункта 4</w:t>
        </w:r>
      </w:hyperlink>
      <w:r>
        <w:t xml:space="preserve"> настоящего Порядка;</w:t>
      </w:r>
    </w:p>
    <w:p w:rsidR="001068A1" w:rsidRDefault="001068A1">
      <w:pPr>
        <w:pStyle w:val="ConsPlusNormal"/>
        <w:ind w:firstLine="540"/>
        <w:jc w:val="both"/>
      </w:pPr>
      <w:r>
        <w:t>представление медицинским работником документов, содержащих недостоверные сведения;</w:t>
      </w:r>
    </w:p>
    <w:p w:rsidR="001068A1" w:rsidRDefault="001068A1">
      <w:pPr>
        <w:pStyle w:val="ConsPlusNormal"/>
        <w:ind w:firstLine="540"/>
        <w:jc w:val="both"/>
      </w:pPr>
      <w:r>
        <w:t xml:space="preserve">представление медицинским работником документов, предусмотренных </w:t>
      </w:r>
      <w:hyperlink w:anchor="P53" w:history="1">
        <w:r>
          <w:rPr>
            <w:color w:val="0000FF"/>
          </w:rPr>
          <w:t>пунктом 7</w:t>
        </w:r>
      </w:hyperlink>
      <w:r>
        <w:t xml:space="preserve"> настоящего Порядка, не в полном объеме, либо представление документов, не соответствующих требованиям </w:t>
      </w:r>
      <w:hyperlink w:anchor="P53" w:history="1">
        <w:r>
          <w:rPr>
            <w:color w:val="0000FF"/>
          </w:rPr>
          <w:t>пункта 7</w:t>
        </w:r>
      </w:hyperlink>
      <w:r>
        <w:t xml:space="preserve"> настоящего Порядка;</w:t>
      </w:r>
    </w:p>
    <w:p w:rsidR="001068A1" w:rsidRDefault="001068A1">
      <w:pPr>
        <w:pStyle w:val="ConsPlusNormal"/>
        <w:ind w:firstLine="540"/>
        <w:jc w:val="both"/>
      </w:pPr>
      <w:r>
        <w:t>недостаточность бюджетных ассигнований и лимитов бюджетных обязательств областного бюджета, в том числе источником финансового обеспечения которых являются иные межбюджетные трансферты, на указанные цели.</w:t>
      </w:r>
    </w:p>
    <w:p w:rsidR="001068A1" w:rsidRDefault="001068A1">
      <w:pPr>
        <w:pStyle w:val="ConsPlusNormal"/>
        <w:ind w:firstLine="540"/>
        <w:jc w:val="both"/>
      </w:pPr>
      <w:r>
        <w:t>10. Решение о предоставлении (об отказе в предоставлении) выплаты оформляется приказом комитета здравоохранения Волгоградской области. О принятом решении медицинский работник письменно уведомляется в течение пяти рабочих дней со дня принятия соответствующего решения. В случае принятия решения об отказе в предоставлении выплаты в уведомлении указывается основание для отказа.</w:t>
      </w:r>
    </w:p>
    <w:p w:rsidR="001068A1" w:rsidRDefault="001068A1">
      <w:pPr>
        <w:pStyle w:val="ConsPlusNormal"/>
        <w:ind w:firstLine="540"/>
        <w:jc w:val="both"/>
      </w:pPr>
      <w:r>
        <w:t>11. В течение 10 рабочих дней со дня принятия решения о предоставлении выплаты комитет здравоохранения Волгоградской области и медицинский работник заключают договор о предоставлении выплаты по форме, утверждаемой приказом комитета здравоохранения Волгоградской области.</w:t>
      </w:r>
    </w:p>
    <w:p w:rsidR="001068A1" w:rsidRDefault="001068A1">
      <w:pPr>
        <w:pStyle w:val="ConsPlusNormal"/>
        <w:ind w:firstLine="540"/>
        <w:jc w:val="both"/>
      </w:pPr>
      <w:r>
        <w:t>12. Комитет здравоохранения Волгоградской области как получатель бюджетных средств на основании договора о предоставлении выплаты осуществляет перечисление выплаты с лицевого счета комитета здравоохранения Волгоградской области на счет медицинского работника отдельными платежными документами:</w:t>
      </w:r>
    </w:p>
    <w:p w:rsidR="001068A1" w:rsidRDefault="001068A1">
      <w:pPr>
        <w:pStyle w:val="ConsPlusNormal"/>
        <w:ind w:firstLine="540"/>
        <w:jc w:val="both"/>
      </w:pPr>
      <w:r>
        <w:t>за счет иных межбюджетных трансфертов, предоставляемых бюджету Территориального фонда обязательного медицинского страхования Волгоградской области из бюджета Федерального фонда обязательного медицинского страхования;</w:t>
      </w:r>
    </w:p>
    <w:p w:rsidR="001068A1" w:rsidRDefault="001068A1">
      <w:pPr>
        <w:pStyle w:val="ConsPlusNormal"/>
        <w:ind w:firstLine="540"/>
        <w:jc w:val="both"/>
      </w:pPr>
      <w:r>
        <w:t>за счет ассигнований, предусмотренных в областном бюджете на указанные цели.</w:t>
      </w:r>
    </w:p>
    <w:p w:rsidR="001068A1" w:rsidRDefault="001068A1">
      <w:pPr>
        <w:pStyle w:val="ConsPlusNormal"/>
        <w:ind w:firstLine="540"/>
        <w:jc w:val="both"/>
      </w:pPr>
      <w:r>
        <w:t xml:space="preserve">13. Выплата перечисляется медицинскому работнику в течение 30 календарных дней со дня </w:t>
      </w:r>
      <w:r>
        <w:lastRenderedPageBreak/>
        <w:t>заключения договора о предоставлении выплаты.</w:t>
      </w:r>
    </w:p>
    <w:p w:rsidR="001068A1" w:rsidRDefault="001068A1">
      <w:pPr>
        <w:pStyle w:val="ConsPlusNormal"/>
        <w:ind w:firstLine="540"/>
        <w:jc w:val="both"/>
      </w:pPr>
      <w:r>
        <w:t>В случае несвоевременного перечисления межбюджетных трансфертов выплата медицинскому работнику осуществляется в течение трех рабочих дней со дня перечисления средств на счет комитета здравоохранения Волгоградской области.</w:t>
      </w:r>
    </w:p>
    <w:p w:rsidR="001068A1" w:rsidRDefault="001068A1">
      <w:pPr>
        <w:pStyle w:val="ConsPlusNormal"/>
        <w:ind w:firstLine="540"/>
        <w:jc w:val="both"/>
      </w:pPr>
      <w:r>
        <w:t xml:space="preserve">14. Предоставление выплаты осуществляется в пределах средств, предусмотренных </w:t>
      </w:r>
      <w:hyperlink r:id="rId19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30 декабря 2015 г. N 2768-р, и областным бюджетом. </w:t>
      </w:r>
      <w:proofErr w:type="gramStart"/>
      <w:r>
        <w:t xml:space="preserve">В случае недостаточности указанных средств комитет здравоохранения Волгоградской области совместно с Территориальным фондом обязательного медицинского страхования Волгоградской области обращается в установленном порядке в Федеральный фонд обязательного медицинского страхования для предоставления Территориальному фонду обязательного медицинского страхования Волгоградской области иных межбюджетных трансфертов за счет средств резерва, предусмотренного </w:t>
      </w:r>
      <w:hyperlink r:id="rId20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30 декабря 2015 г. N 2768-р.</w:t>
      </w:r>
      <w:proofErr w:type="gramEnd"/>
    </w:p>
    <w:p w:rsidR="001068A1" w:rsidRDefault="001068A1">
      <w:pPr>
        <w:pStyle w:val="ConsPlusNormal"/>
        <w:ind w:firstLine="540"/>
        <w:jc w:val="both"/>
      </w:pPr>
      <w:r>
        <w:t xml:space="preserve">15. Из общей суммы средств возвращенной медицинским работником части выплаты в случае, предусмотренном </w:t>
      </w:r>
      <w:hyperlink w:anchor="P52" w:history="1">
        <w:r>
          <w:rPr>
            <w:color w:val="0000FF"/>
          </w:rPr>
          <w:t>пунктом 6</w:t>
        </w:r>
      </w:hyperlink>
      <w:r>
        <w:t xml:space="preserve"> настоящего Порядка, 60 процентов подлежит возврату в течение трех рабочих дней в бюджет Территориального фонда обязательного медицинского страхования Волгоградской области, 40 процентов подлежит возврату в течение пяти рабочих дней в областной бюджет.</w:t>
      </w:r>
    </w:p>
    <w:p w:rsidR="001068A1" w:rsidRDefault="001068A1">
      <w:pPr>
        <w:pStyle w:val="ConsPlusNormal"/>
        <w:ind w:firstLine="540"/>
        <w:jc w:val="both"/>
      </w:pPr>
      <w:r>
        <w:t xml:space="preserve">16. Комитет здравоохранения Волгоградской области ежемесячно не позднее 15-го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представляет в комитет финансов Волгоградской области отчет по </w:t>
      </w:r>
      <w:hyperlink r:id="rId21" w:history="1">
        <w:r>
          <w:rPr>
            <w:color w:val="0000FF"/>
          </w:rPr>
          <w:t>форме 0503127</w:t>
        </w:r>
      </w:hyperlink>
      <w:r>
        <w:t>.</w:t>
      </w:r>
    </w:p>
    <w:p w:rsidR="001068A1" w:rsidRDefault="001068A1">
      <w:pPr>
        <w:pStyle w:val="ConsPlusNormal"/>
        <w:ind w:firstLine="540"/>
        <w:jc w:val="both"/>
      </w:pPr>
      <w:r>
        <w:t>17. Комитет здравоохранения Волгоградской области несет ответственность в соответствии с законодательством Российской Федерации за целевое расходование средств областного бюджета, в том числе источником финансового обеспечения которых являются иные межбюджетные трансферты, предоставленные из бюджета Федерального фонда обязательного медицинского страхования бюджету Территориального фонда обязательного медицинского страхования Волгоградской области.</w:t>
      </w:r>
    </w:p>
    <w:p w:rsidR="001068A1" w:rsidRDefault="001068A1">
      <w:pPr>
        <w:pStyle w:val="ConsPlusNormal"/>
        <w:ind w:firstLine="540"/>
        <w:jc w:val="both"/>
      </w:pPr>
      <w:r>
        <w:t xml:space="preserve">18. </w:t>
      </w:r>
      <w:proofErr w:type="gramStart"/>
      <w:r>
        <w:t>Контроль за</w:t>
      </w:r>
      <w:proofErr w:type="gramEnd"/>
      <w:r>
        <w:t xml:space="preserve"> использованием средств, предусмотренных на финансовое обеспечение выплат медицинским работникам, осуществляется в соответствии с законодательством Российской Федерации.</w:t>
      </w: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jc w:val="both"/>
      </w:pPr>
    </w:p>
    <w:p w:rsidR="001068A1" w:rsidRDefault="001068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0E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68A1"/>
    <w:rsid w:val="000E7335"/>
    <w:rsid w:val="001068A1"/>
    <w:rsid w:val="002C7B3D"/>
    <w:rsid w:val="00531BE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6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6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95F50A403E9D491D8A8CFFC2D89F4A4E9A6568B1AB2D364088C85AD7D7FF002D338AEFD97964AYEw7M" TargetMode="External"/><Relationship Id="rId13" Type="http://schemas.openxmlformats.org/officeDocument/2006/relationships/hyperlink" Target="consultantplus://offline/ref=FCF95F50A403E9D491D8A8CFFC2D89F4A4E9A75F8F16B2D364088C85AD7D7FF002D338AEFD979445YEw6M" TargetMode="External"/><Relationship Id="rId18" Type="http://schemas.openxmlformats.org/officeDocument/2006/relationships/hyperlink" Target="consultantplus://offline/ref=FCF95F50A403E9D491D8A8CFFC2D89F4A4E9A75F8F16B2D364088C85AD7D7FF002D338AEFD97974EYEw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CF95F50A403E9D491D8A8CFFC2D89F4A7E0A2578119B2D364088C85AD7D7FF002D338AEFD959349YEw6M" TargetMode="External"/><Relationship Id="rId7" Type="http://schemas.openxmlformats.org/officeDocument/2006/relationships/hyperlink" Target="consultantplus://offline/ref=FCF95F50A403E9D491D8A8CFFC2D89F4A4E9A6568B1AB2D364088C85AD7D7FF002D338ACYFw9M" TargetMode="External"/><Relationship Id="rId12" Type="http://schemas.openxmlformats.org/officeDocument/2006/relationships/hyperlink" Target="consultantplus://offline/ref=FCF95F50A403E9D491D8A8CFFC2D89F4A4E9A75F8F16B2D364088C85AD7D7FF002D338ABF4Y9w0M" TargetMode="External"/><Relationship Id="rId17" Type="http://schemas.openxmlformats.org/officeDocument/2006/relationships/hyperlink" Target="consultantplus://offline/ref=FCF95F50A403E9D491D8A8CFFC2D89F4A4E9A75F8F16B2D364088C85AD7D7FF002D338AEFD97974EYEw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F95F50A403E9D491D8A8CFFC2D89F4A4E9A75F8F16B2D364088C85AD7D7FF002D338AAFCY9w1M" TargetMode="External"/><Relationship Id="rId20" Type="http://schemas.openxmlformats.org/officeDocument/2006/relationships/hyperlink" Target="consultantplus://offline/ref=FCF95F50A403E9D491D8A8CFFC2D89F4A7E0A65E801AB2D364088C85ADY7w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95F50A403E9D491D8A8CFFC2D89F4A4E9A6568B1AB2D364088C85AD7D7FF002D338AEFD97964AYEw7M" TargetMode="External"/><Relationship Id="rId11" Type="http://schemas.openxmlformats.org/officeDocument/2006/relationships/hyperlink" Target="consultantplus://offline/ref=FCF95F50A403E9D491D8A8CFFC2D89F4A4E9A75F8F16B2D364088C85AD7D7FF002D338ABF4Y9w1M" TargetMode="External"/><Relationship Id="rId5" Type="http://schemas.openxmlformats.org/officeDocument/2006/relationships/hyperlink" Target="consultantplus://offline/ref=FCF95F50A403E9D491D8A8CFFC2D89F4A4E9A6568B1AB2D364088C85AD7D7FF002D338ACYFw9M" TargetMode="External"/><Relationship Id="rId15" Type="http://schemas.openxmlformats.org/officeDocument/2006/relationships/hyperlink" Target="consultantplus://offline/ref=FCF95F50A403E9D491D8A8CFFC2D89F4A4E9A75F8F16B2D364088C85AD7D7FF002D338AEFD97974EYEw5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CF95F50A403E9D491D8A8CFFC2D89F4A4E9A75F8F16B2D364088C85AD7D7FF002D338ABF5Y9w3M" TargetMode="External"/><Relationship Id="rId19" Type="http://schemas.openxmlformats.org/officeDocument/2006/relationships/hyperlink" Target="consultantplus://offline/ref=FCF95F50A403E9D491D8A8CFFC2D89F4A7E0A65E801AB2D364088C85ADY7wD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CF95F50A403E9D491D8B6C2EA41D6F1A6E2F95B891EB08D3F5A8AD2F22D79A542Y9w3M" TargetMode="External"/><Relationship Id="rId14" Type="http://schemas.openxmlformats.org/officeDocument/2006/relationships/hyperlink" Target="consultantplus://offline/ref=FCF95F50A403E9D491D8A8CFFC2D89F4A4E9A75F8F16B2D364088C85AD7D7FF002D338AEFD97974DYEwC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2182</Words>
  <Characters>12440</Characters>
  <Application>Microsoft Office Word</Application>
  <DocSecurity>0</DocSecurity>
  <Lines>103</Lines>
  <Paragraphs>29</Paragraphs>
  <ScaleCrop>false</ScaleCrop>
  <Company/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2016-12-22T12:48:00Z</dcterms:created>
  <dcterms:modified xsi:type="dcterms:W3CDTF">2016-12-22T12:48:00Z</dcterms:modified>
</cp:coreProperties>
</file>