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7A" w:rsidRDefault="00CA4F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F7A" w:rsidRDefault="00CA4F7A">
      <w:pPr>
        <w:pStyle w:val="ConsPlusNormal"/>
        <w:jc w:val="both"/>
        <w:outlineLvl w:val="0"/>
      </w:pPr>
    </w:p>
    <w:p w:rsidR="00CA4F7A" w:rsidRDefault="00CA4F7A">
      <w:pPr>
        <w:pStyle w:val="ConsPlusNormal"/>
        <w:outlineLvl w:val="0"/>
      </w:pPr>
      <w:r>
        <w:t>Зарегистрировано в Минюсте России 12 июля 2012 г. N 24895</w:t>
      </w:r>
    </w:p>
    <w:p w:rsidR="00CA4F7A" w:rsidRDefault="00CA4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A4F7A" w:rsidRDefault="00CA4F7A">
      <w:pPr>
        <w:pStyle w:val="ConsPlusTitle"/>
        <w:jc w:val="center"/>
      </w:pPr>
      <w:r>
        <w:t>РОССИЙСКОЙ ФЕДЕРАЦИИ</w:t>
      </w:r>
    </w:p>
    <w:p w:rsidR="00CA4F7A" w:rsidRDefault="00CA4F7A">
      <w:pPr>
        <w:pStyle w:val="ConsPlusTitle"/>
        <w:jc w:val="center"/>
      </w:pPr>
    </w:p>
    <w:p w:rsidR="00CA4F7A" w:rsidRDefault="00CA4F7A">
      <w:pPr>
        <w:pStyle w:val="ConsPlusTitle"/>
        <w:jc w:val="center"/>
      </w:pPr>
      <w:r>
        <w:t>ПРИКАЗ</w:t>
      </w:r>
    </w:p>
    <w:p w:rsidR="00CA4F7A" w:rsidRDefault="00CA4F7A">
      <w:pPr>
        <w:pStyle w:val="ConsPlusTitle"/>
        <w:jc w:val="center"/>
      </w:pPr>
      <w:r>
        <w:t>от 17 мая 2012 г. N 566н</w:t>
      </w:r>
    </w:p>
    <w:p w:rsidR="00CA4F7A" w:rsidRDefault="00CA4F7A">
      <w:pPr>
        <w:pStyle w:val="ConsPlusTitle"/>
        <w:jc w:val="center"/>
      </w:pPr>
    </w:p>
    <w:p w:rsidR="00CA4F7A" w:rsidRDefault="00CA4F7A">
      <w:pPr>
        <w:pStyle w:val="ConsPlusTitle"/>
        <w:jc w:val="center"/>
      </w:pPr>
      <w:r>
        <w:t>ОБ УТВЕРЖДЕНИИ ПОРЯДКА</w:t>
      </w:r>
    </w:p>
    <w:p w:rsidR="00CA4F7A" w:rsidRDefault="00CA4F7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CA4F7A" w:rsidRDefault="00CA4F7A">
      <w:pPr>
        <w:pStyle w:val="ConsPlusTitle"/>
        <w:jc w:val="center"/>
      </w:pPr>
      <w:r>
        <w:t>И РАССТРОЙСТВАХ ПОВЕДЕНИЯ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</w:pPr>
      <w:r>
        <w:t>И.о. Министра</w:t>
      </w:r>
    </w:p>
    <w:p w:rsidR="00CA4F7A" w:rsidRDefault="00CA4F7A">
      <w:pPr>
        <w:pStyle w:val="ConsPlusNormal"/>
        <w:jc w:val="right"/>
      </w:pPr>
      <w:r>
        <w:t>Т.А.ГОЛИКОВА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0"/>
      </w:pPr>
      <w:r>
        <w:t>Приложение</w:t>
      </w:r>
    </w:p>
    <w:p w:rsidR="00CA4F7A" w:rsidRDefault="00CA4F7A">
      <w:pPr>
        <w:pStyle w:val="ConsPlusNormal"/>
        <w:jc w:val="right"/>
      </w:pPr>
      <w:r>
        <w:t>к приказу Министерства</w:t>
      </w:r>
    </w:p>
    <w:p w:rsidR="00CA4F7A" w:rsidRDefault="00CA4F7A">
      <w:pPr>
        <w:pStyle w:val="ConsPlusNormal"/>
        <w:jc w:val="right"/>
      </w:pPr>
      <w:r>
        <w:t>здравоохранения и социального</w:t>
      </w:r>
    </w:p>
    <w:p w:rsidR="00CA4F7A" w:rsidRDefault="00CA4F7A">
      <w:pPr>
        <w:pStyle w:val="ConsPlusNormal"/>
        <w:jc w:val="right"/>
      </w:pPr>
      <w:r>
        <w:t>развития 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Title"/>
        <w:jc w:val="center"/>
      </w:pPr>
      <w:bookmarkStart w:id="0" w:name="P30"/>
      <w:bookmarkEnd w:id="0"/>
      <w:r>
        <w:t>ПОРЯДОК</w:t>
      </w:r>
    </w:p>
    <w:p w:rsidR="00CA4F7A" w:rsidRDefault="00CA4F7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CA4F7A" w:rsidRDefault="00CA4F7A">
      <w:pPr>
        <w:pStyle w:val="ConsPlusTitle"/>
        <w:jc w:val="center"/>
      </w:pPr>
      <w:r>
        <w:t>И РАССТРОЙСТВАХ ПОВЕДЕНИЯ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органические (симптоматические), психические расстройства;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шизофрения, шизотипические и бредовые расстройства;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невротические, связанные со стрессом и соматоформные расстройства;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умственная отсталость;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8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5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641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708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739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822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55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944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88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76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128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213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60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53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401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79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522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602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1635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2012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396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475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522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619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659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754" w:history="1">
        <w:r>
          <w:rPr>
            <w:color w:val="0000FF"/>
          </w:rPr>
          <w:t>39</w:t>
        </w:r>
      </w:hyperlink>
      <w:r>
        <w:t>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949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3033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3062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3135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Normal"/>
        <w:jc w:val="center"/>
      </w:pPr>
      <w:bookmarkStart w:id="1" w:name="P88"/>
      <w:bookmarkEnd w:id="1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ПСИХОНЕВРОЛОГИЧЕСКОГО ДИСПАНСЕРА</w:t>
      </w:r>
    </w:p>
    <w:p w:rsidR="00CA4F7A" w:rsidRDefault="00CA4F7A">
      <w:pPr>
        <w:pStyle w:val="ConsPlusNormal"/>
        <w:jc w:val="center"/>
      </w:pPr>
      <w:r>
        <w:t>(ДИСПАНСЕРНОГО ОТДЕЛЕНИЯ ПСИХИАТРИЧЕСКОЙ БОЛЬНИЦЫ)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169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8. Оснащение психоневрологического диспансера осуществляется в соответствии со </w:t>
      </w:r>
      <w:r>
        <w:lastRenderedPageBreak/>
        <w:t xml:space="preserve">стандартом оснащения психоневрологического диспансера согласно </w:t>
      </w:r>
      <w:hyperlink w:anchor="P385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а) приемное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б) лечебно-реабилитационный отдел, имеющий в своем составе: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кабинеты участковых врачей-психиатров,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 врача-невролога,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психотерапевтический кабинет(ы),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кабинет(ы) медицинского психолога,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кабинет(ы) медико-социальной помощи,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эпилептологический кабинет,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логопедический кабинет,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дневной стационар (отделение),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медико-реабилитационное отделение,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клуб для больных,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процедурный кабинет,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физиотерапевтический кабинет,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 функциональной диагностики,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психотерапевтическое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в) амбулаторное отделение судебно-психиатрических экспертиз;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г) отдел детской психиатрии, имеющий в своем составе: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кабинет по обслуживанию детей;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кабинет по обслуживанию подростков;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д) организационно-методический отдел (кабинет);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е) диспансерное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ж) отделение "Телефон доверия";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и) психотуберкулезное отделение (палату);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к) регистратуру.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 и от 26 декабря 2011 г. </w:t>
      </w:r>
      <w:hyperlink r:id="rId9" w:history="1">
        <w:r>
          <w:rPr>
            <w:color w:val="0000FF"/>
          </w:rPr>
          <w:t>N 1664н</w:t>
        </w:r>
      </w:hyperlink>
      <w:r>
        <w:t xml:space="preserve">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11.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12. На должность заведующего отделом психоневрологического диспансера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отдела, а также Квалификационным </w:t>
      </w:r>
      <w:hyperlink r:id="rId1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13. На должность врача-психиатра психоневрологического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оказание неотложной психиатрической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медико-социальных проблем;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" w:name="P169"/>
      <w:bookmarkEnd w:id="2"/>
      <w:r>
        <w:lastRenderedPageBreak/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ПСИХОНЕВРОЛОГИЧЕСКОГО ДИСПАНСЕРА (ДИСПАНСЕРНОГО ОТДЕЛЕНИЯ</w:t>
      </w:r>
    </w:p>
    <w:p w:rsidR="00CA4F7A" w:rsidRDefault="00CA4F7A">
      <w:pPr>
        <w:pStyle w:val="ConsPlusNormal"/>
        <w:jc w:val="center"/>
      </w:pPr>
      <w:r>
        <w:t>ПСИХИАТРИЧЕСКОЙ БОЛЬНИЦЫ) &lt;*&gt;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Руководитель (главный врач)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Заместитель главного врача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 медицинской части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(при наличии не менее 10 врачебных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должностей, включая должность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главного врача)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тысяч взрослых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тысяч подростков (в возрасте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тысяч детей (до 14 лет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(для оказания амбулаторной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психиатрической помощи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населению сельских районов 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жителям населенных пунктов,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подчиненных администрации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городов)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 тысяч населения (взрослых,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подростков, детей), но не менее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должности на район (с учетом этих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 в диспансерных отделениях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(кабинетах) городов районного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подчинения)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тысяч взрослых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тысяч подростков (в возрасте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150 тысяч детей (до 14 лет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детский (врач-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 подростковый) (для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оказания помощи учащимся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учреждений для детей с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задержкой психического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развития, умственной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отсталостью, специальных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учебно-воспитательных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учреждений, специальных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профессионально-технических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училищ)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каждое учреждение для детей с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задержкой психического развития,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умственной отсталостью, специальных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учебно-воспитательных учреждений,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специальных профессионально-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технических училищ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(для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больных, находящихся на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диспансерном наблюдении)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тысяч населения (взрослых,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подростков, детей)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организационно-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методическим отделом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диспансерным 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отделением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должность устанавливается вместо 0,5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должности врача-психиатра при наличии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4 врачебных должностей;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свыше 5 врачебных должностей - сверх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этих должностей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0,5 на 10 - 24 должностей врача-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25 - 40 должностей врача-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дополнительно 0,5 ставки на каждые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последующие 25 должностей врачей,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ведущих амбулаторный прием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участковая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 участковых, врачей-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врачебных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медико-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социальной помощи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на 5 должностей участковых врачей-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психиатров, участковых подростковых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врачей-психиатров, участковых детских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врачей-психиатров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по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физиотерапии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соответствующие виды работ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статистик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наличии не менее 12 врачебных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 </w:t>
            </w:r>
            <w:hyperlink w:anchor="P3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8 должностей врачей, ведущих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амбулаторный прием, кроме должностей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 судебно-психиатрических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экспертов, но не менее 1 должности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35.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Помощник врача-эпидемиолога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каждый участок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Юрисконсульт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3" w:name="P322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4" w:name="P323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5" w:name="P369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6" w:name="P385"/>
      <w:bookmarkEnd w:id="6"/>
      <w:r>
        <w:t>СТАНДАРТ</w:t>
      </w:r>
    </w:p>
    <w:p w:rsidR="00CA4F7A" w:rsidRDefault="00CA4F7A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CA4F7A" w:rsidRDefault="00CA4F7A">
      <w:pPr>
        <w:pStyle w:val="ConsPlusNormal"/>
        <w:jc w:val="center"/>
      </w:pPr>
      <w:r>
        <w:t>ОТДЕЛЕНИЯ ПСИХИАТРИЧЕСКОЙ БОЛЬНИЦЫ)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9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9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CA4F7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  <w:outlineLvl w:val="2"/>
            </w:pPr>
            <w:r>
              <w:t xml:space="preserve"> Психоневрологический диспансер (диспансерное отделение психиатрической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больницы) (без физиотерапевтического кабинета, клинико-диагностической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лаборатории в стационарном отделении психоневрологического диспансера)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100 000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Реанимационный чемодан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(укладка)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медсестринский пост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  <w:outlineLvl w:val="2"/>
            </w:pPr>
            <w:r>
              <w:lastRenderedPageBreak/>
              <w:t xml:space="preserve">                      Физиотерапевтический кабинет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гальванизации 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электрофореза с набором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электродов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2 - 3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лечения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диадинамическими токами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терапии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синусоидальными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модулированными токами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интерференцтерапии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флюктуоризации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Аппараты комплексной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электротерапии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электростимуляции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трансцеребральной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импульсной электротерапии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местной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дарсонвализации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ультратонотерапии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стационарный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2 - 4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портативный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высокочастотной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магнитотерапии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(индуктотермии)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ультравысокочастотной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портативный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переносной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сверхвысокочастотной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и аппарат для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дециметровыми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волнами или аппарат для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сантиметровыми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волнами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ультразвуковой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терапевтический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лазерной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с набором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излучателей и световодов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Облучатель ультрафиолетовый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носоглотки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локальных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ультрафиолетовых облучений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29.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Облучатель бактерицидный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закрытого типа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светолечения 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фотохромотерапии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инфракрасной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Ингалятор ультразвуковой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Галоингалятор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индивидуальный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Шкаф физиотерапевтический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вытяжной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Парафинонагреватель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Измеритель артериального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давления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Часы физиотерапевтические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процедурные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Стол массажный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CA4F7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  <w:outlineLvl w:val="2"/>
            </w:pPr>
            <w:r>
              <w:t xml:space="preserve">       Клинико-диагностическая лаборатория в стационарном отделении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              психоневрологического диспансера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Дистиллятор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Холодильник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Приспособление для фиксации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 окраски мазков крови на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предметном стекле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полуавтоматическое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Центрифуга лабораторная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Комплект-укладка для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транспортировки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биожидкостей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Планшеты для исследования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микроагглютинации или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серологические пробирки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Дозаторы механические или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электронные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Встряхиватель пробирок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Компьютеры персональные с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принтерами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Программы для компьютеров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выполнения внутри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лабораторного контроля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качества лабораторных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исследований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автоматический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исследования физико-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химических свойств мочи на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диагностических тест-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полосках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общего белка в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моче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Микроскоп бинокулярный, в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том числе с объективом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масляной иммерсии и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встроенной осветительной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системой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гематологический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 дифференцировкой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лейкоцитов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фотометрический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Миксер гематологический,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или ротационный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перемешиватель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Прибор для определения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скорости оседания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эритроцитов (в комплекте)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Цитометр (цитофлюориметр)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проточный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биохимический,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автоматический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гликогемоглобина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фотометрический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иммуноферментный для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анализа в планшетах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электролитного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состава ионоселективный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иммуноферментного анализа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планшетах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Денситометр для системы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клинического электрофореза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Глюкометр для определения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глюкозы в цельной крови при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анализе по месту лечения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коагулологический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определения Д-димера в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плазме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глюкозы в крови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мочи в комплекте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 диагностическими тест-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полосками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lastRenderedPageBreak/>
        <w:t>Приложение N 4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Normal"/>
        <w:jc w:val="center"/>
      </w:pPr>
      <w:bookmarkStart w:id="7" w:name="P641"/>
      <w:bookmarkEnd w:id="7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КАБИНЕТА</w:t>
      </w:r>
    </w:p>
    <w:p w:rsidR="00CA4F7A" w:rsidRDefault="00CA4F7A">
      <w:pPr>
        <w:pStyle w:val="ConsPlusNormal"/>
        <w:jc w:val="center"/>
      </w:pPr>
      <w:r>
        <w:t>УЧАСТКОВОГО ВРАЧА-ПСИХИАТРА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70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08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1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консультативно-лечебная помощь;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</w:t>
      </w:r>
      <w:r>
        <w:lastRenderedPageBreak/>
        <w:t>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5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8" w:name="P670"/>
      <w:bookmarkEnd w:id="8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КАБИНЕТА УЧАСТКОВОГО ВРАЧА-ПСИХИАТРА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720"/>
        <w:gridCol w:w="480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 тыс. населения, но не менее 1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0,5 на 1 должность врача-психиатра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75 тысяч населения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6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Normal"/>
        <w:jc w:val="center"/>
      </w:pPr>
      <w:bookmarkStart w:id="9" w:name="P708"/>
      <w:bookmarkEnd w:id="9"/>
      <w:r>
        <w:t>СТАНДАРТ ОСНАЩЕНИЯ КАБИНЕТА УЧАСТКОВОГО ВРАЧА-ПСИХИАТРА &lt;*&gt;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7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0" w:name="P739"/>
      <w:bookmarkEnd w:id="10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КАБИНЕТА АКТИВНОГО ДИСПАНСЕРНОГО</w:t>
      </w:r>
    </w:p>
    <w:p w:rsidR="00CA4F7A" w:rsidRDefault="00CA4F7A">
      <w:pPr>
        <w:pStyle w:val="ConsPlusNormal"/>
        <w:jc w:val="center"/>
      </w:pPr>
      <w:r>
        <w:t>НАБЛЮДЕНИЯ И ПРОВЕДЕНИЯ АМБУЛАТОРНОГО</w:t>
      </w:r>
    </w:p>
    <w:p w:rsidR="00CA4F7A" w:rsidRDefault="00CA4F7A">
      <w:pPr>
        <w:pStyle w:val="ConsPlusNormal"/>
        <w:jc w:val="center"/>
      </w:pPr>
      <w:r>
        <w:t>ПРИНУДИТЕЛЬНОГО ЛЕЧЕНИЯ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69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82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2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 xml:space="preserve">6. На должность медицинской сестры Кабинета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8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1" w:name="P769"/>
      <w:bookmarkEnd w:id="11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CA4F7A" w:rsidRDefault="00CA4F7A">
      <w:pPr>
        <w:pStyle w:val="ConsPlusNormal"/>
        <w:jc w:val="center"/>
      </w:pPr>
      <w:r>
        <w:t>АМБУЛАТОРНОГО ПРИНУДИТЕЛЬНОГО ЛЕЧЕНИЯ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46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CA4F7A" w:rsidRDefault="00CA4F7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CA4F7A" w:rsidRDefault="00CA4F7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CA4F7A" w:rsidRDefault="00CA4F7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CA4F7A" w:rsidRDefault="00CA4F7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CA4F7A" w:rsidRDefault="00CA4F7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>амбулаторного         принудительного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работе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CA4F7A" w:rsidRDefault="00CA4F7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CA4F7A" w:rsidRDefault="00CA4F7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CA4F7A" w:rsidRDefault="00CA4F7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CA4F7A" w:rsidRDefault="00CA4F7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регистратор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9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2" w:name="P822"/>
      <w:bookmarkEnd w:id="12"/>
      <w:r>
        <w:t>СТАНДАРТ</w:t>
      </w:r>
    </w:p>
    <w:p w:rsidR="00CA4F7A" w:rsidRDefault="00CA4F7A">
      <w:pPr>
        <w:pStyle w:val="ConsPlusNormal"/>
        <w:jc w:val="center"/>
      </w:pPr>
      <w:r>
        <w:t>ОСНАЩЕНИЯ КАБИНЕТА АКТИВНОГО ДИСПАНСЕРНОГО НАБЛЮДЕНИЯ</w:t>
      </w:r>
    </w:p>
    <w:p w:rsidR="00CA4F7A" w:rsidRDefault="00CA4F7A">
      <w:pPr>
        <w:pStyle w:val="ConsPlusNormal"/>
        <w:jc w:val="center"/>
      </w:pPr>
      <w:r>
        <w:t>И ПРОВЕДЕНИЯ АМБУЛАТОРНОГО ПРИНУДИТЕЛЬНОГО ЛЕЧЕНИЯ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10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lastRenderedPageBreak/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Normal"/>
        <w:jc w:val="center"/>
      </w:pPr>
      <w:bookmarkStart w:id="13" w:name="P855"/>
      <w:bookmarkEnd w:id="13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ПСИХОТЕРАПЕВТИЧЕСКОГО КАБИНЕТА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944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 xml:space="preserve">проведение </w:t>
      </w:r>
      <w:hyperlink r:id="rId2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11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4" w:name="P886"/>
      <w:bookmarkEnd w:id="14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ПСИХОТЕРАПЕВТИЧЕСКОГО КАБИНЕТА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560"/>
        <w:gridCol w:w="396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Количество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поликлиники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тысяч взрослых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психиатрической больницы,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психоневрологического диспансера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(диспансерного отделения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психиатрической больницы)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8 должностей врачей 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специалистов, ведущих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амбулаторный прием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стационара (дневного стационара)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медицинской организации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200 коек (мест)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(для работы с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детьми)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12 тысяч детей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должности устанавливаются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0,5 на кабинет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120 больных, находящихся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диспансерном наблюдении 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проведении амбулаторного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принудительного лечения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врачей-психотерапевтов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12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5" w:name="P944"/>
      <w:bookmarkEnd w:id="15"/>
      <w:r>
        <w:t>СТАНДАРТ ОСНАЩЕНИЯ ПСИХОТЕРАПЕВТИЧЕСКОГО КАБИНЕТА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400"/>
        <w:gridCol w:w="2880"/>
      </w:tblGrid>
      <w:tr w:rsidR="00CA4F7A">
        <w:trPr>
          <w:trHeight w:val="225"/>
        </w:trPr>
        <w:tc>
          <w:tcPr>
            <w:tcW w:w="9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4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Кушетка смотровая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13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6" w:name="P988"/>
      <w:bookmarkEnd w:id="16"/>
      <w:r>
        <w:t>ПРАВИЛА</w:t>
      </w:r>
    </w:p>
    <w:p w:rsidR="00CA4F7A" w:rsidRDefault="00CA4F7A">
      <w:pPr>
        <w:pStyle w:val="ConsPlusNormal"/>
        <w:jc w:val="center"/>
      </w:pPr>
      <w:r>
        <w:lastRenderedPageBreak/>
        <w:t>ОРГАНИЗАЦИИ ДЕЯТЕЛЬНОСТИ ДНЕВНОГО СТАЦИОНАРА (ОТДЕЛЕНИЯ)</w:t>
      </w:r>
    </w:p>
    <w:p w:rsidR="00CA4F7A" w:rsidRDefault="00CA4F7A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1023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76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2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врача дневного стационара назначается специалист, соответствующий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2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осуществление психосоциальной терапии и медико-психосоциальной реабилитации пациентов;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бригадное обслуживание пациентов;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14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7" w:name="P1023"/>
      <w:bookmarkEnd w:id="17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ДНЕВНОГО СТАЦИОНАРА (ОТДЕЛЕНИЯ) ПСИХОНЕВРОЛОГИЧЕСКОГО</w:t>
      </w:r>
    </w:p>
    <w:p w:rsidR="00CA4F7A" w:rsidRDefault="00CA4F7A">
      <w:pPr>
        <w:pStyle w:val="ConsPlusNormal"/>
        <w:jc w:val="center"/>
      </w:pPr>
      <w:r>
        <w:t>ДИСПАНСЕРА (ПСИХИАТРИЧЕСКОЙ БОЛЬНИЦЫ)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080"/>
        <w:gridCol w:w="432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Количество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- врач-психиатр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и более мест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терапии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заведующих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на 25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Санитарка (буфетчик)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 социальный работник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</w:tbl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15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8" w:name="P1076"/>
      <w:bookmarkEnd w:id="18"/>
      <w:r>
        <w:t>СТАНДАРТ</w:t>
      </w:r>
    </w:p>
    <w:p w:rsidR="00CA4F7A" w:rsidRDefault="00CA4F7A">
      <w:pPr>
        <w:pStyle w:val="ConsPlusNormal"/>
        <w:jc w:val="center"/>
      </w:pPr>
      <w:r>
        <w:t>ОСНАЩЕНИЯ ДНЕВНОГО СТАЦИОНАРА (ОТДЕЛЕНИЯ)</w:t>
      </w:r>
    </w:p>
    <w:p w:rsidR="00CA4F7A" w:rsidRDefault="00CA4F7A">
      <w:pPr>
        <w:pStyle w:val="ConsPlusNormal"/>
        <w:jc w:val="center"/>
      </w:pPr>
      <w:r>
        <w:t>ПСИХОНЕВРОЛОГИЧЕСКОГО ДИСПАНСЕРА</w:t>
      </w:r>
    </w:p>
    <w:p w:rsidR="00CA4F7A" w:rsidRDefault="00CA4F7A">
      <w:pPr>
        <w:pStyle w:val="ConsPlusNormal"/>
        <w:jc w:val="center"/>
      </w:pPr>
      <w:r>
        <w:t>(ПСИХИАТРИЧЕСКОЙ БОЛЬНИЦЫ) &lt;*&gt;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400"/>
        <w:gridCol w:w="2880"/>
      </w:tblGrid>
      <w:tr w:rsidR="00CA4F7A">
        <w:trPr>
          <w:trHeight w:val="225"/>
        </w:trPr>
        <w:tc>
          <w:tcPr>
            <w:tcW w:w="9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4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Осветительные системы (боковые источники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света)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16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19" w:name="P1128"/>
      <w:bookmarkEnd w:id="19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ОТДЕЛЕНИЯ ИНТЕНСИВНОГО ОКАЗАНИЯ</w:t>
      </w:r>
    </w:p>
    <w:p w:rsidR="00CA4F7A" w:rsidRDefault="00CA4F7A">
      <w:pPr>
        <w:pStyle w:val="ConsPlusNormal"/>
        <w:jc w:val="center"/>
      </w:pPr>
      <w:r>
        <w:t>ПСИХИАТРИЧЕСКОЙ ПОМОЩИ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64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213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17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0" w:name="P1164"/>
      <w:bookmarkEnd w:id="20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520"/>
        <w:gridCol w:w="288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5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Наименование должностей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- врач-психиатр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(для координации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взаимодействия членов бригады)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 60 мест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Младшая медицинская сестра по уходу за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больными или санитар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18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1" w:name="P1213"/>
      <w:bookmarkEnd w:id="21"/>
      <w:r>
        <w:t>СТАНДАРТ</w:t>
      </w:r>
    </w:p>
    <w:p w:rsidR="00CA4F7A" w:rsidRDefault="00CA4F7A">
      <w:pPr>
        <w:pStyle w:val="ConsPlusNormal"/>
        <w:jc w:val="center"/>
      </w:pPr>
      <w:r>
        <w:t>ОСНАЩЕНИЯ ОТДЕЛЕНИЯ ИНТЕНСИВНОГО ОКАЗАНИЯ</w:t>
      </w:r>
    </w:p>
    <w:p w:rsidR="00CA4F7A" w:rsidRDefault="00CA4F7A">
      <w:pPr>
        <w:pStyle w:val="ConsPlusNormal"/>
        <w:jc w:val="center"/>
      </w:pPr>
      <w:r>
        <w:t>ПСИХИАТРИЧЕСКОЙ ПОМОЩИ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CA4F7A" w:rsidRDefault="00CA4F7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Набор-укладка для оказания неотложной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медицинской помощи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19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2" w:name="P1260"/>
      <w:bookmarkEnd w:id="22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94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53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</w:t>
      </w:r>
      <w:r>
        <w:lastRenderedPageBreak/>
        <w:t>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4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20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3" w:name="P1294"/>
      <w:bookmarkEnd w:id="23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МЕДИКО-РЕАБИЛИТАЦИОННОГО ОТДЕЛЕНИЯ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600"/>
        <w:gridCol w:w="480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8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Количество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и более мест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заведующего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отделением  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(буфетчик)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работе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лечебной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физкультуре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21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4" w:name="P1353"/>
      <w:bookmarkEnd w:id="24"/>
      <w:r>
        <w:t>СТАНДАРТ ОСНАЩЕНИЯ МЕДИКО-РЕАБИЛИТАЦИОННОГО ОТДЕЛЕНИЯ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Осветительные системы (боковые источники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света)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       6 - 9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CA4F7A" w:rsidRDefault="00CA4F7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22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5" w:name="P1401"/>
      <w:bookmarkEnd w:id="25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ОТДЕЛЕНИЯ МЕДИКО-ПСИХОСОЦИАЛЬНОЙ</w:t>
      </w:r>
    </w:p>
    <w:p w:rsidR="00CA4F7A" w:rsidRDefault="00CA4F7A">
      <w:pPr>
        <w:pStyle w:val="ConsPlusNormal"/>
        <w:jc w:val="center"/>
      </w:pPr>
      <w:r>
        <w:t>РАБОТЫ В АМБУЛАТОРНЫХ УСЛОВИЯХ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</w:t>
      </w:r>
      <w:r>
        <w:lastRenderedPageBreak/>
        <w:t xml:space="preserve">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39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79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4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снижение риска направлений для оказания стационарной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улучшение качества жизни пациента и его близких;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привлечение пациентов к активному участию в выполнении лечебно-реабилитационных </w:t>
      </w:r>
      <w:r>
        <w:lastRenderedPageBreak/>
        <w:t>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23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6" w:name="P1439"/>
      <w:bookmarkEnd w:id="26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ОТДЕЛЕНИЯ МЕДИКО-ПСИХОСОЦИАЛЬНОЙ РАБОТЫ</w:t>
      </w:r>
    </w:p>
    <w:p w:rsidR="00CA4F7A" w:rsidRDefault="00CA4F7A">
      <w:pPr>
        <w:pStyle w:val="ConsPlusNormal"/>
        <w:jc w:val="center"/>
      </w:pPr>
      <w:r>
        <w:t>В АМБУЛАТОРНЫХ УСЛОВИЯХ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520"/>
        <w:gridCol w:w="288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5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5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24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lastRenderedPageBreak/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7" w:name="P1479"/>
      <w:bookmarkEnd w:id="27"/>
      <w:r>
        <w:t>СТАНДАРТ</w:t>
      </w:r>
    </w:p>
    <w:p w:rsidR="00CA4F7A" w:rsidRDefault="00CA4F7A">
      <w:pPr>
        <w:pStyle w:val="ConsPlusNormal"/>
        <w:jc w:val="center"/>
      </w:pPr>
      <w:r>
        <w:t>ОСНАЩЕНИЯ ОТДЕЛЕНИЯ МЕДИКО-ПСИХОСОЦИАЛЬНОЙ РАБОТЫ</w:t>
      </w:r>
    </w:p>
    <w:p w:rsidR="00CA4F7A" w:rsidRDefault="00CA4F7A">
      <w:pPr>
        <w:pStyle w:val="ConsPlusNormal"/>
        <w:jc w:val="center"/>
      </w:pPr>
      <w:r>
        <w:t>В АМБУЛАТОРНЫХ УСЛОВИЯХ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CA4F7A" w:rsidRDefault="00CA4F7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25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8" w:name="P1522"/>
      <w:bookmarkEnd w:id="28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ЛЕЧЕБНО-ПРОИЗВОДСТВЕННЫХ</w:t>
      </w:r>
    </w:p>
    <w:p w:rsidR="00CA4F7A" w:rsidRDefault="00CA4F7A">
      <w:pPr>
        <w:pStyle w:val="ConsPlusNormal"/>
        <w:jc w:val="center"/>
      </w:pPr>
      <w:r>
        <w:t>(ТРУДОВЫХ) МАСТЕРСКИХ ПСИХОНЕВРОЛОГИЧЕСКОГО ДИСПАНСЕРА</w:t>
      </w:r>
    </w:p>
    <w:p w:rsidR="00CA4F7A" w:rsidRDefault="00CA4F7A">
      <w:pPr>
        <w:pStyle w:val="ConsPlusNormal"/>
        <w:jc w:val="center"/>
      </w:pPr>
      <w:r>
        <w:t>(ПСИХИАТРИЧЕСКОЙ БОЛЬНИЦЫ)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</w:t>
      </w:r>
      <w:r>
        <w:lastRenderedPageBreak/>
        <w:t xml:space="preserve">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60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602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назначается специалист, соответствующий Квалификационным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назначается специалист, соответствующий Квалификационным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назначается специалист, соответствующий Квалификационным </w:t>
      </w:r>
      <w:hyperlink r:id="rId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Мастерская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поддерживающее лечение пациентов в состоянии ремиссии;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сохранение и восстановление трудоспособности пациентов;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организация обучения и переобучения пациентов;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обеспечение техники безопасности трудовых процессов;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26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29" w:name="P1560"/>
      <w:bookmarkEnd w:id="29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ЛЕЧЕБНО-ПРОИЗВОДСТВЕННЫХ (ТРУДОВЫХ) МАСТЕРСКИХ</w:t>
      </w:r>
    </w:p>
    <w:p w:rsidR="00CA4F7A" w:rsidRDefault="00CA4F7A">
      <w:pPr>
        <w:pStyle w:val="ConsPlusNormal"/>
        <w:jc w:val="center"/>
      </w:pPr>
      <w:r>
        <w:t>ПСИХОНЕВРОЛОГИЧЕСКОГО ДИСПАНСЕРА</w:t>
      </w:r>
    </w:p>
    <w:p w:rsidR="00CA4F7A" w:rsidRDefault="00CA4F7A">
      <w:pPr>
        <w:pStyle w:val="ConsPlusNormal"/>
        <w:jc w:val="center"/>
      </w:pPr>
      <w:r>
        <w:t>(ПСИХИАТРИЧЕСКОЙ БОЛЬНИЦЫ)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384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Количество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 50 мест в лечебно-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производственных (трудовых)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мастерских вместо 0,5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врача-психиатра, на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50 и более мест - сверх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 врачей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и более мест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терапии       </w:t>
            </w:r>
          </w:p>
        </w:tc>
        <w:tc>
          <w:tcPr>
            <w:tcW w:w="3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мест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27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lastRenderedPageBreak/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0" w:name="P1602"/>
      <w:bookmarkEnd w:id="30"/>
      <w:r>
        <w:t>СТАНДАРТ</w:t>
      </w:r>
    </w:p>
    <w:p w:rsidR="00CA4F7A" w:rsidRDefault="00CA4F7A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CA4F7A" w:rsidRDefault="00CA4F7A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28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1" w:name="P1635"/>
      <w:bookmarkEnd w:id="31"/>
      <w:r>
        <w:t>ПРАВИЛА ОРГАНИЗАЦИИ ДЕЯТЕЛЬНОСТИ ПСИХИАТРИЧЕСКОЙ БОЛЬНИЦЫ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10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2012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реабилитационные отделения;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клуб для больных;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рентгенологические отделения (кабинеты);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лечебно-трудовые мастерские;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патологоанатомическое отделение с цитологической лабораторией;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диспансерное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медико-реабилитационное отделение;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туберкулезное отделение (палата);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отделение "Телефон доверия";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помещения управления больницей;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10. На должность заведующего профильным отделением (кабинетом) психиатрической больницы назначается специалист, соответствующий Квалификационным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</w:t>
      </w:r>
      <w:hyperlink r:id="rId5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11. На должность врача-психиатра профильного отделения (кабинета) психиатрической больницы назначается специалист, соответствующий Квалификационным </w:t>
      </w:r>
      <w:hyperlink r:id="rId5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5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оказание неотложной психиатрической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стационарного и амбулаторного лечения пациентов;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социальных вопросов;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29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</w:t>
      </w:r>
    </w:p>
    <w:p w:rsidR="00CA4F7A" w:rsidRDefault="00CA4F7A">
      <w:pPr>
        <w:pStyle w:val="ConsPlusNormal"/>
        <w:jc w:val="right"/>
      </w:pPr>
      <w:r>
        <w:t>взрослому и детскому</w:t>
      </w:r>
    </w:p>
    <w:p w:rsidR="00CA4F7A" w:rsidRDefault="00CA4F7A">
      <w:pPr>
        <w:pStyle w:val="ConsPlusNormal"/>
        <w:jc w:val="right"/>
      </w:pPr>
      <w:r>
        <w:t>населению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2" w:name="P1710"/>
      <w:bookmarkEnd w:id="32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ПСИХИАТРИЧЕСКОЙ БОЛЬНИЦЫ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CA4F7A">
        <w:trPr>
          <w:trHeight w:val="225"/>
        </w:trPr>
        <w:tc>
          <w:tcPr>
            <w:tcW w:w="4200" w:type="dxa"/>
            <w:vMerge w:val="restart"/>
          </w:tcPr>
          <w:p w:rsidR="00CA4F7A" w:rsidRDefault="00CA4F7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CA4F7A" w:rsidRDefault="00CA4F7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CA4F7A">
        <w:tc>
          <w:tcPr>
            <w:tcW w:w="4080" w:type="dxa"/>
            <w:vMerge/>
            <w:tcBorders>
              <w:top w:val="nil"/>
            </w:tcBorders>
          </w:tcPr>
          <w:p w:rsidR="00CA4F7A" w:rsidRDefault="00CA4F7A"/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для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до 20 дней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от 21 до 70 дней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от 70 до 100 дней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45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35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CA4F7A" w:rsidRDefault="00CA4F7A">
      <w:pPr>
        <w:pStyle w:val="ConsPlusNormal"/>
        <w:jc w:val="both"/>
      </w:pPr>
    </w:p>
    <w:p w:rsidR="00CA4F7A" w:rsidRDefault="00CA4F7A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CA4F7A">
        <w:trPr>
          <w:trHeight w:val="225"/>
        </w:trPr>
        <w:tc>
          <w:tcPr>
            <w:tcW w:w="4200" w:type="dxa"/>
            <w:vMerge w:val="restart"/>
          </w:tcPr>
          <w:p w:rsidR="00CA4F7A" w:rsidRDefault="00CA4F7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CA4F7A" w:rsidRDefault="00CA4F7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CA4F7A">
        <w:tc>
          <w:tcPr>
            <w:tcW w:w="4080" w:type="dxa"/>
            <w:vMerge/>
            <w:tcBorders>
              <w:top w:val="nil"/>
            </w:tcBorders>
          </w:tcPr>
          <w:p w:rsidR="00CA4F7A" w:rsidRDefault="00CA4F7A"/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для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для лечения острых алкогольных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800"/>
        <w:gridCol w:w="1680"/>
        <w:gridCol w:w="1680"/>
      </w:tblGrid>
      <w:tr w:rsidR="00CA4F7A">
        <w:trPr>
          <w:trHeight w:val="225"/>
        </w:trPr>
        <w:tc>
          <w:tcPr>
            <w:tcW w:w="4200" w:type="dxa"/>
            <w:vMerge w:val="restart"/>
          </w:tcPr>
          <w:p w:rsidR="00CA4F7A" w:rsidRDefault="00CA4F7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CA4F7A" w:rsidRDefault="00CA4F7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CA4F7A">
        <w:tc>
          <w:tcPr>
            <w:tcW w:w="4080" w:type="dxa"/>
            <w:vMerge/>
            <w:tcBorders>
              <w:top w:val="nil"/>
            </w:tcBorders>
          </w:tcPr>
          <w:p w:rsidR="00CA4F7A" w:rsidRDefault="00CA4F7A"/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для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10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CA4F7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</w:p>
          <w:p w:rsidR="00CA4F7A" w:rsidRDefault="00CA4F7A">
            <w:pPr>
              <w:pStyle w:val="ConsPlusNonformat"/>
              <w:jc w:val="both"/>
            </w:pPr>
            <w:r>
              <w:t xml:space="preserve">     20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7A" w:rsidRDefault="00CA4F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4F7A" w:rsidRDefault="00CA4F7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CA4F7A" w:rsidRDefault="00CA4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7A" w:rsidRDefault="00CA4F7A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CA4F7A" w:rsidRDefault="00CA4F7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CA4F7A">
        <w:trPr>
          <w:trHeight w:val="225"/>
        </w:trPr>
        <w:tc>
          <w:tcPr>
            <w:tcW w:w="45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Количество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 коек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45 коек в туберкулезных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отделениях (палатах)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Врач-терапевт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19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Врач-педиатр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коек для детей (до 14 лет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включительно)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акушер-гинеколог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коек, используемых для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госпитализации женщин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</w:t>
            </w:r>
            <w:hyperlink w:anchor="P19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должности устанавливаются из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действующих расчетов норм времени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функциональные исследования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Врач-стоматолог или зубной врач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Врач-диетолог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Врач-инфекционист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 </w:t>
            </w:r>
            <w:hyperlink w:anchor="P19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Врач-статистик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психиатрическим или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наркологическим отделением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 50 коек в отделении вместо 0,5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врача, на 50 и более коек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туберкулезным,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подростковым психиатрическим или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детским психиатрическим отделением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 30 коек в отделении вместо 0,5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врача, на 30 и более коек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лабораторией,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рентгенологическим кабинетом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(отделением), физиотерапевтическим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кабинетом (отделением), отделением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функциональной диагностики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вместо 0,5 должности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врача-рентгенолога, врача-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физиотерапевта, врача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функциональной диагностики </w:t>
            </w:r>
            <w:hyperlink w:anchor="P199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Заместитель главного врача по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медицинской части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40 врачебных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должностей, включая должности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зубных врачей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Врач-эпидемиолог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 соответствии с действующими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штатными нормативами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приемным отделением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приемного отделения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 на каждое отделение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приемного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отделения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технолог, фельдшер-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техник, лаборант)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Рентгенлаборант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рентгенологов, включая должность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заведующего рентгеновским кабинетом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(отделением)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 расчета норм времени на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соответствующие виды работ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600 коек, но не менее 1 в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больницах на 400 и более коек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терапии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психиатрических коек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диетическая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Дезинфектор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статистик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заведующих отделениями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Главная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Медицинская сестра медико-социальной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(буфетчик)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(ваннщик)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 25 коек включительно - 1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должность, в отделениях более 25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коек - 2 должности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(для наблюдения за больными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 их сопровождения)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одно отделение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лаборатории,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рентгенологического кабинета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(отделения)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устанавливаются соответственно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должностям врачей-лаборантов,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врачей-рентгенологов, включая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заведующих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физиотерапевтического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кабинета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 должности медицинских сестер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 физиотерапии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стоматологического кабинета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стоматологов (зубных врачей), но не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более 1 должности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приемного покоя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аптекой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Заместитель заведующего аптекой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Провизор-технолог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Фармацевт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300 коек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Провизор-аналитик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 аптеках больниц от 400 до 1000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коек - 0,5 должности, более 1000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коек - 1 должность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Провизор-технолог (для приготовления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концентрированных растворов,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полуфабрикатов)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должность устанавливается в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больницах на 800 и более коек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Фасовщица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аптеки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 расчета 40% от общего штата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провизоров-технологов и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фармацевтов, но не менее 1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Воспитатель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15 обучающихся детей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30 детей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Юрисконсульт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800 коек, но не 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менее 1 должности на больницу       </w:t>
            </w:r>
          </w:p>
        </w:tc>
      </w:tr>
      <w:tr w:rsidR="00CA4F7A">
        <w:trPr>
          <w:trHeight w:val="225"/>
        </w:trPr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Медицинский регистратор (с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выполнением машинописных работ)     </w:t>
            </w:r>
          </w:p>
        </w:tc>
        <w:tc>
          <w:tcPr>
            <w:tcW w:w="45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75 коек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33" w:name="P1994"/>
      <w:bookmarkEnd w:id="33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34" w:name="P1995"/>
      <w:bookmarkEnd w:id="34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CA4F7A" w:rsidRDefault="00CA4F7A">
      <w:pPr>
        <w:pStyle w:val="ConsPlusNormal"/>
        <w:spacing w:before="220"/>
        <w:ind w:firstLine="540"/>
        <w:jc w:val="both"/>
      </w:pPr>
      <w:bookmarkStart w:id="35" w:name="P1996"/>
      <w:bookmarkEnd w:id="35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30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6" w:name="P2012"/>
      <w:bookmarkEnd w:id="36"/>
      <w:r>
        <w:t>СТАНДАРТ ОСНАЩЕНИЯ ПСИХИАТРИЧЕСКОЙ БОЛЬНИЦЫ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  <w:outlineLvl w:val="2"/>
      </w:pPr>
      <w:r>
        <w:t>1. Стандарт оснащения психиатрической</w:t>
      </w:r>
    </w:p>
    <w:p w:rsidR="00CA4F7A" w:rsidRDefault="00CA4F7A">
      <w:pPr>
        <w:pStyle w:val="ConsPlusNormal"/>
        <w:jc w:val="center"/>
      </w:pPr>
      <w:r>
        <w:t>больницы (без физиотерапевтического отделения,</w:t>
      </w:r>
    </w:p>
    <w:p w:rsidR="00CA4F7A" w:rsidRDefault="00CA4F7A">
      <w:pPr>
        <w:pStyle w:val="ConsPlusNormal"/>
        <w:jc w:val="center"/>
      </w:pPr>
      <w:r>
        <w:t>клинико-диагностической лаборатории)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600"/>
        <w:gridCol w:w="49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9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диспансерное отделение;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для проведения предварительных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периодических профилактических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медицинских осмотров. 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 на каждые 500 000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учреждение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Компьютерный томограф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Магнитно-резонансный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томограф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 реанимационный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(базовая комплектация)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электросудорожной терапии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на 1 медсестринский пост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Вычислительная техника для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проведения (обработки)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тестовых исследований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(психиатрических,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психофизиологических и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психологических)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компьютер на 25 коек, но не менее 1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отделение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  <w:outlineLvl w:val="2"/>
      </w:pPr>
      <w:r>
        <w:t>2. Стандарт оснащения физиотерапевтического отделения</w:t>
      </w:r>
    </w:p>
    <w:p w:rsidR="00CA4F7A" w:rsidRDefault="00CA4F7A">
      <w:pPr>
        <w:pStyle w:val="ConsPlusNormal"/>
        <w:jc w:val="center"/>
      </w:pPr>
      <w:r>
        <w:t>психиатрической больницы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640"/>
        <w:gridCol w:w="288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Количество (от 100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коек или от 100 000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посещений), шт.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гальванизации и электрофореза с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набором электродов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лечения диадинамическими токами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терапии синусоидальными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модулированными токами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интерференцтерапии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флюктуоризации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Аппараты комплексной электротерапии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импульсными токами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электродиагностики и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электростимуляции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электростимуляции (в том числе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многоканальные)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трансцеребральной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импульсной электротерапии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чрескожной электронейростимуляции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сочетанной электротерапии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низкочастотной электростатической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терапии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инфитатерапии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местной дарсонвализации стационарный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местной дарсонвализации портативный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ультратонотерапии стационарный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ультратонотерапии портативный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магнитотерапии стационарный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магнитотерапии портативный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общей магнитотерапии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стационарный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портативный переносной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высокочастотной магнитотерапии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(индуктотермии)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сверхвысокочастотной терапии или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аппарат для терапии сантиметровыми волнами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портативный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терапии дециметровыми волнами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крайне высокочастотной терапии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крайне высокочастотной физиопунктуры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Лечебно-диагностический компьютеризированный </w:t>
            </w:r>
          </w:p>
          <w:p w:rsidR="00CA4F7A" w:rsidRDefault="00CA4F7A">
            <w:pPr>
              <w:pStyle w:val="ConsPlusNonformat"/>
              <w:jc w:val="both"/>
            </w:pPr>
            <w:r>
              <w:t>комплекс для оценки функционального состояния</w:t>
            </w:r>
          </w:p>
          <w:p w:rsidR="00CA4F7A" w:rsidRDefault="00CA4F7A">
            <w:pPr>
              <w:pStyle w:val="ConsPlusNonformat"/>
              <w:jc w:val="both"/>
            </w:pPr>
            <w:r>
              <w:t>организма и оптимизации физиотерапевтического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лечения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ультразвуковой терапевтический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2 - 3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вибротерапии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лазерной терапии с набором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излучателей и световодов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лазерной спектрофотометрии и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биофотометрии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локальных ультрафиолетовых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облучений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общих ультрафиолетовых облучений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Облучатель бактерицидный передвижной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светотерапии, фотохромотерапии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инфракрасной терапии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Аппарат общей инфракрасной терапии (ИК-сауна)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Ингалятор компрессорный стационарный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Ингалятор ультразвуковой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Галоингалятор индивидуальный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Галокамера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Спелеокамера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Аэрофитогенератор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Кислородный концентратор для приготовления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кислородных коктейлей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нормобарической гипокситерапии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озонотерапии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Ванна бальнеологическая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Ванна вихревая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Четырехкамерная ванна с автоматической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регулировкой температуры или без нее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насыщения воды газом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Компрессор для насыщения воды газом и решетки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 нему (жемчужные ванны)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Ванна для "сухо-воздушных" углекислых ванн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Ванна гидрогальваническая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Ванна для подводного массажа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Термометр для воды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На каждую ванну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Кафедра водолечебная с душами (дождевой,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циркулярный, восходящий, струевой)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Душ Виши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Парафинонагреватель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Кюветы для парафинолечения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 8 - 10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Кушетки для теплолечения с автоматическим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подогревом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подогрева нафталана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Аппарат для подогрева грязи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На каждую массажную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  кабину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Кушетки физиотерапевтические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Шкаф физиотерапевтический вытяжной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Тумбочки физиотерапевтические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Измеритель артериального давления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Часы физиотерапевтические процедурные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Стулья деревянные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  <w:outlineLvl w:val="2"/>
      </w:pPr>
      <w:r>
        <w:lastRenderedPageBreak/>
        <w:t>3. Стандарты оснащения клинико-диагностических лабораторий</w:t>
      </w:r>
    </w:p>
    <w:p w:rsidR="00CA4F7A" w:rsidRDefault="00CA4F7A">
      <w:pPr>
        <w:pStyle w:val="ConsPlusNormal"/>
        <w:jc w:val="center"/>
      </w:pPr>
      <w:r>
        <w:t>психиатрической больницы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Дистиллятор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Приспособление для фиксации и окраски мазков крови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предметном стекле полуавтоматическое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Центрифуга лабораторная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Планшеты для исследования микроагглютинации или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серологические пробирки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Дозаторы механические или электронные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Баня водяная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Встряхиватель пробирок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Компьютеры персональные с принтерами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Программы для компьютеров для выполнения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исследований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Программы для компьютеров для формирования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лабораторной информационной системы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автоматический для исследования физико-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химических свойств мочи на диагностических тест-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полосках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общего белка в моче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Микроскоп бинокулярный, в том числе с объективом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масляной иммерсии и встроенной осветительной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системой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гематологический с дифференцировкой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лейкоцитов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Гемоглобинометр фотометрический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Миксер гематологический, или ротационный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перемешиватель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Прибор для определения скорости оседания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эритроцитов (в комплекте)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Цитометр (цитофлюориметр) проточный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биохимический, автоматический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гликогемоглобина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Иммунохимический анализатор (в комплекте)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pH и газов крови полуавтоматический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анализа в планшетах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электролитного состава ионоселективный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анализа в пробирках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 оборудования для иммуноферментного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анализа на планшетах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Система клинического электрофореза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Денситометр для системы клинического электрофореза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Глюкометр для определения глюкозы в цельной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крови при анализе по месту лечения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Оксиметр автоматический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Осмометр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Спектрофотометр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Флуориметр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агрегации тромбоцитов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коагулологический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Коагулометр многоканальный автоматический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Тромбоэластограф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Комплект оборудования для определения Д-димера в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плазме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портативный для экспресс-определения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коагулологических аналитов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гематологический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глюкозы в крови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мочи в комплекте с диагностическими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тест-полосками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 pH и газов 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Анализаторы электролитного состава    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ионоселективный, с литиевым электродом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Гемоглобинометр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Фотометр для биохимических исследований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Центрифуга гематокритная в комплекте с  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гематокритными капиллярами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31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jc w:val="right"/>
      </w:pPr>
    </w:p>
    <w:p w:rsidR="00CA4F7A" w:rsidRDefault="00CA4F7A">
      <w:pPr>
        <w:pStyle w:val="ConsPlusNormal"/>
        <w:jc w:val="center"/>
      </w:pPr>
      <w:bookmarkStart w:id="37" w:name="P2396"/>
      <w:bookmarkEnd w:id="37"/>
      <w:r>
        <w:t>ПРАВИЛА</w:t>
      </w:r>
    </w:p>
    <w:p w:rsidR="00CA4F7A" w:rsidRDefault="00CA4F7A">
      <w:pPr>
        <w:pStyle w:val="ConsPlusNormal"/>
        <w:jc w:val="center"/>
      </w:pPr>
      <w:r>
        <w:lastRenderedPageBreak/>
        <w:t>ОРГАНИЗАЦИИ ДЕЯТЕЛЬНОСТИ ПСИХОТЕРАПЕВТИЧЕСКОГО ОТДЕЛЕНИЯ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430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475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"психотерапия", а также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6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32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8" w:name="P2430"/>
      <w:bookmarkEnd w:id="38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ПСИХОТЕРАПЕВТИЧЕСКОГО ОТДЕЛЕНИЯ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 30 коек в отделении вместо 0,5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врача-психиатра на 30 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более коек - сверх должностей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врачей-психиатров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уходу за больными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 отделениях (палатах)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30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33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39" w:name="P2475"/>
      <w:bookmarkEnd w:id="39"/>
      <w:r>
        <w:t>СТАНДАРТ</w:t>
      </w:r>
    </w:p>
    <w:p w:rsidR="00CA4F7A" w:rsidRDefault="00CA4F7A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CA4F7A" w:rsidRDefault="00CA4F7A">
      <w:pPr>
        <w:pStyle w:val="ConsPlusNormal"/>
        <w:jc w:val="center"/>
      </w:pPr>
      <w:r>
        <w:t>К ОСНАЩЕНИЮ ПСИХИАТРИЧЕСКИХ БОЛЬНИЦ)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480"/>
        <w:gridCol w:w="204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    Наименование                    </w:t>
            </w:r>
          </w:p>
        </w:tc>
        <w:tc>
          <w:tcPr>
            <w:tcW w:w="20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Осветительные системы (боковые источники света)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6 - 9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индивидуального прослушивания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15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34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</w:t>
      </w:r>
    </w:p>
    <w:p w:rsidR="00CA4F7A" w:rsidRDefault="00CA4F7A">
      <w:pPr>
        <w:pStyle w:val="ConsPlusNormal"/>
        <w:jc w:val="right"/>
      </w:pPr>
      <w:r>
        <w:t>взрослому и детскому</w:t>
      </w:r>
    </w:p>
    <w:p w:rsidR="00CA4F7A" w:rsidRDefault="00CA4F7A">
      <w:pPr>
        <w:pStyle w:val="ConsPlusNormal"/>
        <w:jc w:val="right"/>
      </w:pPr>
      <w:r>
        <w:t>населению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0" w:name="P2522"/>
      <w:bookmarkEnd w:id="40"/>
      <w:r>
        <w:t>ПРАВИЛА</w:t>
      </w:r>
    </w:p>
    <w:p w:rsidR="00CA4F7A" w:rsidRDefault="00CA4F7A">
      <w:pPr>
        <w:pStyle w:val="ConsPlusNormal"/>
        <w:jc w:val="center"/>
      </w:pPr>
      <w:r>
        <w:lastRenderedPageBreak/>
        <w:t>ОРГАНИЗАЦИИ ДЕЯТЕЛЬНОСТИ МЕДИКО-РЕАБИЛИТАЦИОННОГО ОТДЕЛЕНИЯ</w:t>
      </w:r>
    </w:p>
    <w:p w:rsidR="00CA4F7A" w:rsidRDefault="00CA4F7A">
      <w:pPr>
        <w:pStyle w:val="ConsPlusNormal"/>
        <w:jc w:val="center"/>
      </w:pPr>
      <w:r>
        <w:t>ПСИХИАТРИЧЕСКОЙ БОЛЬНИЦЫ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длительный (более 1 года) срок стационарного лечения;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утрата навыков независимого проживания;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нарушения взаимоотношений с окружающими;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63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19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6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lastRenderedPageBreak/>
        <w:t xml:space="preserve">июля 2009 г. N 14292), по специальности "психиатрия", а также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6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индивидуальное ведение пациента;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35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1" w:name="P2563"/>
      <w:bookmarkEnd w:id="41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МЕДИКО-РЕАБИЛИТАЦИОННОГО ОТДЕЛЕНИЯ</w:t>
      </w:r>
    </w:p>
    <w:p w:rsidR="00CA4F7A" w:rsidRDefault="00CA4F7A">
      <w:pPr>
        <w:pStyle w:val="ConsPlusNormal"/>
        <w:jc w:val="center"/>
      </w:pPr>
      <w:r>
        <w:t>ПСИХИАТРИЧЕСКОЙ БОЛЬНИЦЫ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4200" w:type="dxa"/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    Наименование должностей    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должность устанавливается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Процедурная медицинская сестра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Санитарка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Санитарка-ваннщица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36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2" w:name="P2619"/>
      <w:bookmarkEnd w:id="42"/>
      <w:r>
        <w:t>СТАНДАРТ</w:t>
      </w:r>
    </w:p>
    <w:p w:rsidR="00CA4F7A" w:rsidRDefault="00CA4F7A">
      <w:pPr>
        <w:pStyle w:val="ConsPlusNormal"/>
        <w:jc w:val="center"/>
      </w:pPr>
      <w:r>
        <w:t>ОСНАЩЕНИЯ МЕДИКО-РЕАБИЛИТАЦИОННОГО ОТДЕЛЕНИЯ</w:t>
      </w:r>
    </w:p>
    <w:p w:rsidR="00CA4F7A" w:rsidRDefault="00CA4F7A">
      <w:pPr>
        <w:pStyle w:val="ConsPlusNormal"/>
        <w:jc w:val="center"/>
      </w:pPr>
      <w:r>
        <w:t>ПСИХИАТРИЧЕСКОЙ БОЛЬНИЦЫ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6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Количество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индивидуального прослушивания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15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 принтером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37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взрослому</w:t>
      </w:r>
    </w:p>
    <w:p w:rsidR="00CA4F7A" w:rsidRDefault="00CA4F7A">
      <w:pPr>
        <w:pStyle w:val="ConsPlusNormal"/>
        <w:jc w:val="right"/>
      </w:pPr>
      <w:r>
        <w:t>и детскому населению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3" w:name="P2659"/>
      <w:bookmarkEnd w:id="43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CA4F7A" w:rsidRDefault="00CA4F7A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CA4F7A" w:rsidRDefault="00CA4F7A">
      <w:pPr>
        <w:pStyle w:val="ConsPlusNormal"/>
        <w:jc w:val="center"/>
      </w:pPr>
      <w:r>
        <w:t>У ПАЦИЕНТОВ, УТРАТИВШИХ СОЦИАЛЬНЫЕ СВЯЗИ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 отделение направляются пациенты: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696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754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 xml:space="preserve">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38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4" w:name="P2696"/>
      <w:bookmarkEnd w:id="44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МЕДИКО-РЕАБИЛИТАЦИОННОГО ОТДЕЛЕНИЯ ДЛЯ ФОРМИРОВАНИЯ</w:t>
      </w:r>
    </w:p>
    <w:p w:rsidR="00CA4F7A" w:rsidRDefault="00CA4F7A">
      <w:pPr>
        <w:pStyle w:val="ConsPlusNormal"/>
        <w:jc w:val="center"/>
      </w:pPr>
      <w:r>
        <w:lastRenderedPageBreak/>
        <w:t>НАВЫКОВ САМОСТОЯТЕЛЬНОГО ПРОЖИВАНИЯ У ПАЦИЕНТОВ,</w:t>
      </w:r>
    </w:p>
    <w:p w:rsidR="00CA4F7A" w:rsidRDefault="00CA4F7A">
      <w:pPr>
        <w:pStyle w:val="ConsPlusNormal"/>
        <w:jc w:val="center"/>
      </w:pPr>
      <w:r>
        <w:t>УТРАТИВШИХ СОЦИАЛЬНЫЕ СВЯЗИ</w:t>
      </w:r>
    </w:p>
    <w:p w:rsidR="00CA4F7A" w:rsidRDefault="00CA4F7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врач-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и более коек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должности устанавливаются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50 коек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Младшая медицинская сестра или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Инструктор по лечебной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39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5" w:name="P2754"/>
      <w:bookmarkEnd w:id="45"/>
      <w:r>
        <w:t>СТАНДАРТ</w:t>
      </w:r>
    </w:p>
    <w:p w:rsidR="00CA4F7A" w:rsidRDefault="00CA4F7A">
      <w:pPr>
        <w:pStyle w:val="ConsPlusNormal"/>
        <w:jc w:val="center"/>
      </w:pPr>
      <w:r>
        <w:t>ОСНАЩЕНИЯ МЕДИКО-РЕАБИЛИТАЦИОННОГО ОТДЕЛЕНИЯ</w:t>
      </w:r>
    </w:p>
    <w:p w:rsidR="00CA4F7A" w:rsidRDefault="00CA4F7A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CA4F7A" w:rsidRDefault="00CA4F7A">
      <w:pPr>
        <w:pStyle w:val="ConsPlusNormal"/>
        <w:jc w:val="center"/>
      </w:pPr>
      <w:r>
        <w:t>У ПАЦИЕНТОВ, УТРАТИВШИХ СОЦИАЛЬНЫЕ СВЯЗИ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CA4F7A" w:rsidRDefault="00CA4F7A">
      <w:pPr>
        <w:pStyle w:val="ConsPlusCell"/>
        <w:jc w:val="both"/>
      </w:pPr>
      <w:r>
        <w:lastRenderedPageBreak/>
        <w:t>│ N  │                  Наименование                   │ Количество, шт.  │</w:t>
      </w:r>
    </w:p>
    <w:p w:rsidR="00CA4F7A" w:rsidRDefault="00CA4F7A">
      <w:pPr>
        <w:pStyle w:val="ConsPlusCell"/>
        <w:jc w:val="both"/>
      </w:pPr>
      <w:r>
        <w:t>│п/п │                                                 │         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1. │Весы медицинские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2. │Коробка стерилизационная круглая (бикс)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3. │Секундомер      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4. │Тонометр        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5. │Штатив для внутривенных вливаний                 │        4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6. │Жгут кровоостанавливающий резиновый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7. │Лоток металлический почкообразный                │        6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8. │Молоток неврологический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 9. │Стетофонендоскоп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│10. │Термометр комнатный                              │        8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│11. │Термометр медицинский максимальный стеклянный    │        30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│12. │Шпатель для языка прямой                         │        5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│13. │Банка стеклянная для термометров и шпателей      │        5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│14. │Ножницы для ногтей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│15. │Ножницы для стрижки волос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│16. │Машинка для стрижки волос (электрическая)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│17. │Стаканчик пластмассовый для приема лекарств      │        50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│18. │Термометр для воды                               │        3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│19. │Ведро эмалированное с педалью                    │        6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│20. │Воронка стеклянная                               │        3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│21. │Мензурка градуированная (емк. 50 - 100 мл)       │        10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│22. │Щетка для мытья рук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7A" w:rsidRDefault="00CA4F7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CA4F7A" w:rsidRDefault="00CA4F7A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официальным</w:t>
      </w:r>
    </w:p>
    <w:p w:rsidR="00CA4F7A" w:rsidRDefault="00CA4F7A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CA4F7A" w:rsidRDefault="00CA4F7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F7A" w:rsidRDefault="00CA4F7A">
      <w:pPr>
        <w:pStyle w:val="ConsPlusCell"/>
        <w:jc w:val="both"/>
      </w:pPr>
      <w:r>
        <w:t>│24. │Кровать больничная                               │        50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│25. │Стол для выдачи медикаментов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│26. │Столик для инструментов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│27. │Тумбочка прикроватная                            │        50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│28. │Шкаф для медицинских инструментов двухстворчатый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│29. │Шкаф для хранения медикаментов группы A и B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lastRenderedPageBreak/>
        <w:t>│30. │Шкаф медицинский для медикаментов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│31. │Банкетка медицинская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│32. │Вешалка настенная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│33. │Вешалка-стойка  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│34. │Диван медицинский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│35. │Зеркало (для вестибюля и гардеробных)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│36. │Кресло для холла мягкое                          │        4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│37. │Кресло рабочее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│38. │Кушетка медицинская смотровая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│39. │Стол для врача двухтумбовый                      │        10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│40. │Стол журнальный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│41. │Стол на пост дежурной медсестры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│42. │Шкаф для белья и одежды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│43. │Шкаф для медицинской картотеки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│44. │Шкаф для одежды персонала двухстворчатый         │        16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│45. │Шкаф для халатов (шифоньер)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│46. │Шкаф канцелярский                                │        3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│47. │Шкаф книжный                                     │        5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│48. │Шкаф несгораемый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│49. │Шкаф общего назначения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│50. │Ящик несгораемый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│51. │Стол кухонный (для раздачи пищи)                 │        3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│52. │Набор кухонной мебели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│53. │Набор посуды  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│54. │Варочная плита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│55. │Духовой шкаф  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│56. │Холодильник   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│57. │Мойка         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│58. │Стол обеденный                                   │Из расчета 1 на 4 │</w:t>
      </w:r>
    </w:p>
    <w:p w:rsidR="00CA4F7A" w:rsidRDefault="00CA4F7A">
      <w:pPr>
        <w:pStyle w:val="ConsPlusCell"/>
        <w:jc w:val="both"/>
      </w:pPr>
      <w:r>
        <w:t>│    │                                                 │     пациентов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│59. │Стул                                             │        30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│60. │Ведро для мытья полов                            │        6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│61. │Ведро оцинкованное                               │        1         │</w:t>
      </w:r>
    </w:p>
    <w:p w:rsidR="00CA4F7A" w:rsidRDefault="00CA4F7A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│62. │Вентилятор настольный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│63. │Горшок для цветов                                │        10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│64. │Доска для объявлений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│65. │Калькулятор   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│66. │Корзина для бумаг                                │        4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│67. │Лампа настольная электрическая                   │        4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│68. │Мусоросборник педальный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│69. │Телефонный аппарат                               │        5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│70. │Урна для вестибюля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│71. │Установка пылесосная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│72. │Утюг электрический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│73. │Фонарь электрический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│74. │Часы настенные                          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│75. │Щетка половая   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│76. │Комплекс устройств, предназначенных для записи и │        1         │</w:t>
      </w:r>
    </w:p>
    <w:p w:rsidR="00CA4F7A" w:rsidRDefault="00CA4F7A">
      <w:pPr>
        <w:pStyle w:val="ConsPlusCell"/>
        <w:jc w:val="both"/>
      </w:pPr>
      <w:r>
        <w:t>│    │воспроизведения аудиосигнала для совместного или │                  │</w:t>
      </w:r>
    </w:p>
    <w:p w:rsidR="00CA4F7A" w:rsidRDefault="00CA4F7A">
      <w:pPr>
        <w:pStyle w:val="ConsPlusCell"/>
        <w:jc w:val="both"/>
      </w:pPr>
      <w:r>
        <w:t>│    │индивидуального прослушивания                    │         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│77. │Диктофон                                         │        2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│78. │Проектор изображения с настенным экраном         │        1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│79. │Телевидеокомплекс с возможностью воспроизведения │        1         │</w:t>
      </w:r>
    </w:p>
    <w:p w:rsidR="00CA4F7A" w:rsidRDefault="00CA4F7A">
      <w:pPr>
        <w:pStyle w:val="ConsPlusCell"/>
        <w:jc w:val="both"/>
      </w:pPr>
      <w:r>
        <w:t>│    │и записи видеоизображений, а также их            │                  │</w:t>
      </w:r>
    </w:p>
    <w:p w:rsidR="00CA4F7A" w:rsidRDefault="00CA4F7A">
      <w:pPr>
        <w:pStyle w:val="ConsPlusCell"/>
        <w:jc w:val="both"/>
      </w:pPr>
      <w:r>
        <w:t>│    │демонстрации                                     │          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│80. │Экспериментально-психологические методики        │        15        │</w:t>
      </w:r>
    </w:p>
    <w:p w:rsidR="00CA4F7A" w:rsidRDefault="00CA4F7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CA4F7A" w:rsidRDefault="00CA4F7A">
      <w:pPr>
        <w:pStyle w:val="ConsPlusCell"/>
        <w:jc w:val="both"/>
      </w:pPr>
      <w:r>
        <w:t>│81. │Персональный компьютер с программным             │        3         │</w:t>
      </w:r>
    </w:p>
    <w:p w:rsidR="00CA4F7A" w:rsidRDefault="00CA4F7A">
      <w:pPr>
        <w:pStyle w:val="ConsPlusCell"/>
        <w:jc w:val="both"/>
      </w:pPr>
      <w:r>
        <w:t>│    │обеспечением и принтером                         │                  │</w:t>
      </w:r>
    </w:p>
    <w:p w:rsidR="00CA4F7A" w:rsidRDefault="00CA4F7A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40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6" w:name="P2949"/>
      <w:bookmarkEnd w:id="46"/>
      <w:r>
        <w:lastRenderedPageBreak/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ОТДЕЛЕНИЯ "ТЕЛЕФОН ДОВЕРИЯ"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983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отделения определяется согласно </w:t>
      </w:r>
      <w:hyperlink w:anchor="P3033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 и "психотерапия", а также Квалификационным </w:t>
      </w:r>
      <w:hyperlink r:id="rId7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</w:t>
      </w:r>
      <w:r>
        <w:lastRenderedPageBreak/>
        <w:t>этом установление контакта с окружающими абонента лицами невозможно &lt;*&gt;;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41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7" w:name="P2983"/>
      <w:bookmarkEnd w:id="47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МЕДИЦИНСКОГО И ИНОГО ПЕРСОНАЛА ОТДЕЛЕНИЯ</w:t>
      </w:r>
    </w:p>
    <w:p w:rsidR="00CA4F7A" w:rsidRDefault="00CA4F7A">
      <w:pPr>
        <w:pStyle w:val="ConsPlusNormal"/>
        <w:jc w:val="center"/>
      </w:pPr>
      <w:r>
        <w:t>"ТЕЛЕФОН ДОВЕРИЯ"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420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психиатр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2 и более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круглосуточных врачебных постов;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 отделениях, обслуживаемых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менее чем 2 врачебными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круглосуточными постами, - из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расчета 1 должность вместо 0,5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врача-психиатра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Врач-психиатр (врач-психотерапевт)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врачебный круглосуточный пост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 200 тысяч населения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 врача-психиатра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устанавливаются из расчета 0,5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должности на каждую должность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врача                     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круглосуточный пост на 200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тысяч населения вместо одного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из врачебных круглосуточных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постов  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42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8" w:name="P3033"/>
      <w:bookmarkEnd w:id="48"/>
      <w:r>
        <w:t>СТАНДАРТ ОСНАЩЕНИЯ ОТДЕЛЕНИЯ "ТЕЛЕФОН ДОВЕРИЯ"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000"/>
        <w:gridCol w:w="240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4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0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Телефонный аппарат с выделенной линией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0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4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43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49" w:name="P3062"/>
      <w:bookmarkEnd w:id="49"/>
      <w:r>
        <w:t>ПРАВИЛА</w:t>
      </w:r>
    </w:p>
    <w:p w:rsidR="00CA4F7A" w:rsidRDefault="00CA4F7A">
      <w:pPr>
        <w:pStyle w:val="ConsPlusNormal"/>
        <w:jc w:val="center"/>
      </w:pPr>
      <w:r>
        <w:t>ОРГАНИЗАЦИИ ДЕЯТЕЛЬНОСТИ КАБИНЕТА</w:t>
      </w:r>
    </w:p>
    <w:p w:rsidR="00CA4F7A" w:rsidRDefault="00CA4F7A">
      <w:pPr>
        <w:pStyle w:val="ConsPlusNormal"/>
        <w:jc w:val="center"/>
      </w:pPr>
      <w:r>
        <w:t>МЕДИКО-СОЦИАЛЬНО-ПСИХОЛОГИЧЕСКОЙ ПОМОЩИ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  <w:r>
        <w:lastRenderedPageBreak/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3095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3135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работа;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8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44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50" w:name="P3095"/>
      <w:bookmarkEnd w:id="50"/>
      <w:r>
        <w:t>РЕКОМЕНДУЕМЫЕ ШТАТНЫЕ НОРМАТИВЫ</w:t>
      </w:r>
    </w:p>
    <w:p w:rsidR="00CA4F7A" w:rsidRDefault="00CA4F7A">
      <w:pPr>
        <w:pStyle w:val="ConsPlusNormal"/>
        <w:jc w:val="center"/>
      </w:pPr>
      <w:r>
        <w:t>МЕДИЦИНСКОГО И ИНОГО ПЕРСОНАЛА КАБИНЕТА</w:t>
      </w:r>
    </w:p>
    <w:p w:rsidR="00CA4F7A" w:rsidRDefault="00CA4F7A">
      <w:pPr>
        <w:pStyle w:val="ConsPlusNormal"/>
        <w:jc w:val="center"/>
      </w:pPr>
      <w:r>
        <w:t>МЕДИКО-СОЦИАЛЬНО-ПСИХОЛОГИЧЕСКОЙ ПОМОЩИ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080"/>
        <w:gridCol w:w="4320"/>
      </w:tblGrid>
      <w:tr w:rsidR="00CA4F7A">
        <w:trPr>
          <w:trHeight w:val="225"/>
        </w:trPr>
        <w:tc>
          <w:tcPr>
            <w:tcW w:w="84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устанавливаются соответственно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должностям врачей-психиатров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CA4F7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408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Социальный работник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right"/>
        <w:outlineLvl w:val="1"/>
      </w:pPr>
      <w:r>
        <w:t>Приложение N 45</w:t>
      </w:r>
    </w:p>
    <w:p w:rsidR="00CA4F7A" w:rsidRDefault="00CA4F7A">
      <w:pPr>
        <w:pStyle w:val="ConsPlusNormal"/>
        <w:jc w:val="right"/>
      </w:pPr>
      <w:r>
        <w:t>к Порядку оказания</w:t>
      </w:r>
    </w:p>
    <w:p w:rsidR="00CA4F7A" w:rsidRDefault="00CA4F7A">
      <w:pPr>
        <w:pStyle w:val="ConsPlusNormal"/>
        <w:jc w:val="right"/>
      </w:pPr>
      <w:r>
        <w:t>медицинской помощи</w:t>
      </w:r>
    </w:p>
    <w:p w:rsidR="00CA4F7A" w:rsidRDefault="00CA4F7A">
      <w:pPr>
        <w:pStyle w:val="ConsPlusNormal"/>
        <w:jc w:val="right"/>
      </w:pPr>
      <w:r>
        <w:t>взрослому и детскому</w:t>
      </w:r>
    </w:p>
    <w:p w:rsidR="00CA4F7A" w:rsidRDefault="00CA4F7A">
      <w:pPr>
        <w:pStyle w:val="ConsPlusNormal"/>
        <w:jc w:val="right"/>
      </w:pPr>
      <w:r>
        <w:t>населению при психических</w:t>
      </w:r>
    </w:p>
    <w:p w:rsidR="00CA4F7A" w:rsidRDefault="00CA4F7A">
      <w:pPr>
        <w:pStyle w:val="ConsPlusNormal"/>
        <w:jc w:val="right"/>
      </w:pPr>
      <w:r>
        <w:t>расстройствах и расстройствах</w:t>
      </w:r>
    </w:p>
    <w:p w:rsidR="00CA4F7A" w:rsidRDefault="00CA4F7A">
      <w:pPr>
        <w:pStyle w:val="ConsPlusNormal"/>
        <w:jc w:val="right"/>
      </w:pPr>
      <w:r>
        <w:t>поведения, утвержденному приказом</w:t>
      </w:r>
    </w:p>
    <w:p w:rsidR="00CA4F7A" w:rsidRDefault="00CA4F7A">
      <w:pPr>
        <w:pStyle w:val="ConsPlusNormal"/>
        <w:jc w:val="right"/>
      </w:pPr>
      <w:r>
        <w:t>Министерства здравоохранения</w:t>
      </w:r>
    </w:p>
    <w:p w:rsidR="00CA4F7A" w:rsidRDefault="00CA4F7A">
      <w:pPr>
        <w:pStyle w:val="ConsPlusNormal"/>
        <w:jc w:val="right"/>
      </w:pPr>
      <w:r>
        <w:t>и социального развития</w:t>
      </w:r>
    </w:p>
    <w:p w:rsidR="00CA4F7A" w:rsidRDefault="00CA4F7A">
      <w:pPr>
        <w:pStyle w:val="ConsPlusNormal"/>
        <w:jc w:val="right"/>
      </w:pPr>
      <w:r>
        <w:t>Российской Федерации</w:t>
      </w:r>
    </w:p>
    <w:p w:rsidR="00CA4F7A" w:rsidRDefault="00CA4F7A">
      <w:pPr>
        <w:pStyle w:val="ConsPlusNormal"/>
        <w:jc w:val="right"/>
      </w:pPr>
      <w:r>
        <w:t>от 17 мая 2012 г. N 566н</w:t>
      </w: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jc w:val="center"/>
      </w:pPr>
      <w:bookmarkStart w:id="51" w:name="P3135"/>
      <w:bookmarkEnd w:id="51"/>
      <w:r>
        <w:t>СТАНДАРТ ОСНАЩЕНИЯ КАБИНЕТА</w:t>
      </w:r>
    </w:p>
    <w:p w:rsidR="00CA4F7A" w:rsidRDefault="00CA4F7A">
      <w:pPr>
        <w:pStyle w:val="ConsPlusNormal"/>
        <w:jc w:val="center"/>
      </w:pPr>
      <w:r>
        <w:t>МЕДИКО-СОЦИАЛЬНО-ПСИХОЛОГИЧЕСКОЙ ПОМОЩИ &lt;*&gt;</w:t>
      </w:r>
    </w:p>
    <w:p w:rsidR="00CA4F7A" w:rsidRDefault="00CA4F7A">
      <w:pPr>
        <w:pStyle w:val="ConsPlusNormal"/>
        <w:jc w:val="center"/>
      </w:pPr>
    </w:p>
    <w:p w:rsidR="00CA4F7A" w:rsidRDefault="00CA4F7A">
      <w:pPr>
        <w:pStyle w:val="ConsPlusNormal"/>
        <w:ind w:firstLine="540"/>
        <w:jc w:val="both"/>
      </w:pPr>
      <w:r>
        <w:t>--------------------------------</w:t>
      </w:r>
    </w:p>
    <w:p w:rsidR="00CA4F7A" w:rsidRDefault="00CA4F7A">
      <w:pPr>
        <w:pStyle w:val="ConsPlusNormal"/>
        <w:spacing w:before="220"/>
        <w:ind w:firstLine="540"/>
        <w:jc w:val="both"/>
      </w:pPr>
      <w:r>
        <w:lastRenderedPageBreak/>
        <w:t>&lt;*&gt; Настоящие стандарты оснащения не распространяются на медицинские организации частной системы здравоохранения.</w:t>
      </w:r>
    </w:p>
    <w:p w:rsidR="00CA4F7A" w:rsidRDefault="00CA4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600"/>
        <w:gridCol w:w="1920"/>
      </w:tblGrid>
      <w:tr w:rsidR="00CA4F7A">
        <w:trPr>
          <w:trHeight w:val="225"/>
        </w:trPr>
        <w:tc>
          <w:tcPr>
            <w:tcW w:w="7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N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920" w:type="dxa"/>
          </w:tcPr>
          <w:p w:rsidR="00CA4F7A" w:rsidRDefault="00CA4F7A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      шт.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Тонометр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Секундомер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индивидуального прослушивания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Диктофон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Проектор изображения с настенным экраном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15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принтером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A4F7A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Набор-укладка для оказания неотложной медицинской    </w:t>
            </w:r>
          </w:p>
          <w:p w:rsidR="00CA4F7A" w:rsidRDefault="00CA4F7A">
            <w:pPr>
              <w:pStyle w:val="ConsPlusNonformat"/>
              <w:jc w:val="both"/>
            </w:pPr>
            <w:r>
              <w:t xml:space="preserve">помощи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A4F7A" w:rsidRDefault="00CA4F7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ind w:firstLine="540"/>
        <w:jc w:val="both"/>
      </w:pPr>
    </w:p>
    <w:p w:rsidR="00CA4F7A" w:rsidRDefault="00CA4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3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A4F7A"/>
    <w:rsid w:val="002C7B3D"/>
    <w:rsid w:val="00531BEA"/>
    <w:rsid w:val="0069379A"/>
    <w:rsid w:val="009655BB"/>
    <w:rsid w:val="009E26A8"/>
    <w:rsid w:val="00C4342C"/>
    <w:rsid w:val="00CA4F7A"/>
    <w:rsid w:val="00D72155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A4F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5AF43028A9A378450A886B9EFF5439AA9820F8E7702AB4013FE15225940A202461C06675A3E87C859I" TargetMode="External"/><Relationship Id="rId18" Type="http://schemas.openxmlformats.org/officeDocument/2006/relationships/hyperlink" Target="consultantplus://offline/ref=1AF5AF43028A9A378450A886B9EFF5439AAB8E0A8D7202AB4013FE15225940A202461C06675A3E86C850I" TargetMode="External"/><Relationship Id="rId26" Type="http://schemas.openxmlformats.org/officeDocument/2006/relationships/hyperlink" Target="consultantplus://offline/ref=1AF5AF43028A9A378450A886B9EFF5439AA9820F8E7702AB4013FE15225940A202461C06675A3E87C859I" TargetMode="External"/><Relationship Id="rId39" Type="http://schemas.openxmlformats.org/officeDocument/2006/relationships/hyperlink" Target="consultantplus://offline/ref=1AF5AF43028A9A378450A886B9EFF5439AAB8E0A8D7202AB4013FE15225940A202461C06675A3E86C850I" TargetMode="External"/><Relationship Id="rId21" Type="http://schemas.openxmlformats.org/officeDocument/2006/relationships/hyperlink" Target="consultantplus://offline/ref=1AF5AF43028A9A378450A886B9EFF5439AAB8E0A8D7202AB4013FE15225940A202461C06675A3E86C850I" TargetMode="External"/><Relationship Id="rId34" Type="http://schemas.openxmlformats.org/officeDocument/2006/relationships/hyperlink" Target="consultantplus://offline/ref=1AF5AF43028A9A378450A886B9EFF5439AAB8E0A8D7202AB4013FE15225940A202461C06675A3E86C850I" TargetMode="External"/><Relationship Id="rId42" Type="http://schemas.openxmlformats.org/officeDocument/2006/relationships/hyperlink" Target="consultantplus://offline/ref=1AF5AF43028A9A378450A886B9EFF5439AAB8E0A8D7202AB4013FE15225940A202461C06675A3E86C850I" TargetMode="External"/><Relationship Id="rId47" Type="http://schemas.openxmlformats.org/officeDocument/2006/relationships/hyperlink" Target="consultantplus://offline/ref=1AF5AF43028A9A378450A886B9EFF5439AAB8E0A8D7202AB4013FE15225940A202461C06675A3E86C850I" TargetMode="External"/><Relationship Id="rId50" Type="http://schemas.openxmlformats.org/officeDocument/2006/relationships/hyperlink" Target="consultantplus://offline/ref=1AF5AF43028A9A378450A886B9EFF5439AAB8E0A8D7202AB4013FE15225940A202461C06675A3E86C850I" TargetMode="External"/><Relationship Id="rId55" Type="http://schemas.openxmlformats.org/officeDocument/2006/relationships/hyperlink" Target="consultantplus://offline/ref=1AF5AF43028A9A378450A886B9EFF5439AAB8E0A8D7202AB4013FE15225940A202461C06675A3E86C850I" TargetMode="External"/><Relationship Id="rId63" Type="http://schemas.openxmlformats.org/officeDocument/2006/relationships/hyperlink" Target="consultantplus://offline/ref=1AF5AF43028A9A378450A886B9EFF5439AAB8E0A8D7202AB4013FE15225940A202461C06675A3E86C850I" TargetMode="External"/><Relationship Id="rId68" Type="http://schemas.openxmlformats.org/officeDocument/2006/relationships/hyperlink" Target="consultantplus://offline/ref=1AF5AF43028A9A378450A886B9EFF5439AAB8E0A8D7202AB4013FE15225940A202461C06675A3E86C850I" TargetMode="External"/><Relationship Id="rId76" Type="http://schemas.openxmlformats.org/officeDocument/2006/relationships/hyperlink" Target="consultantplus://offline/ref=1AF5AF43028A9A378450A886B9EFF5439AAB8E0A8D7202AB4013FE15225940A202461C06675A3E86C850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1AF5AF43028A9A378450A886B9EFF5439AA98D0B8F7302AB4013FE1522C559I" TargetMode="External"/><Relationship Id="rId71" Type="http://schemas.openxmlformats.org/officeDocument/2006/relationships/hyperlink" Target="consultantplus://offline/ref=1AF5AF43028A9A378450A886B9EFF5439AAB8E0A8D7202AB4013FE15225940A202461C06675A3E86C85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5AF43028A9A378450A886B9EFF5439AA9820F8E7702AB4013FE15225940A202461C06675A3E87C859I" TargetMode="External"/><Relationship Id="rId29" Type="http://schemas.openxmlformats.org/officeDocument/2006/relationships/hyperlink" Target="consultantplus://offline/ref=1AF5AF43028A9A378450A886B9EFF5439AAB8E0A8D7202AB4013FE15225940A202461C06675A3E86C850I" TargetMode="External"/><Relationship Id="rId11" Type="http://schemas.openxmlformats.org/officeDocument/2006/relationships/hyperlink" Target="consultantplus://offline/ref=1AF5AF43028A9A378450A886B9EFF5439AA9820F8E7702AB4013FE15225940A202461C06675A3E87C859I" TargetMode="External"/><Relationship Id="rId24" Type="http://schemas.openxmlformats.org/officeDocument/2006/relationships/hyperlink" Target="consultantplus://offline/ref=1AF5AF43028A9A378450A886B9EFF5439AAB8E0A8D7202AB4013FE15225940A202461C06675A3E86C850I" TargetMode="External"/><Relationship Id="rId32" Type="http://schemas.openxmlformats.org/officeDocument/2006/relationships/hyperlink" Target="consultantplus://offline/ref=1AF5AF43028A9A378450A886B9EFF5439AAB8E0A8D7202AB4013FE15225940A202461C06675A3E86C850I" TargetMode="External"/><Relationship Id="rId37" Type="http://schemas.openxmlformats.org/officeDocument/2006/relationships/hyperlink" Target="consultantplus://offline/ref=1AF5AF43028A9A378450A886B9EFF5439AAB8E0A8D7202AB4013FE15225940A202461C06675A3E86C850I" TargetMode="External"/><Relationship Id="rId40" Type="http://schemas.openxmlformats.org/officeDocument/2006/relationships/hyperlink" Target="consultantplus://offline/ref=1AF5AF43028A9A378450A886B9EFF5439AAB8E0A8D7202AB4013FE15225940A202461C06675A3E86C850I" TargetMode="External"/><Relationship Id="rId45" Type="http://schemas.openxmlformats.org/officeDocument/2006/relationships/hyperlink" Target="consultantplus://offline/ref=1AF5AF43028A9A378450A886B9EFF5439AAB8E0A8D7202AB4013FE15225940A202461C06675A3E86C850I" TargetMode="External"/><Relationship Id="rId53" Type="http://schemas.openxmlformats.org/officeDocument/2006/relationships/hyperlink" Target="consultantplus://offline/ref=1AF5AF43028A9A378450A886B9EFF5439AA9820F8E7702AB4013FE15225940A202461C06675A3E87C859I" TargetMode="External"/><Relationship Id="rId58" Type="http://schemas.openxmlformats.org/officeDocument/2006/relationships/hyperlink" Target="consultantplus://offline/ref=1AF5AF43028A9A378450A886B9EFF5439AAB8E0A8D7202AB4013FE15225940A202461C06675A3E86C850I" TargetMode="External"/><Relationship Id="rId66" Type="http://schemas.openxmlformats.org/officeDocument/2006/relationships/hyperlink" Target="consultantplus://offline/ref=1AF5AF43028A9A378450A886B9EFF5439AAB8E0A8D7202AB4013FE15225940A202461C06675A3E86C850I" TargetMode="External"/><Relationship Id="rId74" Type="http://schemas.openxmlformats.org/officeDocument/2006/relationships/hyperlink" Target="consultantplus://offline/ref=1AF5AF43028A9A378450A886B9EFF5439AAB8E0A8D7202AB4013FE15225940A202461C06675A3E86C850I" TargetMode="External"/><Relationship Id="rId79" Type="http://schemas.openxmlformats.org/officeDocument/2006/relationships/hyperlink" Target="consultantplus://offline/ref=1AF5AF43028A9A378450A886B9EFF5439AAB8E0A8D7202AB4013FE15225940A202461C06675A3E86C850I" TargetMode="External"/><Relationship Id="rId5" Type="http://schemas.openxmlformats.org/officeDocument/2006/relationships/hyperlink" Target="consultantplus://offline/ref=1AF5AF43028A9A378450A886B9EFF54399AA8C098F7B02AB4013FE15225940A202461C06675A3D8EC858I" TargetMode="External"/><Relationship Id="rId61" Type="http://schemas.openxmlformats.org/officeDocument/2006/relationships/hyperlink" Target="consultantplus://offline/ref=1AF5AF43028A9A378450A886B9EFF5439AA9820F8E7702AB4013FE15225940A202461C06675A3E87C859I" TargetMode="External"/><Relationship Id="rId82" Type="http://schemas.openxmlformats.org/officeDocument/2006/relationships/hyperlink" Target="consultantplus://offline/ref=1AF5AF43028A9A378450A886B9EFF5439AAB8E0A8D7202AB4013FE15225940A202461C06675A3E86C850I" TargetMode="External"/><Relationship Id="rId19" Type="http://schemas.openxmlformats.org/officeDocument/2006/relationships/hyperlink" Target="consultantplus://offline/ref=1AF5AF43028A9A378450A886B9EFF5439AA9820F8E7702AB4013FE15225940A202461C06675A3E87C85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F5AF43028A9A378450A886B9EFF5439AA9820E837102AB4013FE1522C559I" TargetMode="External"/><Relationship Id="rId14" Type="http://schemas.openxmlformats.org/officeDocument/2006/relationships/hyperlink" Target="consultantplus://offline/ref=1AF5AF43028A9A378450A886B9EFF5439AAB8E0A8D7202AB4013FE15225940A202461C06675A3E86C850I" TargetMode="External"/><Relationship Id="rId22" Type="http://schemas.openxmlformats.org/officeDocument/2006/relationships/hyperlink" Target="consultantplus://offline/ref=1AF5AF43028A9A378450A886B9EFF5439AA9820F8E7702AB4013FE15225940A202461C06675A3E87C859I" TargetMode="External"/><Relationship Id="rId27" Type="http://schemas.openxmlformats.org/officeDocument/2006/relationships/hyperlink" Target="consultantplus://offline/ref=1AF5AF43028A9A378450A886B9EFF5439AAB8E0A8D7202AB4013FE15225940A202461C06675A3E86C850I" TargetMode="External"/><Relationship Id="rId30" Type="http://schemas.openxmlformats.org/officeDocument/2006/relationships/hyperlink" Target="consultantplus://offline/ref=1AF5AF43028A9A378450A886B9EFF5439AAB8E0A8D7202AB4013FE15225940A202461C06675A3E86C850I" TargetMode="External"/><Relationship Id="rId35" Type="http://schemas.openxmlformats.org/officeDocument/2006/relationships/hyperlink" Target="consultantplus://offline/ref=1AF5AF43028A9A378450A886B9EFF5439AAB8E0A8D7202AB4013FE15225940A202461C06675A3E86C850I" TargetMode="External"/><Relationship Id="rId43" Type="http://schemas.openxmlformats.org/officeDocument/2006/relationships/hyperlink" Target="consultantplus://offline/ref=1AF5AF43028A9A378450A886B9EFF5439AA9820F8E7702AB4013FE15225940A202461C06675A3E87C859I" TargetMode="External"/><Relationship Id="rId48" Type="http://schemas.openxmlformats.org/officeDocument/2006/relationships/hyperlink" Target="consultantplus://offline/ref=1AF5AF43028A9A378450A886B9EFF5439AA9820F8E7702AB4013FE15225940A202461C06675A3E87C859I" TargetMode="External"/><Relationship Id="rId56" Type="http://schemas.openxmlformats.org/officeDocument/2006/relationships/hyperlink" Target="consultantplus://offline/ref=1AF5AF43028A9A378450A886B9EFF5439AA9820F8E7702AB4013FE15225940A202461C06675A3E87C859I" TargetMode="External"/><Relationship Id="rId64" Type="http://schemas.openxmlformats.org/officeDocument/2006/relationships/hyperlink" Target="consultantplus://offline/ref=1AF5AF43028A9A378450A886B9EFF54399AA8C098F7B02AB4013FE15225940A202461C06675A3B8EC853I" TargetMode="External"/><Relationship Id="rId69" Type="http://schemas.openxmlformats.org/officeDocument/2006/relationships/hyperlink" Target="consultantplus://offline/ref=1AF5AF43028A9A378450A886B9EFF5439AAB8E0A8D7202AB4013FE15225940A202461C06675A3E86C850I" TargetMode="External"/><Relationship Id="rId77" Type="http://schemas.openxmlformats.org/officeDocument/2006/relationships/hyperlink" Target="consultantplus://offline/ref=1AF5AF43028A9A378450A886B9EFF5439AA9820F8E7702AB4013FE15225940A202461C06675A3E87C859I" TargetMode="External"/><Relationship Id="rId8" Type="http://schemas.openxmlformats.org/officeDocument/2006/relationships/hyperlink" Target="consultantplus://offline/ref=1AF5AF43028A9A378450A886B9EFF5439AA9820F8E7702AB4013FE15225940A202461C06675A3E87C859I" TargetMode="External"/><Relationship Id="rId51" Type="http://schemas.openxmlformats.org/officeDocument/2006/relationships/hyperlink" Target="consultantplus://offline/ref=1AF5AF43028A9A378450A886B9EFF54399AB8B0F8F7102AB4013FE15225940A202461C06675A3E81C853I" TargetMode="External"/><Relationship Id="rId72" Type="http://schemas.openxmlformats.org/officeDocument/2006/relationships/hyperlink" Target="consultantplus://offline/ref=1AF5AF43028A9A378450A886B9EFF5439AA9820F8E7702AB4013FE15225940A202461C06675A3E87C859I" TargetMode="External"/><Relationship Id="rId80" Type="http://schemas.openxmlformats.org/officeDocument/2006/relationships/hyperlink" Target="consultantplus://offline/ref=1AF5AF43028A9A378450A886B9EFF5439AA9820F8E7702AB4013FE15225940A202461C06675A3E87C859I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F5AF43028A9A378450A886B9EFF5439AAB8E0A8D7202AB4013FE15225940A202461C06675A3E86C850I" TargetMode="External"/><Relationship Id="rId17" Type="http://schemas.openxmlformats.org/officeDocument/2006/relationships/hyperlink" Target="consultantplus://offline/ref=1AF5AF43028A9A378450A886B9EFF5439AAB8E0A8D7202AB4013FE15225940A202461C06675A3E86C850I" TargetMode="External"/><Relationship Id="rId25" Type="http://schemas.openxmlformats.org/officeDocument/2006/relationships/hyperlink" Target="consultantplus://offline/ref=1AF5AF43028A9A378450A886B9EFF54399AA8C098F7B02AB4013FE15225940A202461C06675A3B8EC853I" TargetMode="External"/><Relationship Id="rId33" Type="http://schemas.openxmlformats.org/officeDocument/2006/relationships/hyperlink" Target="consultantplus://offline/ref=1AF5AF43028A9A378450A886B9EFF5439AA9820F8E7702AB4013FE15225940A202461C06675A3E87C859I" TargetMode="External"/><Relationship Id="rId38" Type="http://schemas.openxmlformats.org/officeDocument/2006/relationships/hyperlink" Target="consultantplus://offline/ref=1AF5AF43028A9A378450A886B9EFF5439AA9820F8E7702AB4013FE15225940A202461C06675A3E87C859I" TargetMode="External"/><Relationship Id="rId46" Type="http://schemas.openxmlformats.org/officeDocument/2006/relationships/hyperlink" Target="consultantplus://offline/ref=1AF5AF43028A9A378450A886B9EFF5439AA9820F8E7702AB4013FE15225940A202461C06675A3E87C859I" TargetMode="External"/><Relationship Id="rId59" Type="http://schemas.openxmlformats.org/officeDocument/2006/relationships/hyperlink" Target="consultantplus://offline/ref=1AF5AF43028A9A378450A886B9EFF5439AA9820F8E7702AB4013FE15225940A202461C06675A3E87C859I" TargetMode="External"/><Relationship Id="rId67" Type="http://schemas.openxmlformats.org/officeDocument/2006/relationships/hyperlink" Target="consultantplus://offline/ref=1AF5AF43028A9A378450A886B9EFF5439AA9820F8E7702AB4013FE15225940A202461C06675A3E87C859I" TargetMode="External"/><Relationship Id="rId20" Type="http://schemas.openxmlformats.org/officeDocument/2006/relationships/hyperlink" Target="consultantplus://offline/ref=1AF5AF43028A9A378450A886B9EFF5439AAB8E0A8D7202AB4013FE15225940A202461C06675A3E86C850I" TargetMode="External"/><Relationship Id="rId41" Type="http://schemas.openxmlformats.org/officeDocument/2006/relationships/hyperlink" Target="consultantplus://offline/ref=1AF5AF43028A9A378450A886B9EFF5439AA9820F8E7702AB4013FE15225940A202461C06675A3E87C859I" TargetMode="External"/><Relationship Id="rId54" Type="http://schemas.openxmlformats.org/officeDocument/2006/relationships/hyperlink" Target="consultantplus://offline/ref=1AF5AF43028A9A378450A886B9EFF5439AA9820F8E7702AB4013FE15225940A202461C06675A3E87C859I" TargetMode="External"/><Relationship Id="rId62" Type="http://schemas.openxmlformats.org/officeDocument/2006/relationships/hyperlink" Target="consultantplus://offline/ref=1AF5AF43028A9A378450A886B9EFF5439AAB8E0A8D7202AB4013FE15225940A202461C06675A3E86C850I" TargetMode="External"/><Relationship Id="rId70" Type="http://schemas.openxmlformats.org/officeDocument/2006/relationships/hyperlink" Target="consultantplus://offline/ref=1AF5AF43028A9A378450A886B9EFF5439AA9820F8E7702AB4013FE15225940A202461C06675A3E87C859I" TargetMode="External"/><Relationship Id="rId75" Type="http://schemas.openxmlformats.org/officeDocument/2006/relationships/hyperlink" Target="consultantplus://offline/ref=1AF5AF43028A9A378450A886B9EFF5439AA9820F8E7702AB4013FE15225940A202461C06675A3E87C859I" TargetMode="External"/><Relationship Id="rId83" Type="http://schemas.openxmlformats.org/officeDocument/2006/relationships/hyperlink" Target="consultantplus://offline/ref=1AF5AF43028A9A378450A886B9EFF54399AA8C098F7B02AB4013FE15225940A202461C06675A3B8EC85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AF43028A9A378450A886B9EFF54399AB8B0F8F7102AB4013FE15225940A202461C06675A3E82C858I" TargetMode="External"/><Relationship Id="rId15" Type="http://schemas.openxmlformats.org/officeDocument/2006/relationships/hyperlink" Target="consultantplus://offline/ref=1AF5AF43028A9A378450A886B9EFF5439AAB8E0A8D7202AB4013FE15225940A202461C06675A3E86C850I" TargetMode="External"/><Relationship Id="rId23" Type="http://schemas.openxmlformats.org/officeDocument/2006/relationships/hyperlink" Target="consultantplus://offline/ref=1AF5AF43028A9A378450A886B9EFF5439AAB8E0A8D7202AB4013FE15225940A202461C06675A3E86C850I" TargetMode="External"/><Relationship Id="rId28" Type="http://schemas.openxmlformats.org/officeDocument/2006/relationships/hyperlink" Target="consultantplus://offline/ref=1AF5AF43028A9A378450A886B9EFF5439AA9820F8E7702AB4013FE15225940A202461C06675A3E87C859I" TargetMode="External"/><Relationship Id="rId36" Type="http://schemas.openxmlformats.org/officeDocument/2006/relationships/hyperlink" Target="consultantplus://offline/ref=1AF5AF43028A9A378450A886B9EFF5439AA9820F8E7702AB4013FE15225940A202461C06675A3E87C859I" TargetMode="External"/><Relationship Id="rId49" Type="http://schemas.openxmlformats.org/officeDocument/2006/relationships/hyperlink" Target="consultantplus://offline/ref=1AF5AF43028A9A378450A886B9EFF5439AAB8E0A8D7202AB4013FE15225940A202461C06675A3E86C850I" TargetMode="External"/><Relationship Id="rId57" Type="http://schemas.openxmlformats.org/officeDocument/2006/relationships/hyperlink" Target="consultantplus://offline/ref=1AF5AF43028A9A378450A886B9EFF5439AAB8E0A8D7202AB4013FE15225940A202461C06675A3E86C850I" TargetMode="External"/><Relationship Id="rId10" Type="http://schemas.openxmlformats.org/officeDocument/2006/relationships/hyperlink" Target="consultantplus://offline/ref=1AF5AF43028A9A378450A886B9EFF5439AA9820F8E7702AB4013FE15225940A202461C06675A3E87C859I" TargetMode="External"/><Relationship Id="rId31" Type="http://schemas.openxmlformats.org/officeDocument/2006/relationships/hyperlink" Target="consultantplus://offline/ref=1AF5AF43028A9A378450A886B9EFF5439AA9820F8E7702AB4013FE15225940A202461C06675A3E87C859I" TargetMode="External"/><Relationship Id="rId44" Type="http://schemas.openxmlformats.org/officeDocument/2006/relationships/hyperlink" Target="consultantplus://offline/ref=1AF5AF43028A9A378450A886B9EFF5439AAB8E0A8D7202AB4013FE15225940A202461C06675A3E86C850I" TargetMode="External"/><Relationship Id="rId52" Type="http://schemas.openxmlformats.org/officeDocument/2006/relationships/hyperlink" Target="consultantplus://offline/ref=1AF5AF43028A9A378450A886B9EFF5439AA9820F8E7702AB4013FE15225940A202461C06675A3E87C859I" TargetMode="External"/><Relationship Id="rId60" Type="http://schemas.openxmlformats.org/officeDocument/2006/relationships/hyperlink" Target="consultantplus://offline/ref=1AF5AF43028A9A378450A886B9EFF5439AAB8E0A8D7202AB4013FE15225940A202461C06675A3E86C850I" TargetMode="External"/><Relationship Id="rId65" Type="http://schemas.openxmlformats.org/officeDocument/2006/relationships/hyperlink" Target="consultantplus://offline/ref=1AF5AF43028A9A378450A886B9EFF5439AA9820F8E7702AB4013FE15225940A202461C06675A3E87C859I" TargetMode="External"/><Relationship Id="rId73" Type="http://schemas.openxmlformats.org/officeDocument/2006/relationships/hyperlink" Target="consultantplus://offline/ref=1AF5AF43028A9A378450A886B9EFF5439AAB8E0A8D7202AB4013FE15225940A202461C06675A3E86C850I" TargetMode="External"/><Relationship Id="rId78" Type="http://schemas.openxmlformats.org/officeDocument/2006/relationships/hyperlink" Target="consultantplus://offline/ref=1AF5AF43028A9A378450A886B9EFF5439AAB8E0A8D7202AB4013FE15225940A202461C06675A3E86C850I" TargetMode="External"/><Relationship Id="rId81" Type="http://schemas.openxmlformats.org/officeDocument/2006/relationships/hyperlink" Target="consultantplus://offline/ref=1AF5AF43028A9A378450A886B9EFF5439AAB8E0A8D7202AB4013FE15225940A202461C06675A3E86C8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25966</Words>
  <Characters>148010</Characters>
  <Application>Microsoft Office Word</Application>
  <DocSecurity>0</DocSecurity>
  <Lines>1233</Lines>
  <Paragraphs>347</Paragraphs>
  <ScaleCrop>false</ScaleCrop>
  <Company/>
  <LinksUpToDate>false</LinksUpToDate>
  <CharactersWithSpaces>173629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2017-07-28T08:57:00Z</dcterms:created>
  <dcterms:modified xsi:type="dcterms:W3CDTF">2017-07-28T08:57:00Z</dcterms:modified>
</cp:coreProperties>
</file>