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202" w14:textId="77777777" w:rsidR="007260BB" w:rsidRPr="0086729C" w:rsidRDefault="007260BB" w:rsidP="00FF4F48">
      <w:pPr>
        <w:spacing w:after="0" w:line="240" w:lineRule="auto"/>
        <w:jc w:val="both"/>
        <w:rPr>
          <w:rFonts w:ascii="Times New Roman" w:eastAsia="Times New Roman" w:hAnsi="Times New Roman" w:cs="Times New Roman"/>
          <w:b/>
          <w:bCs/>
          <w:color w:val="55646F"/>
          <w:sz w:val="24"/>
          <w:szCs w:val="24"/>
        </w:rPr>
      </w:pPr>
      <w:r w:rsidRPr="0086729C">
        <w:rPr>
          <w:rFonts w:ascii="Times New Roman" w:eastAsia="Times New Roman" w:hAnsi="Times New Roman" w:cs="Times New Roman"/>
          <w:b/>
          <w:bCs/>
          <w:color w:val="55646F"/>
          <w:sz w:val="24"/>
          <w:szCs w:val="24"/>
        </w:rPr>
        <w:t>Нормативно-правовые акты по лицензированию медицинской деятельности:</w:t>
      </w:r>
    </w:p>
    <w:p w14:paraId="278855FA" w14:textId="77777777" w:rsidR="00FF4F48" w:rsidRDefault="00FF4F48" w:rsidP="00FF4F48">
      <w:pPr>
        <w:spacing w:after="0" w:line="240" w:lineRule="auto"/>
        <w:jc w:val="both"/>
        <w:rPr>
          <w:b/>
          <w:bCs/>
          <w:color w:val="00B0F0"/>
        </w:rPr>
      </w:pPr>
    </w:p>
    <w:p w14:paraId="5A686A63" w14:textId="13CFD76E" w:rsidR="00845DEF" w:rsidRPr="0086729C" w:rsidRDefault="00214291" w:rsidP="00FF4F48">
      <w:pPr>
        <w:spacing w:after="0" w:line="240" w:lineRule="auto"/>
        <w:jc w:val="both"/>
        <w:rPr>
          <w:rFonts w:ascii="Times New Roman" w:hAnsi="Times New Roman" w:cs="Times New Roman"/>
          <w:color w:val="55646F"/>
          <w:sz w:val="24"/>
          <w:szCs w:val="24"/>
        </w:rPr>
      </w:pPr>
      <w:hyperlink r:id="rId5" w:history="1">
        <w:r w:rsidR="00845DEF" w:rsidRPr="00C6186F">
          <w:rPr>
            <w:rStyle w:val="a4"/>
            <w:rFonts w:ascii="Times New Roman" w:hAnsi="Times New Roman" w:cs="Times New Roman"/>
            <w:b/>
            <w:bCs/>
            <w:color w:val="00B0F0"/>
            <w:sz w:val="24"/>
            <w:szCs w:val="24"/>
          </w:rPr>
          <w:t>Федеральный закон</w:t>
        </w:r>
      </w:hyperlink>
      <w:r w:rsidR="00845DEF" w:rsidRPr="00C6186F">
        <w:rPr>
          <w:rFonts w:ascii="Times New Roman" w:hAnsi="Times New Roman" w:cs="Times New Roman"/>
          <w:color w:val="55646F"/>
          <w:sz w:val="24"/>
          <w:szCs w:val="24"/>
          <w:u w:val="single"/>
        </w:rPr>
        <w:t xml:space="preserve"> </w:t>
      </w:r>
      <w:r w:rsidR="00845DEF" w:rsidRPr="00C6186F">
        <w:rPr>
          <w:rFonts w:ascii="Times New Roman" w:hAnsi="Times New Roman" w:cs="Times New Roman"/>
          <w:b/>
          <w:bCs/>
          <w:color w:val="00B0F0"/>
          <w:sz w:val="24"/>
          <w:szCs w:val="24"/>
          <w:u w:val="single"/>
        </w:rPr>
        <w:t>Р</w:t>
      </w:r>
      <w:r w:rsidR="00C6186F" w:rsidRPr="00C6186F">
        <w:rPr>
          <w:rFonts w:ascii="Times New Roman" w:hAnsi="Times New Roman" w:cs="Times New Roman"/>
          <w:b/>
          <w:bCs/>
          <w:color w:val="00B0F0"/>
          <w:sz w:val="24"/>
          <w:szCs w:val="24"/>
          <w:u w:val="single"/>
        </w:rPr>
        <w:t xml:space="preserve">оссийской </w:t>
      </w:r>
      <w:r w:rsidR="00845DEF" w:rsidRPr="00C6186F">
        <w:rPr>
          <w:rFonts w:ascii="Times New Roman" w:hAnsi="Times New Roman" w:cs="Times New Roman"/>
          <w:b/>
          <w:bCs/>
          <w:color w:val="00B0F0"/>
          <w:sz w:val="24"/>
          <w:szCs w:val="24"/>
          <w:u w:val="single"/>
        </w:rPr>
        <w:t>Ф</w:t>
      </w:r>
      <w:r w:rsidR="00C6186F" w:rsidRPr="00C6186F">
        <w:rPr>
          <w:rFonts w:ascii="Times New Roman" w:hAnsi="Times New Roman" w:cs="Times New Roman"/>
          <w:b/>
          <w:bCs/>
          <w:color w:val="00B0F0"/>
          <w:sz w:val="24"/>
          <w:szCs w:val="24"/>
          <w:u w:val="single"/>
        </w:rPr>
        <w:t>едерации</w:t>
      </w:r>
      <w:r w:rsidR="00845DEF" w:rsidRPr="00C6186F">
        <w:rPr>
          <w:rFonts w:ascii="Times New Roman" w:hAnsi="Times New Roman" w:cs="Times New Roman"/>
          <w:color w:val="00B0F0"/>
          <w:sz w:val="24"/>
          <w:szCs w:val="24"/>
        </w:rPr>
        <w:t xml:space="preserve"> </w:t>
      </w:r>
      <w:r w:rsidR="00845DEF" w:rsidRPr="0086729C">
        <w:rPr>
          <w:rFonts w:ascii="Times New Roman" w:hAnsi="Times New Roman" w:cs="Times New Roman"/>
          <w:color w:val="55646F"/>
          <w:sz w:val="24"/>
          <w:szCs w:val="24"/>
        </w:rPr>
        <w:t>от 04.05.2011 г. № 99-ФЗ «О лицензировании отдельных видов деятельности»</w:t>
      </w:r>
    </w:p>
    <w:p w14:paraId="0EB761FA" w14:textId="77777777" w:rsidR="00FF4F48" w:rsidRDefault="00FF4F48" w:rsidP="00FF4F48">
      <w:pPr>
        <w:autoSpaceDE w:val="0"/>
        <w:autoSpaceDN w:val="0"/>
        <w:adjustRightInd w:val="0"/>
        <w:spacing w:after="0" w:line="240" w:lineRule="auto"/>
        <w:jc w:val="both"/>
        <w:rPr>
          <w:rFonts w:ascii="Times New Roman" w:hAnsi="Times New Roman" w:cs="Times New Roman"/>
          <w:b/>
          <w:bCs/>
          <w:color w:val="00B0F0"/>
          <w:sz w:val="24"/>
          <w:szCs w:val="24"/>
          <w:u w:val="single"/>
        </w:rPr>
      </w:pPr>
    </w:p>
    <w:p w14:paraId="60908416" w14:textId="34572872" w:rsidR="00C6186F" w:rsidRPr="00C6186F" w:rsidRDefault="00C6186F" w:rsidP="00FF4F48">
      <w:pPr>
        <w:autoSpaceDE w:val="0"/>
        <w:autoSpaceDN w:val="0"/>
        <w:adjustRightInd w:val="0"/>
        <w:spacing w:after="0" w:line="240" w:lineRule="auto"/>
        <w:jc w:val="both"/>
        <w:rPr>
          <w:rFonts w:ascii="Times New Roman" w:hAnsi="Times New Roman" w:cs="Times New Roman"/>
          <w:sz w:val="24"/>
          <w:szCs w:val="24"/>
        </w:rPr>
      </w:pPr>
      <w:r w:rsidRPr="00C6186F">
        <w:rPr>
          <w:rFonts w:ascii="Times New Roman" w:hAnsi="Times New Roman" w:cs="Times New Roman"/>
          <w:b/>
          <w:bCs/>
          <w:color w:val="00B0F0"/>
          <w:sz w:val="24"/>
          <w:szCs w:val="24"/>
          <w:u w:val="single"/>
        </w:rPr>
        <w:t>Постановление Правительства Российской Федерации</w:t>
      </w:r>
      <w:r w:rsidRPr="00C6186F">
        <w:rPr>
          <w:rFonts w:ascii="Times New Roman" w:hAnsi="Times New Roman" w:cs="Times New Roman"/>
          <w:b/>
          <w:bCs/>
          <w:color w:val="00B0F0"/>
          <w:sz w:val="24"/>
          <w:szCs w:val="24"/>
        </w:rPr>
        <w:t xml:space="preserve"> </w:t>
      </w:r>
      <w:r w:rsidRPr="00C6186F">
        <w:rPr>
          <w:rFonts w:ascii="Times New Roman" w:hAnsi="Times New Roman" w:cs="Times New Roman"/>
          <w:sz w:val="24"/>
          <w:szCs w:val="24"/>
        </w:rPr>
        <w:t>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38911C16" w14:textId="77777777" w:rsidR="00852DB4" w:rsidRPr="0086729C" w:rsidRDefault="00852DB4" w:rsidP="00FF4F48">
      <w:pPr>
        <w:autoSpaceDE w:val="0"/>
        <w:autoSpaceDN w:val="0"/>
        <w:adjustRightInd w:val="0"/>
        <w:spacing w:after="0" w:line="240" w:lineRule="auto"/>
        <w:jc w:val="both"/>
        <w:rPr>
          <w:rFonts w:ascii="Times New Roman" w:hAnsi="Times New Roman" w:cs="Times New Roman"/>
          <w:bCs/>
          <w:sz w:val="24"/>
          <w:szCs w:val="24"/>
        </w:rPr>
      </w:pPr>
    </w:p>
    <w:p w14:paraId="0C270F6C" w14:textId="77777777" w:rsidR="00214291" w:rsidRDefault="00C6186F" w:rsidP="00214291">
      <w:pPr>
        <w:autoSpaceDE w:val="0"/>
        <w:autoSpaceDN w:val="0"/>
        <w:adjustRightInd w:val="0"/>
        <w:spacing w:after="0" w:line="240" w:lineRule="auto"/>
        <w:jc w:val="both"/>
        <w:rPr>
          <w:rFonts w:ascii="Times New Roman" w:hAnsi="Times New Roman" w:cs="Times New Roman"/>
          <w:sz w:val="24"/>
          <w:szCs w:val="24"/>
        </w:rPr>
      </w:pPr>
      <w:r w:rsidRPr="00C6186F">
        <w:rPr>
          <w:rFonts w:ascii="Times New Roman" w:hAnsi="Times New Roman" w:cs="Times New Roman"/>
          <w:b/>
          <w:bCs/>
          <w:color w:val="00B0F0"/>
          <w:sz w:val="24"/>
          <w:szCs w:val="24"/>
          <w:u w:val="single"/>
        </w:rPr>
        <w:t>Постановление Губернатора Волгоградской области</w:t>
      </w:r>
      <w:r>
        <w:rPr>
          <w:rFonts w:ascii="Times New Roman" w:hAnsi="Times New Roman" w:cs="Times New Roman"/>
          <w:b/>
          <w:bCs/>
          <w:sz w:val="24"/>
          <w:szCs w:val="24"/>
        </w:rPr>
        <w:t xml:space="preserve"> </w:t>
      </w:r>
      <w:r w:rsidRPr="00C6186F">
        <w:rPr>
          <w:rFonts w:ascii="Times New Roman" w:hAnsi="Times New Roman" w:cs="Times New Roman"/>
          <w:sz w:val="24"/>
          <w:szCs w:val="24"/>
        </w:rPr>
        <w:t>от 16.03.2022 №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4E85C915" w14:textId="77777777" w:rsidR="00214291" w:rsidRDefault="00214291" w:rsidP="00214291">
      <w:pPr>
        <w:autoSpaceDE w:val="0"/>
        <w:autoSpaceDN w:val="0"/>
        <w:adjustRightInd w:val="0"/>
        <w:spacing w:after="0" w:line="240" w:lineRule="auto"/>
        <w:jc w:val="both"/>
        <w:rPr>
          <w:rFonts w:ascii="Times New Roman" w:hAnsi="Times New Roman" w:cs="Times New Roman"/>
          <w:sz w:val="24"/>
          <w:szCs w:val="24"/>
        </w:rPr>
      </w:pPr>
    </w:p>
    <w:p w14:paraId="3A1C84D4" w14:textId="51874C45" w:rsidR="004C3251" w:rsidRPr="00214291" w:rsidRDefault="00F00CBD" w:rsidP="00214291">
      <w:pPr>
        <w:autoSpaceDE w:val="0"/>
        <w:autoSpaceDN w:val="0"/>
        <w:adjustRightInd w:val="0"/>
        <w:spacing w:after="0" w:line="240" w:lineRule="auto"/>
        <w:jc w:val="both"/>
        <w:rPr>
          <w:rFonts w:ascii="Times New Roman" w:eastAsia="Times New Roman" w:hAnsi="Times New Roman" w:cs="Times New Roman"/>
          <w:color w:val="215868" w:themeColor="accent5" w:themeShade="80"/>
          <w:sz w:val="24"/>
          <w:szCs w:val="24"/>
        </w:rPr>
      </w:pPr>
      <w:r w:rsidRPr="00214291">
        <w:rPr>
          <w:rFonts w:ascii="Times New Roman" w:eastAsia="Times New Roman" w:hAnsi="Times New Roman" w:cs="Times New Roman"/>
          <w:color w:val="215868" w:themeColor="accent5" w:themeShade="80"/>
          <w:sz w:val="24"/>
          <w:szCs w:val="24"/>
        </w:rPr>
        <w:t xml:space="preserve">В соответствии с Постановлением Правительства </w:t>
      </w:r>
      <w:r w:rsidR="004C3251" w:rsidRPr="00214291">
        <w:rPr>
          <w:rFonts w:ascii="Times New Roman" w:hAnsi="Times New Roman" w:cs="Times New Roman"/>
          <w:color w:val="215868" w:themeColor="accent5" w:themeShade="80"/>
          <w:sz w:val="24"/>
          <w:szCs w:val="24"/>
        </w:rPr>
        <w:t xml:space="preserve">РФ </w:t>
      </w:r>
      <w:r w:rsidR="00214291" w:rsidRPr="00214291">
        <w:rPr>
          <w:rFonts w:ascii="Times New Roman" w:hAnsi="Times New Roman" w:cs="Times New Roman"/>
          <w:sz w:val="24"/>
          <w:szCs w:val="24"/>
        </w:rPr>
        <w:t xml:space="preserve">от 01.06.2021 </w:t>
      </w:r>
      <w:r w:rsidR="00214291" w:rsidRPr="00214291">
        <w:rPr>
          <w:rFonts w:ascii="Times New Roman" w:hAnsi="Times New Roman" w:cs="Times New Roman"/>
          <w:sz w:val="24"/>
          <w:szCs w:val="24"/>
        </w:rPr>
        <w:t>№</w:t>
      </w:r>
      <w:r w:rsidR="00214291" w:rsidRPr="00214291">
        <w:rPr>
          <w:rFonts w:ascii="Times New Roman" w:hAnsi="Times New Roman" w:cs="Times New Roman"/>
          <w:sz w:val="24"/>
          <w:szCs w:val="24"/>
        </w:rPr>
        <w:t xml:space="preserve"> 852</w:t>
      </w:r>
      <w:r w:rsidR="00214291" w:rsidRPr="00214291">
        <w:rPr>
          <w:rFonts w:ascii="Times New Roman" w:hAnsi="Times New Roman" w:cs="Times New Roman"/>
          <w:sz w:val="24"/>
          <w:szCs w:val="24"/>
        </w:rPr>
        <w:t xml:space="preserve"> </w:t>
      </w:r>
      <w:r w:rsidR="00214291" w:rsidRPr="00214291">
        <w:rPr>
          <w:rFonts w:ascii="Times New Roman" w:hAnsi="Times New Roman" w:cs="Times New Roman"/>
          <w:sz w:val="24"/>
          <w:szCs w:val="24"/>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r w:rsidR="004C3251" w:rsidRPr="00214291">
        <w:rPr>
          <w:rFonts w:ascii="Times New Roman" w:hAnsi="Times New Roman" w:cs="Times New Roman"/>
          <w:color w:val="215868" w:themeColor="accent5" w:themeShade="80"/>
          <w:sz w:val="24"/>
          <w:szCs w:val="24"/>
        </w:rPr>
        <w:t>:</w:t>
      </w:r>
    </w:p>
    <w:p w14:paraId="33969126" w14:textId="09366C4E"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w:t>
      </w:r>
      <w:r w:rsidRPr="00214291">
        <w:rPr>
          <w:rFonts w:ascii="Times New Roman" w:hAnsi="Times New Roman" w:cs="Times New Roman"/>
          <w:sz w:val="24"/>
          <w:szCs w:val="24"/>
        </w:rPr>
        <w:t>5. Лицензионными требованиями, предъявляемыми к соискателю лицензии на осуществление медицинской деятельности (далее - лицензия), являются:</w:t>
      </w:r>
    </w:p>
    <w:p w14:paraId="324B2CA8"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а) наличие зданий, строений, сооружений и (или) помещений, принадлежащих соискателю лицензии на праве собственности или ином законном основании, необходимых для выполнения заявленных работ (услуг) и отвечающих санитарным правилам, соответствие которым устанавливается в санитарно-эпидемиологическом заключении;</w:t>
      </w:r>
    </w:p>
    <w:p w14:paraId="08FCF84F"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б) наличие принадлежащих соискателю лицензии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 и зарегистрированных в порядке, предусмотренном </w:t>
      </w:r>
      <w:hyperlink r:id="rId6" w:history="1">
        <w:r w:rsidRPr="00214291">
          <w:rPr>
            <w:rFonts w:ascii="Times New Roman" w:hAnsi="Times New Roman" w:cs="Times New Roman"/>
            <w:sz w:val="24"/>
            <w:szCs w:val="24"/>
          </w:rPr>
          <w:t>частью 4 статьи 38</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14:paraId="6BCEA8EB"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0" w:name="Par3"/>
      <w:bookmarkEnd w:id="0"/>
      <w:r w:rsidRPr="00214291">
        <w:rPr>
          <w:rFonts w:ascii="Times New Roman" w:hAnsi="Times New Roman" w:cs="Times New Roman"/>
          <w:sz w:val="24"/>
          <w:szCs w:val="24"/>
        </w:rPr>
        <w:t>в) наличие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w:t>
      </w:r>
    </w:p>
    <w:p w14:paraId="72331E61"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г) наличие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14:paraId="2E21555E"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д) соответствие структуры и штатного расписания соискателя лицензии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в соответствии с </w:t>
      </w:r>
      <w:hyperlink r:id="rId7" w:history="1">
        <w:r w:rsidRPr="00214291">
          <w:rPr>
            <w:rFonts w:ascii="Times New Roman" w:hAnsi="Times New Roman" w:cs="Times New Roman"/>
            <w:sz w:val="24"/>
            <w:szCs w:val="24"/>
          </w:rPr>
          <w:t>пунктом 7 части 2 статьи 14</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14:paraId="4FD4C0CD"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е) соответствие соискателя лицензии - юридического лица:</w:t>
      </w:r>
    </w:p>
    <w:p w14:paraId="2FF56785"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lastRenderedPageBreak/>
        <w:t xml:space="preserve">намеренного выполнять заявленные работы (услуги) по обращению донорской крови и (или) ее компонентов в медицинских целях, - требованиям, установленным </w:t>
      </w:r>
      <w:hyperlink r:id="rId8" w:history="1">
        <w:r w:rsidRPr="00214291">
          <w:rPr>
            <w:rFonts w:ascii="Times New Roman" w:hAnsi="Times New Roman" w:cs="Times New Roman"/>
            <w:sz w:val="24"/>
            <w:szCs w:val="24"/>
          </w:rPr>
          <w:t>статьями 15</w:t>
        </w:r>
      </w:hyperlink>
      <w:r w:rsidRPr="00214291">
        <w:rPr>
          <w:rFonts w:ascii="Times New Roman" w:hAnsi="Times New Roman" w:cs="Times New Roman"/>
          <w:sz w:val="24"/>
          <w:szCs w:val="24"/>
        </w:rPr>
        <w:t xml:space="preserve"> и </w:t>
      </w:r>
      <w:hyperlink r:id="rId9" w:history="1">
        <w:r w:rsidRPr="00214291">
          <w:rPr>
            <w:rFonts w:ascii="Times New Roman" w:hAnsi="Times New Roman" w:cs="Times New Roman"/>
            <w:sz w:val="24"/>
            <w:szCs w:val="24"/>
          </w:rPr>
          <w:t>16</w:t>
        </w:r>
      </w:hyperlink>
      <w:r w:rsidRPr="00214291">
        <w:rPr>
          <w:rFonts w:ascii="Times New Roman" w:hAnsi="Times New Roman" w:cs="Times New Roman"/>
          <w:sz w:val="24"/>
          <w:szCs w:val="24"/>
        </w:rPr>
        <w:t xml:space="preserve"> Федерального закона "О донорстве крови и ее компонентов";</w:t>
      </w:r>
    </w:p>
    <w:p w14:paraId="74911422"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намеренного выполнять заявленные работы (услуги) по трансплантации (пересадке) органов и (или) тканей, - требованиям, установленным </w:t>
      </w:r>
      <w:hyperlink r:id="rId10" w:history="1">
        <w:r w:rsidRPr="00214291">
          <w:rPr>
            <w:rFonts w:ascii="Times New Roman" w:hAnsi="Times New Roman" w:cs="Times New Roman"/>
            <w:sz w:val="24"/>
            <w:szCs w:val="24"/>
          </w:rPr>
          <w:t>статьей 4</w:t>
        </w:r>
      </w:hyperlink>
      <w:r w:rsidRPr="00214291">
        <w:rPr>
          <w:rFonts w:ascii="Times New Roman" w:hAnsi="Times New Roman" w:cs="Times New Roman"/>
          <w:sz w:val="24"/>
          <w:szCs w:val="24"/>
        </w:rPr>
        <w:t xml:space="preserve"> Закона Российской Федерации "О трансплантации органов и (или) тканей человека";</w:t>
      </w:r>
    </w:p>
    <w:p w14:paraId="7CBE4CBE"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намеренного осуществлять медико-социальную экспертизу, - установленным </w:t>
      </w:r>
      <w:hyperlink r:id="rId11" w:history="1">
        <w:r w:rsidRPr="00214291">
          <w:rPr>
            <w:rFonts w:ascii="Times New Roman" w:hAnsi="Times New Roman" w:cs="Times New Roman"/>
            <w:sz w:val="24"/>
            <w:szCs w:val="24"/>
          </w:rPr>
          <w:t>статьей 60</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 и </w:t>
      </w:r>
      <w:hyperlink r:id="rId12" w:history="1">
        <w:r w:rsidRPr="00214291">
          <w:rPr>
            <w:rFonts w:ascii="Times New Roman" w:hAnsi="Times New Roman" w:cs="Times New Roman"/>
            <w:sz w:val="24"/>
            <w:szCs w:val="24"/>
          </w:rPr>
          <w:t>статьей 8</w:t>
        </w:r>
      </w:hyperlink>
      <w:r w:rsidRPr="00214291">
        <w:rPr>
          <w:rFonts w:ascii="Times New Roman" w:hAnsi="Times New Roman" w:cs="Times New Roman"/>
          <w:sz w:val="24"/>
          <w:szCs w:val="24"/>
        </w:rPr>
        <w:t xml:space="preserve"> Федерального закона "О социальной защите инвалидов в Российской Федерации" требованиям, касающимся организационно-правовой формы юридического лица;</w:t>
      </w:r>
    </w:p>
    <w:p w14:paraId="2B93008C" w14:textId="2462DDBF"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ж) размещение в единой государственной информационной системе в сфере здравоохранения (далее - единая система) сведений о медицинской организации (в федеральном реестре медицинских организаций) и о лицах, указанных в </w:t>
      </w:r>
      <w:hyperlink w:anchor="Par3" w:history="1">
        <w:r w:rsidRPr="00214291">
          <w:rPr>
            <w:rFonts w:ascii="Times New Roman" w:hAnsi="Times New Roman" w:cs="Times New Roman"/>
            <w:sz w:val="24"/>
            <w:szCs w:val="24"/>
          </w:rPr>
          <w:t>подпункте "в"</w:t>
        </w:r>
      </w:hyperlink>
      <w:r w:rsidRPr="00214291">
        <w:rPr>
          <w:rFonts w:ascii="Times New Roman" w:hAnsi="Times New Roman" w:cs="Times New Roman"/>
          <w:sz w:val="24"/>
          <w:szCs w:val="24"/>
        </w:rPr>
        <w:t xml:space="preserve"> настоящего пункта (в федеральном регистре медицинских работников), в составе, установленном </w:t>
      </w:r>
      <w:hyperlink r:id="rId13" w:history="1">
        <w:r w:rsidRPr="00214291">
          <w:rPr>
            <w:rFonts w:ascii="Times New Roman" w:hAnsi="Times New Roman" w:cs="Times New Roman"/>
            <w:sz w:val="24"/>
            <w:szCs w:val="24"/>
          </w:rPr>
          <w:t>Положением</w:t>
        </w:r>
      </w:hyperlink>
      <w:r w:rsidRPr="00214291">
        <w:rPr>
          <w:rFonts w:ascii="Times New Roman" w:hAnsi="Times New Roman" w:cs="Times New Roman"/>
          <w:sz w:val="24"/>
          <w:szCs w:val="24"/>
        </w:rP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w:t>
      </w:r>
      <w:r w:rsidRPr="00214291">
        <w:rPr>
          <w:rFonts w:ascii="Times New Roman" w:hAnsi="Times New Roman" w:cs="Times New Roman"/>
          <w:sz w:val="24"/>
          <w:szCs w:val="24"/>
        </w:rPr>
        <w:t>0</w:t>
      </w:r>
      <w:r w:rsidRPr="00214291">
        <w:rPr>
          <w:rFonts w:ascii="Times New Roman" w:hAnsi="Times New Roman" w:cs="Times New Roman"/>
          <w:sz w:val="24"/>
          <w:szCs w:val="24"/>
        </w:rPr>
        <w:t xml:space="preserve">5 мая 2018 г. </w:t>
      </w:r>
      <w:r w:rsidRPr="00214291">
        <w:rPr>
          <w:rFonts w:ascii="Times New Roman" w:hAnsi="Times New Roman" w:cs="Times New Roman"/>
          <w:sz w:val="24"/>
          <w:szCs w:val="24"/>
        </w:rPr>
        <w:t>№</w:t>
      </w:r>
      <w:r w:rsidRPr="00214291">
        <w:rPr>
          <w:rFonts w:ascii="Times New Roman" w:hAnsi="Times New Roman" w:cs="Times New Roman"/>
          <w:sz w:val="24"/>
          <w:szCs w:val="24"/>
        </w:rPr>
        <w:t xml:space="preserve"> 555 "О единой государственной информационной системе в сфере здравоохранения".</w:t>
      </w:r>
    </w:p>
    <w:p w14:paraId="4188C783"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6. Лицензионными требованиями, предъявляемыми к лицензиату при осуществлении им медицинской деятельности, являются требования, предъявляемые к соискателю лицензии, а также следующие требования:</w:t>
      </w:r>
    </w:p>
    <w:p w14:paraId="375ABF76"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а) соблюдение </w:t>
      </w:r>
      <w:hyperlink r:id="rId14" w:history="1">
        <w:r w:rsidRPr="00214291">
          <w:rPr>
            <w:rFonts w:ascii="Times New Roman" w:hAnsi="Times New Roman" w:cs="Times New Roman"/>
            <w:sz w:val="24"/>
            <w:szCs w:val="24"/>
          </w:rPr>
          <w:t>порядков</w:t>
        </w:r>
      </w:hyperlink>
      <w:r w:rsidRPr="00214291">
        <w:rPr>
          <w:rFonts w:ascii="Times New Roman" w:hAnsi="Times New Roman" w:cs="Times New Roman"/>
          <w:sz w:val="24"/>
          <w:szCs w:val="24"/>
        </w:rPr>
        <w:t xml:space="preserve"> оказания медицинской помощи, правил проведения лабораторных, инструментальных, патолого-анатомических и иных видов диагностических исследований, положений об организации оказания медицинской помощи по видам медицинской помощи, порядка организации медицинской реабилитации и санаторно-курортного лечения, порядков проведения медицинских экспертиз, диспансеризации, диспансерного наблюдения, медицинских осмотров и медицинских освидетельствований, утвержденных в соответствии с Федеральным законом "Об основах охраны здоровья граждан в Российской Федерации";</w:t>
      </w:r>
    </w:p>
    <w:p w14:paraId="2F6FE7A9"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б) соблюдение </w:t>
      </w:r>
      <w:hyperlink r:id="rId15" w:history="1">
        <w:r w:rsidRPr="00214291">
          <w:rPr>
            <w:rFonts w:ascii="Times New Roman" w:hAnsi="Times New Roman" w:cs="Times New Roman"/>
            <w:sz w:val="24"/>
            <w:szCs w:val="24"/>
          </w:rPr>
          <w:t>требований</w:t>
        </w:r>
      </w:hyperlink>
      <w:r w:rsidRPr="00214291">
        <w:rPr>
          <w:rFonts w:ascii="Times New Roman" w:hAnsi="Times New Roman" w:cs="Times New Roman"/>
          <w:sz w:val="24"/>
          <w:szCs w:val="24"/>
        </w:rPr>
        <w:t xml:space="preserve">, предъявляемых к осуществлению внутреннего контроля качества и безопасности медицинской деятельности, утвержденных в соответствии со </w:t>
      </w:r>
      <w:hyperlink r:id="rId16" w:history="1">
        <w:r w:rsidRPr="00214291">
          <w:rPr>
            <w:rFonts w:ascii="Times New Roman" w:hAnsi="Times New Roman" w:cs="Times New Roman"/>
            <w:sz w:val="24"/>
            <w:szCs w:val="24"/>
          </w:rPr>
          <w:t>статьей 90</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14:paraId="73171768"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в) соблюдение </w:t>
      </w:r>
      <w:hyperlink r:id="rId17" w:history="1">
        <w:r w:rsidRPr="00214291">
          <w:rPr>
            <w:rFonts w:ascii="Times New Roman" w:hAnsi="Times New Roman" w:cs="Times New Roman"/>
            <w:sz w:val="24"/>
            <w:szCs w:val="24"/>
          </w:rPr>
          <w:t>порядка</w:t>
        </w:r>
      </w:hyperlink>
      <w:r w:rsidRPr="00214291">
        <w:rPr>
          <w:rFonts w:ascii="Times New Roman" w:hAnsi="Times New Roman" w:cs="Times New Roman"/>
          <w:sz w:val="24"/>
          <w:szCs w:val="24"/>
        </w:rPr>
        <w:t xml:space="preserve"> предоставления платных медицинских услуг, установленного в соответствии с </w:t>
      </w:r>
      <w:hyperlink r:id="rId18" w:history="1">
        <w:r w:rsidRPr="00214291">
          <w:rPr>
            <w:rFonts w:ascii="Times New Roman" w:hAnsi="Times New Roman" w:cs="Times New Roman"/>
            <w:sz w:val="24"/>
            <w:szCs w:val="24"/>
          </w:rPr>
          <w:t>частью 7 статьи 84</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14:paraId="57E9E8E4"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г) соблюдение </w:t>
      </w:r>
      <w:hyperlink r:id="rId19" w:history="1">
        <w:r w:rsidRPr="00214291">
          <w:rPr>
            <w:rFonts w:ascii="Times New Roman" w:hAnsi="Times New Roman" w:cs="Times New Roman"/>
            <w:sz w:val="24"/>
            <w:szCs w:val="24"/>
          </w:rPr>
          <w:t>правил</w:t>
        </w:r>
      </w:hyperlink>
      <w:r w:rsidRPr="00214291">
        <w:rPr>
          <w:rFonts w:ascii="Times New Roman" w:hAnsi="Times New Roman" w:cs="Times New Roman"/>
          <w:sz w:val="24"/>
          <w:szCs w:val="24"/>
        </w:rPr>
        <w:t xml:space="preserve"> регистрации операций, связанных с обращением лекарственных средств для медицинского применения, включенных в </w:t>
      </w:r>
      <w:hyperlink r:id="rId20" w:history="1">
        <w:r w:rsidRPr="00214291">
          <w:rPr>
            <w:rFonts w:ascii="Times New Roman" w:hAnsi="Times New Roman" w:cs="Times New Roman"/>
            <w:sz w:val="24"/>
            <w:szCs w:val="24"/>
          </w:rPr>
          <w:t>перечень</w:t>
        </w:r>
      </w:hyperlink>
      <w:r w:rsidRPr="00214291">
        <w:rPr>
          <w:rFonts w:ascii="Times New Roman" w:hAnsi="Times New Roman" w:cs="Times New Roman"/>
          <w:sz w:val="24"/>
          <w:szCs w:val="24"/>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w:t>
      </w:r>
      <w:hyperlink r:id="rId21" w:history="1">
        <w:r w:rsidRPr="00214291">
          <w:rPr>
            <w:rFonts w:ascii="Times New Roman" w:hAnsi="Times New Roman" w:cs="Times New Roman"/>
            <w:sz w:val="24"/>
            <w:szCs w:val="24"/>
          </w:rPr>
          <w:t>правил</w:t>
        </w:r>
      </w:hyperlink>
      <w:r w:rsidRPr="00214291">
        <w:rPr>
          <w:rFonts w:ascii="Times New Roman" w:hAnsi="Times New Roman" w:cs="Times New Roman"/>
          <w:sz w:val="24"/>
          <w:szCs w:val="24"/>
        </w:rPr>
        <w:t xml:space="preserve"> ведения и хранения специальных журналов учета операций, связанных с обращением лекарственных средств для медицинского применения, а также требований </w:t>
      </w:r>
      <w:hyperlink r:id="rId22" w:history="1">
        <w:r w:rsidRPr="00214291">
          <w:rPr>
            <w:rFonts w:ascii="Times New Roman" w:hAnsi="Times New Roman" w:cs="Times New Roman"/>
            <w:sz w:val="24"/>
            <w:szCs w:val="24"/>
          </w:rPr>
          <w:t>части 7 статьи 67</w:t>
        </w:r>
      </w:hyperlink>
      <w:r w:rsidRPr="00214291">
        <w:rPr>
          <w:rFonts w:ascii="Times New Roman" w:hAnsi="Times New Roman" w:cs="Times New Roman"/>
          <w:sz w:val="24"/>
          <w:szCs w:val="24"/>
        </w:rPr>
        <w:t xml:space="preserve"> Федерального закона "Об обращении лекарственных средств";</w:t>
      </w:r>
    </w:p>
    <w:p w14:paraId="43985343"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д) повышение квалификации специалистов, выполняющих заявленные работы (услуги), не реже 1 раза в 5 лет в соответствии с </w:t>
      </w:r>
      <w:hyperlink r:id="rId23" w:history="1">
        <w:r w:rsidRPr="00214291">
          <w:rPr>
            <w:rFonts w:ascii="Times New Roman" w:hAnsi="Times New Roman" w:cs="Times New Roman"/>
            <w:sz w:val="24"/>
            <w:szCs w:val="24"/>
          </w:rPr>
          <w:t>пунктом 3 части 2 статьи 73</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14:paraId="3843C425"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е) размещение информации в единой системе в соответствии со </w:t>
      </w:r>
      <w:hyperlink r:id="rId24" w:history="1">
        <w:r w:rsidRPr="00214291">
          <w:rPr>
            <w:rFonts w:ascii="Times New Roman" w:hAnsi="Times New Roman" w:cs="Times New Roman"/>
            <w:sz w:val="24"/>
            <w:szCs w:val="24"/>
          </w:rPr>
          <w:t>статьей 91.1</w:t>
        </w:r>
      </w:hyperlink>
      <w:r w:rsidRPr="00214291">
        <w:rPr>
          <w:rFonts w:ascii="Times New Roman" w:hAnsi="Times New Roman" w:cs="Times New Roman"/>
          <w:sz w:val="24"/>
          <w:szCs w:val="24"/>
        </w:rPr>
        <w:t xml:space="preserve"> Федерального закона "Об основах охраны здоровья граждан в Российской Федерации" и </w:t>
      </w:r>
      <w:hyperlink r:id="rId25" w:history="1">
        <w:r w:rsidRPr="00214291">
          <w:rPr>
            <w:rFonts w:ascii="Times New Roman" w:hAnsi="Times New Roman" w:cs="Times New Roman"/>
            <w:sz w:val="24"/>
            <w:szCs w:val="24"/>
          </w:rPr>
          <w:t>Положением</w:t>
        </w:r>
      </w:hyperlink>
      <w:r w:rsidRPr="00214291">
        <w:rPr>
          <w:rFonts w:ascii="Times New Roman" w:hAnsi="Times New Roman" w:cs="Times New Roman"/>
          <w:sz w:val="24"/>
          <w:szCs w:val="24"/>
        </w:rPr>
        <w:t xml:space="preserve"> о единой государственной информационной системе в сфере здравоохранения посредством медицинской информационной системы медицинской </w:t>
      </w:r>
      <w:r w:rsidRPr="00214291">
        <w:rPr>
          <w:rFonts w:ascii="Times New Roman" w:hAnsi="Times New Roman" w:cs="Times New Roman"/>
          <w:sz w:val="24"/>
          <w:szCs w:val="24"/>
        </w:rPr>
        <w:lastRenderedPageBreak/>
        <w:t>организации, соответствующей установленным требованиям, или (в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 посредством государственной информационной системы в сфере здравоохранения субъекта Российской Федерации, соответствующей установленным требованиям, или посредством иной информационной системы, предназначенной для сбора, хранения, обработки и предоставления информации, касающейся деятельности медицинской организации и предоставляемых ею услуг.</w:t>
      </w:r>
      <w:bookmarkStart w:id="1" w:name="Par0"/>
      <w:bookmarkEnd w:id="1"/>
    </w:p>
    <w:p w14:paraId="20353C5A" w14:textId="24930C18"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8. Для получения лицензии соискатель лицензии направляет или представляет в лицензирующий орган в соответствии с </w:t>
      </w:r>
      <w:hyperlink r:id="rId26" w:history="1">
        <w:r w:rsidRPr="00214291">
          <w:rPr>
            <w:rFonts w:ascii="Times New Roman" w:hAnsi="Times New Roman" w:cs="Times New Roman"/>
            <w:sz w:val="24"/>
            <w:szCs w:val="24"/>
          </w:rPr>
          <w:t>частью 1 статьи 13</w:t>
        </w:r>
      </w:hyperlink>
      <w:r w:rsidRPr="00214291">
        <w:rPr>
          <w:rFonts w:ascii="Times New Roman" w:hAnsi="Times New Roman" w:cs="Times New Roman"/>
          <w:sz w:val="24"/>
          <w:szCs w:val="24"/>
        </w:rPr>
        <w:t xml:space="preserve"> Федерального закона "О лицензировании отдельных видов деятельности" заявление о предоставлении лицензии, к которому прилагаются:</w:t>
      </w:r>
    </w:p>
    <w:p w14:paraId="3558FC06"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а) 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14:paraId="31C935EB"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2" w:name="Par2"/>
      <w:bookmarkEnd w:id="2"/>
      <w:r w:rsidRPr="00214291">
        <w:rPr>
          <w:rFonts w:ascii="Times New Roman" w:hAnsi="Times New Roman" w:cs="Times New Roman"/>
          <w:sz w:val="24"/>
          <w:szCs w:val="24"/>
        </w:rPr>
        <w:t>б) 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14:paraId="0F2633A5"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в) сведения о наличии выданного в установленном </w:t>
      </w:r>
      <w:hyperlink r:id="rId27" w:history="1">
        <w:r w:rsidRPr="00214291">
          <w:rPr>
            <w:rFonts w:ascii="Times New Roman" w:hAnsi="Times New Roman" w:cs="Times New Roman"/>
            <w:sz w:val="24"/>
            <w:szCs w:val="24"/>
          </w:rPr>
          <w:t>порядке</w:t>
        </w:r>
      </w:hyperlink>
      <w:r w:rsidRPr="00214291">
        <w:rPr>
          <w:rFonts w:ascii="Times New Roman" w:hAnsi="Times New Roman" w:cs="Times New Roman"/>
          <w:sz w:val="24"/>
          <w:szCs w:val="24"/>
        </w:rPr>
        <w:t xml:space="preserve">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4797E80E"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3" w:name="Par4"/>
      <w:bookmarkEnd w:id="3"/>
      <w:r w:rsidRPr="00214291">
        <w:rPr>
          <w:rFonts w:ascii="Times New Roman" w:hAnsi="Times New Roman" w:cs="Times New Roman"/>
          <w:sz w:val="24"/>
          <w:szCs w:val="24"/>
        </w:rPr>
        <w:t>г) 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14:paraId="29AE33E2"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4" w:name="Par5"/>
      <w:bookmarkEnd w:id="4"/>
      <w:r w:rsidRPr="00214291">
        <w:rPr>
          <w:rFonts w:ascii="Times New Roman" w:hAnsi="Times New Roman" w:cs="Times New Roman"/>
          <w:sz w:val="24"/>
          <w:szCs w:val="24"/>
        </w:rPr>
        <w:t xml:space="preserve">д) реквизиты документов, подтверждающих наличие у лиц, указанных в </w:t>
      </w:r>
      <w:hyperlink r:id="rId28" w:history="1">
        <w:r w:rsidRPr="00214291">
          <w:rPr>
            <w:rFonts w:ascii="Times New Roman" w:hAnsi="Times New Roman" w:cs="Times New Roman"/>
            <w:sz w:val="24"/>
            <w:szCs w:val="24"/>
          </w:rPr>
          <w:t>подпункте "в" пункта 5</w:t>
        </w:r>
      </w:hyperlink>
      <w:r w:rsidRPr="00214291">
        <w:rPr>
          <w:rFonts w:ascii="Times New Roman" w:hAnsi="Times New Roman" w:cs="Times New Roman"/>
          <w:sz w:val="24"/>
          <w:szCs w:val="24"/>
        </w:rPr>
        <w:t xml:space="preserve"> настоящего Положения, соответствующего образования и пройденной аккредитации специалиста или сертификатов специалиста,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w:t>
      </w:r>
    </w:p>
    <w:p w14:paraId="1B0933EE" w14:textId="77777777" w:rsidR="00214291" w:rsidRPr="00214291" w:rsidRDefault="00214291" w:rsidP="00214291">
      <w:pPr>
        <w:autoSpaceDE w:val="0"/>
        <w:autoSpaceDN w:val="0"/>
        <w:adjustRightInd w:val="0"/>
        <w:spacing w:after="0" w:line="240" w:lineRule="auto"/>
        <w:jc w:val="both"/>
        <w:rPr>
          <w:rFonts w:ascii="Times New Roman" w:hAnsi="Times New Roman" w:cs="Times New Roman"/>
          <w:sz w:val="24"/>
          <w:szCs w:val="24"/>
        </w:rPr>
      </w:pPr>
      <w:r w:rsidRPr="00214291">
        <w:rPr>
          <w:rFonts w:ascii="Times New Roman" w:hAnsi="Times New Roman" w:cs="Times New Roman"/>
          <w:sz w:val="24"/>
          <w:szCs w:val="24"/>
        </w:rPr>
        <w:t>(</w:t>
      </w:r>
      <w:proofErr w:type="spellStart"/>
      <w:r w:rsidRPr="00214291">
        <w:rPr>
          <w:rFonts w:ascii="Times New Roman" w:hAnsi="Times New Roman" w:cs="Times New Roman"/>
          <w:sz w:val="24"/>
          <w:szCs w:val="24"/>
        </w:rPr>
        <w:t>пп</w:t>
      </w:r>
      <w:proofErr w:type="spellEnd"/>
      <w:r w:rsidRPr="00214291">
        <w:rPr>
          <w:rFonts w:ascii="Times New Roman" w:hAnsi="Times New Roman" w:cs="Times New Roman"/>
          <w:sz w:val="24"/>
          <w:szCs w:val="24"/>
        </w:rPr>
        <w:t xml:space="preserve">. "д" в ред. </w:t>
      </w:r>
      <w:hyperlink r:id="rId29" w:history="1">
        <w:r w:rsidRPr="00214291">
          <w:rPr>
            <w:rFonts w:ascii="Times New Roman" w:hAnsi="Times New Roman" w:cs="Times New Roman"/>
            <w:sz w:val="24"/>
            <w:szCs w:val="24"/>
          </w:rPr>
          <w:t>Постановления</w:t>
        </w:r>
      </w:hyperlink>
      <w:r w:rsidRPr="00214291">
        <w:rPr>
          <w:rFonts w:ascii="Times New Roman" w:hAnsi="Times New Roman" w:cs="Times New Roman"/>
          <w:sz w:val="24"/>
          <w:szCs w:val="24"/>
        </w:rPr>
        <w:t xml:space="preserve"> Правительства РФ от 16.02.2022 N 181)</w:t>
      </w:r>
    </w:p>
    <w:p w14:paraId="4B19E83C"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е) реквизиты документов, подтверждающих наличие у лиц, указанных в </w:t>
      </w:r>
      <w:hyperlink r:id="rId30" w:history="1">
        <w:r w:rsidRPr="00214291">
          <w:rPr>
            <w:rFonts w:ascii="Times New Roman" w:hAnsi="Times New Roman" w:cs="Times New Roman"/>
            <w:sz w:val="24"/>
            <w:szCs w:val="24"/>
          </w:rPr>
          <w:t>подпункте "г" пункта 5</w:t>
        </w:r>
      </w:hyperlink>
      <w:r w:rsidRPr="00214291">
        <w:rPr>
          <w:rFonts w:ascii="Times New Roman" w:hAnsi="Times New Roman" w:cs="Times New Roman"/>
          <w:sz w:val="24"/>
          <w:szCs w:val="24"/>
        </w:rPr>
        <w:t xml:space="preserve"> настоящего Положения, соответствующего профессионального образования и (или) квалификации,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 либо копия договора с организацией, имеющей лицензию на осуществление соответствующей деятельности;</w:t>
      </w:r>
    </w:p>
    <w:p w14:paraId="3BEF172B" w14:textId="77777777" w:rsidR="00214291" w:rsidRPr="00214291" w:rsidRDefault="00214291" w:rsidP="00214291">
      <w:pPr>
        <w:autoSpaceDE w:val="0"/>
        <w:autoSpaceDN w:val="0"/>
        <w:adjustRightInd w:val="0"/>
        <w:spacing w:after="0" w:line="240" w:lineRule="auto"/>
        <w:jc w:val="both"/>
        <w:rPr>
          <w:rFonts w:ascii="Times New Roman" w:hAnsi="Times New Roman" w:cs="Times New Roman"/>
          <w:sz w:val="24"/>
          <w:szCs w:val="24"/>
        </w:rPr>
      </w:pPr>
      <w:r w:rsidRPr="00214291">
        <w:rPr>
          <w:rFonts w:ascii="Times New Roman" w:hAnsi="Times New Roman" w:cs="Times New Roman"/>
          <w:sz w:val="24"/>
          <w:szCs w:val="24"/>
        </w:rPr>
        <w:t>(</w:t>
      </w:r>
      <w:proofErr w:type="spellStart"/>
      <w:r w:rsidRPr="00214291">
        <w:rPr>
          <w:rFonts w:ascii="Times New Roman" w:hAnsi="Times New Roman" w:cs="Times New Roman"/>
          <w:sz w:val="24"/>
          <w:szCs w:val="24"/>
        </w:rPr>
        <w:t>пп</w:t>
      </w:r>
      <w:proofErr w:type="spellEnd"/>
      <w:r w:rsidRPr="00214291">
        <w:rPr>
          <w:rFonts w:ascii="Times New Roman" w:hAnsi="Times New Roman" w:cs="Times New Roman"/>
          <w:sz w:val="24"/>
          <w:szCs w:val="24"/>
        </w:rPr>
        <w:t xml:space="preserve">. "е" в ред. </w:t>
      </w:r>
      <w:hyperlink r:id="rId31" w:history="1">
        <w:r w:rsidRPr="00214291">
          <w:rPr>
            <w:rFonts w:ascii="Times New Roman" w:hAnsi="Times New Roman" w:cs="Times New Roman"/>
            <w:sz w:val="24"/>
            <w:szCs w:val="24"/>
          </w:rPr>
          <w:t>Постановления</w:t>
        </w:r>
      </w:hyperlink>
      <w:r w:rsidRPr="00214291">
        <w:rPr>
          <w:rFonts w:ascii="Times New Roman" w:hAnsi="Times New Roman" w:cs="Times New Roman"/>
          <w:sz w:val="24"/>
          <w:szCs w:val="24"/>
        </w:rPr>
        <w:t xml:space="preserve"> Правительства РФ от 16.02.2022 N 181)</w:t>
      </w:r>
    </w:p>
    <w:p w14:paraId="5E58B080"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lastRenderedPageBreak/>
        <w:t xml:space="preserve">ж)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 предусмотренных </w:t>
      </w:r>
      <w:hyperlink w:anchor="Par12" w:history="1">
        <w:r w:rsidRPr="00214291">
          <w:rPr>
            <w:rFonts w:ascii="Times New Roman" w:hAnsi="Times New Roman" w:cs="Times New Roman"/>
            <w:sz w:val="24"/>
            <w:szCs w:val="24"/>
          </w:rPr>
          <w:t>пунктами 10</w:t>
        </w:r>
      </w:hyperlink>
      <w:r w:rsidRPr="00214291">
        <w:rPr>
          <w:rFonts w:ascii="Times New Roman" w:hAnsi="Times New Roman" w:cs="Times New Roman"/>
          <w:sz w:val="24"/>
          <w:szCs w:val="24"/>
        </w:rPr>
        <w:t xml:space="preserve"> и </w:t>
      </w:r>
      <w:hyperlink w:anchor="Par19" w:history="1">
        <w:r w:rsidRPr="00214291">
          <w:rPr>
            <w:rFonts w:ascii="Times New Roman" w:hAnsi="Times New Roman" w:cs="Times New Roman"/>
            <w:sz w:val="24"/>
            <w:szCs w:val="24"/>
          </w:rPr>
          <w:t>12</w:t>
        </w:r>
      </w:hyperlink>
      <w:r w:rsidRPr="00214291">
        <w:rPr>
          <w:rFonts w:ascii="Times New Roman" w:hAnsi="Times New Roman" w:cs="Times New Roman"/>
          <w:sz w:val="24"/>
          <w:szCs w:val="24"/>
        </w:rPr>
        <w:t xml:space="preserve"> настоящего Положения.</w:t>
      </w:r>
    </w:p>
    <w:p w14:paraId="0B77FD37"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з) опись прилагаемых документов.</w:t>
      </w:r>
    </w:p>
    <w:p w14:paraId="1539CAE0"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5" w:name="Par11"/>
      <w:bookmarkEnd w:id="5"/>
      <w:r w:rsidRPr="00214291">
        <w:rPr>
          <w:rFonts w:ascii="Times New Roman" w:hAnsi="Times New Roman" w:cs="Times New Roman"/>
          <w:sz w:val="24"/>
          <w:szCs w:val="24"/>
        </w:rPr>
        <w:t xml:space="preserve">9.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32" w:history="1">
        <w:r w:rsidRPr="00214291">
          <w:rPr>
            <w:rFonts w:ascii="Times New Roman" w:hAnsi="Times New Roman" w:cs="Times New Roman"/>
            <w:sz w:val="24"/>
            <w:szCs w:val="24"/>
          </w:rPr>
          <w:t>законом</w:t>
        </w:r>
      </w:hyperlink>
      <w:r w:rsidRPr="00214291">
        <w:rPr>
          <w:rFonts w:ascii="Times New Roman" w:hAnsi="Times New Roman" w:cs="Times New Roman"/>
          <w:sz w:val="24"/>
          <w:szCs w:val="24"/>
        </w:rPr>
        <w:t xml:space="preserve"> "Об иностранных инвестициях в Российской Федерации", вместо сведений, предусмотренных </w:t>
      </w:r>
      <w:hyperlink r:id="rId33" w:history="1">
        <w:r w:rsidRPr="00214291">
          <w:rPr>
            <w:rFonts w:ascii="Times New Roman" w:hAnsi="Times New Roman" w:cs="Times New Roman"/>
            <w:sz w:val="24"/>
            <w:szCs w:val="24"/>
          </w:rPr>
          <w:t>пунктом 1 части 1 статьи 13</w:t>
        </w:r>
      </w:hyperlink>
      <w:r w:rsidRPr="00214291">
        <w:rPr>
          <w:rFonts w:ascii="Times New Roman" w:hAnsi="Times New Roman" w:cs="Times New Roman"/>
          <w:sz w:val="24"/>
          <w:szCs w:val="24"/>
        </w:rPr>
        <w:t xml:space="preserve"> Федерального закона "О лицензировании отдельных видов деятельности", указывает в заявлении сведения, предусмотренные </w:t>
      </w:r>
      <w:hyperlink r:id="rId34" w:history="1">
        <w:r w:rsidRPr="00214291">
          <w:rPr>
            <w:rFonts w:ascii="Times New Roman" w:hAnsi="Times New Roman" w:cs="Times New Roman"/>
            <w:sz w:val="24"/>
            <w:szCs w:val="24"/>
          </w:rPr>
          <w:t>частью 2 статьи 13.1</w:t>
        </w:r>
      </w:hyperlink>
      <w:r w:rsidRPr="00214291">
        <w:rPr>
          <w:rFonts w:ascii="Times New Roman" w:hAnsi="Times New Roman" w:cs="Times New Roman"/>
          <w:sz w:val="24"/>
          <w:szCs w:val="24"/>
        </w:rP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14:paraId="6528A713"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6" w:name="Par12"/>
      <w:bookmarkEnd w:id="6"/>
      <w:r w:rsidRPr="00214291">
        <w:rPr>
          <w:rFonts w:ascii="Times New Roman" w:hAnsi="Times New Roman" w:cs="Times New Roman"/>
          <w:sz w:val="24"/>
          <w:szCs w:val="24"/>
        </w:rPr>
        <w:t xml:space="preserve">10. Представление копий документов, указанных в </w:t>
      </w:r>
      <w:hyperlink w:anchor="Par2" w:history="1">
        <w:r w:rsidRPr="00214291">
          <w:rPr>
            <w:rFonts w:ascii="Times New Roman" w:hAnsi="Times New Roman" w:cs="Times New Roman"/>
            <w:sz w:val="24"/>
            <w:szCs w:val="24"/>
          </w:rPr>
          <w:t>подпунктах "б"</w:t>
        </w:r>
      </w:hyperlink>
      <w:r w:rsidRPr="00214291">
        <w:rPr>
          <w:rFonts w:ascii="Times New Roman" w:hAnsi="Times New Roman" w:cs="Times New Roman"/>
          <w:sz w:val="24"/>
          <w:szCs w:val="24"/>
        </w:rPr>
        <w:t xml:space="preserve">, </w:t>
      </w:r>
      <w:hyperlink w:anchor="Par4" w:history="1">
        <w:r w:rsidRPr="00214291">
          <w:rPr>
            <w:rFonts w:ascii="Times New Roman" w:hAnsi="Times New Roman" w:cs="Times New Roman"/>
            <w:sz w:val="24"/>
            <w:szCs w:val="24"/>
          </w:rPr>
          <w:t>"г"</w:t>
        </w:r>
      </w:hyperlink>
      <w:r w:rsidRPr="00214291">
        <w:rPr>
          <w:rFonts w:ascii="Times New Roman" w:hAnsi="Times New Roman" w:cs="Times New Roman"/>
          <w:sz w:val="24"/>
          <w:szCs w:val="24"/>
        </w:rPr>
        <w:t xml:space="preserve"> и </w:t>
      </w:r>
      <w:hyperlink w:anchor="Par5" w:history="1">
        <w:r w:rsidRPr="00214291">
          <w:rPr>
            <w:rFonts w:ascii="Times New Roman" w:hAnsi="Times New Roman" w:cs="Times New Roman"/>
            <w:sz w:val="24"/>
            <w:szCs w:val="24"/>
          </w:rPr>
          <w:t>"д" пункта 8</w:t>
        </w:r>
      </w:hyperlink>
      <w:r w:rsidRPr="00214291">
        <w:rPr>
          <w:rFonts w:ascii="Times New Roman" w:hAnsi="Times New Roman" w:cs="Times New Roman"/>
          <w:sz w:val="24"/>
          <w:szCs w:val="24"/>
        </w:rPr>
        <w:t xml:space="preserve"> настоящего Положения,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w:t>
      </w:r>
    </w:p>
    <w:p w14:paraId="639E6A7A"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В срок, не превышающий 15 рабочих дней со дня приема заявления о предоставлении лицензии и прилагаемых к нему документов или сведений, указанных в </w:t>
      </w:r>
      <w:hyperlink w:anchor="Par0" w:history="1">
        <w:r w:rsidRPr="00214291">
          <w:rPr>
            <w:rFonts w:ascii="Times New Roman" w:hAnsi="Times New Roman" w:cs="Times New Roman"/>
            <w:sz w:val="24"/>
            <w:szCs w:val="24"/>
          </w:rPr>
          <w:t>пунктах 8</w:t>
        </w:r>
      </w:hyperlink>
      <w:r w:rsidRPr="00214291">
        <w:rPr>
          <w:rFonts w:ascii="Times New Roman" w:hAnsi="Times New Roman" w:cs="Times New Roman"/>
          <w:sz w:val="24"/>
          <w:szCs w:val="24"/>
        </w:rPr>
        <w:t xml:space="preserve"> и </w:t>
      </w:r>
      <w:hyperlink w:anchor="Par11" w:history="1">
        <w:r w:rsidRPr="00214291">
          <w:rPr>
            <w:rFonts w:ascii="Times New Roman" w:hAnsi="Times New Roman" w:cs="Times New Roman"/>
            <w:sz w:val="24"/>
            <w:szCs w:val="24"/>
          </w:rPr>
          <w:t>9</w:t>
        </w:r>
      </w:hyperlink>
      <w:r w:rsidRPr="00214291">
        <w:rPr>
          <w:rFonts w:ascii="Times New Roman" w:hAnsi="Times New Roman" w:cs="Times New Roman"/>
          <w:sz w:val="24"/>
          <w:szCs w:val="24"/>
        </w:rPr>
        <w:t xml:space="preserve"> настоящего Положения (за исключением случаев, указанных в </w:t>
      </w:r>
      <w:hyperlink r:id="rId35" w:history="1">
        <w:r w:rsidRPr="00214291">
          <w:rPr>
            <w:rFonts w:ascii="Times New Roman" w:hAnsi="Times New Roman" w:cs="Times New Roman"/>
            <w:sz w:val="24"/>
            <w:szCs w:val="24"/>
          </w:rPr>
          <w:t>абзаце третьем</w:t>
        </w:r>
      </w:hyperlink>
      <w:r w:rsidRPr="00214291">
        <w:rPr>
          <w:rFonts w:ascii="Times New Roman" w:hAnsi="Times New Roman" w:cs="Times New Roman"/>
          <w:sz w:val="24"/>
          <w:szCs w:val="24"/>
        </w:rPr>
        <w:t xml:space="preserve"> настоящего пункта),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14:paraId="4F67BDB6" w14:textId="77777777" w:rsidR="00214291" w:rsidRPr="00214291" w:rsidRDefault="00214291" w:rsidP="00214291">
      <w:pPr>
        <w:autoSpaceDE w:val="0"/>
        <w:autoSpaceDN w:val="0"/>
        <w:adjustRightInd w:val="0"/>
        <w:spacing w:after="0" w:line="240" w:lineRule="auto"/>
        <w:jc w:val="both"/>
        <w:rPr>
          <w:rFonts w:ascii="Times New Roman" w:hAnsi="Times New Roman" w:cs="Times New Roman"/>
          <w:sz w:val="24"/>
          <w:szCs w:val="24"/>
        </w:rPr>
      </w:pPr>
      <w:r w:rsidRPr="00214291">
        <w:rPr>
          <w:rFonts w:ascii="Times New Roman" w:hAnsi="Times New Roman" w:cs="Times New Roman"/>
          <w:sz w:val="24"/>
          <w:szCs w:val="24"/>
        </w:rPr>
        <w:t xml:space="preserve">(абзац введен </w:t>
      </w:r>
      <w:hyperlink r:id="rId36" w:history="1">
        <w:r w:rsidRPr="00214291">
          <w:rPr>
            <w:rFonts w:ascii="Times New Roman" w:hAnsi="Times New Roman" w:cs="Times New Roman"/>
            <w:sz w:val="24"/>
            <w:szCs w:val="24"/>
          </w:rPr>
          <w:t>Постановлением</w:t>
        </w:r>
      </w:hyperlink>
      <w:r w:rsidRPr="00214291">
        <w:rPr>
          <w:rFonts w:ascii="Times New Roman" w:hAnsi="Times New Roman" w:cs="Times New Roman"/>
          <w:sz w:val="24"/>
          <w:szCs w:val="24"/>
        </w:rPr>
        <w:t xml:space="preserve"> Правительства РФ от 16.02.2022 N 181)</w:t>
      </w:r>
    </w:p>
    <w:p w14:paraId="59E5BE77"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11. При намерении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 в заявлении о внесении изменений в реестр лицензий указываются этот адрес и (или) работы (услуги), которые лицензиат намерен выполнять, а также соответствующие сведения (документы), предусмотренные </w:t>
      </w:r>
      <w:hyperlink w:anchor="Par0" w:history="1">
        <w:r w:rsidRPr="00214291">
          <w:rPr>
            <w:rFonts w:ascii="Times New Roman" w:hAnsi="Times New Roman" w:cs="Times New Roman"/>
            <w:sz w:val="24"/>
            <w:szCs w:val="24"/>
          </w:rPr>
          <w:t>пунктом 8</w:t>
        </w:r>
      </w:hyperlink>
      <w:r w:rsidRPr="00214291">
        <w:rPr>
          <w:rFonts w:ascii="Times New Roman" w:hAnsi="Times New Roman" w:cs="Times New Roman"/>
          <w:sz w:val="24"/>
          <w:szCs w:val="24"/>
        </w:rPr>
        <w:t xml:space="preserve"> настоящего Положения.</w:t>
      </w:r>
    </w:p>
    <w:p w14:paraId="5DC8C2C8"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 xml:space="preserve">Выполнение работ (услуг), предусмотренных </w:t>
      </w:r>
      <w:hyperlink r:id="rId37" w:history="1">
        <w:r w:rsidRPr="00214291">
          <w:rPr>
            <w:rFonts w:ascii="Times New Roman" w:hAnsi="Times New Roman" w:cs="Times New Roman"/>
            <w:sz w:val="24"/>
            <w:szCs w:val="24"/>
          </w:rPr>
          <w:t>приложением</w:t>
        </w:r>
      </w:hyperlink>
      <w:r w:rsidRPr="00214291">
        <w:rPr>
          <w:rFonts w:ascii="Times New Roman" w:hAnsi="Times New Roman" w:cs="Times New Roman"/>
          <w:sz w:val="24"/>
          <w:szCs w:val="24"/>
        </w:rPr>
        <w:t xml:space="preserve"> к настоящему Положению, может осуществляться лицензиатом, в структуре которого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мобильной медицинской бригады, не указанному в реестре лицензий в качестве адреса (адресов) места осуществления медицинской деятельности, и не требует внесения изменений в реестр лицензий.</w:t>
      </w:r>
    </w:p>
    <w:p w14:paraId="79E54D8B" w14:textId="77777777" w:rsidR="0021429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r w:rsidRPr="00214291">
        <w:rPr>
          <w:rFonts w:ascii="Times New Roman" w:hAnsi="Times New Roman" w:cs="Times New Roman"/>
          <w:sz w:val="24"/>
          <w:szCs w:val="24"/>
        </w:rPr>
        <w:t>Лицензирующий орган осуществляет проверку полноты и достоверности содержащихся в представленных в соответствии с настоящим пунктом документах сведений,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получения лицензирующим органом заявления о внесении изменений в реестр лицензий, а при осуществлении медицинской деятельности на территории закрытого административно-территориального образования - в срок, не превышающий 15 рабочих дней со дня получения лицензирующим органом заявления о внесении изменений в реестр лицензий.</w:t>
      </w:r>
    </w:p>
    <w:p w14:paraId="6CDCB3FF" w14:textId="77777777" w:rsidR="00214291" w:rsidRPr="00214291" w:rsidRDefault="00214291" w:rsidP="00214291">
      <w:pPr>
        <w:autoSpaceDE w:val="0"/>
        <w:autoSpaceDN w:val="0"/>
        <w:adjustRightInd w:val="0"/>
        <w:spacing w:after="0" w:line="240" w:lineRule="auto"/>
        <w:jc w:val="both"/>
        <w:rPr>
          <w:rFonts w:ascii="Times New Roman" w:hAnsi="Times New Roman" w:cs="Times New Roman"/>
          <w:sz w:val="24"/>
          <w:szCs w:val="24"/>
        </w:rPr>
      </w:pPr>
      <w:r w:rsidRPr="00214291">
        <w:rPr>
          <w:rFonts w:ascii="Times New Roman" w:hAnsi="Times New Roman" w:cs="Times New Roman"/>
          <w:sz w:val="24"/>
          <w:szCs w:val="24"/>
        </w:rPr>
        <w:t xml:space="preserve">(п. 11 в ред. </w:t>
      </w:r>
      <w:hyperlink r:id="rId38" w:history="1">
        <w:r w:rsidRPr="00214291">
          <w:rPr>
            <w:rFonts w:ascii="Times New Roman" w:hAnsi="Times New Roman" w:cs="Times New Roman"/>
            <w:sz w:val="24"/>
            <w:szCs w:val="24"/>
          </w:rPr>
          <w:t>Постановления</w:t>
        </w:r>
      </w:hyperlink>
      <w:r w:rsidRPr="00214291">
        <w:rPr>
          <w:rFonts w:ascii="Times New Roman" w:hAnsi="Times New Roman" w:cs="Times New Roman"/>
          <w:sz w:val="24"/>
          <w:szCs w:val="24"/>
        </w:rPr>
        <w:t xml:space="preserve"> Правительства РФ от 16.02.2022 N 181)</w:t>
      </w:r>
    </w:p>
    <w:p w14:paraId="2DA217A2" w14:textId="08ADED02" w:rsidR="004C3251" w:rsidRPr="00214291" w:rsidRDefault="00214291" w:rsidP="00214291">
      <w:pPr>
        <w:autoSpaceDE w:val="0"/>
        <w:autoSpaceDN w:val="0"/>
        <w:adjustRightInd w:val="0"/>
        <w:spacing w:after="0" w:line="240" w:lineRule="auto"/>
        <w:ind w:firstLine="540"/>
        <w:jc w:val="both"/>
        <w:rPr>
          <w:rFonts w:ascii="Times New Roman" w:hAnsi="Times New Roman" w:cs="Times New Roman"/>
          <w:sz w:val="24"/>
          <w:szCs w:val="24"/>
        </w:rPr>
      </w:pPr>
      <w:bookmarkStart w:id="7" w:name="Par19"/>
      <w:bookmarkEnd w:id="7"/>
      <w:r w:rsidRPr="00214291">
        <w:rPr>
          <w:rFonts w:ascii="Times New Roman" w:hAnsi="Times New Roman" w:cs="Times New Roman"/>
          <w:sz w:val="24"/>
          <w:szCs w:val="24"/>
        </w:rPr>
        <w:t xml:space="preserve">12. Представление копий документов, указанных в </w:t>
      </w:r>
      <w:hyperlink w:anchor="Par2" w:history="1">
        <w:r w:rsidRPr="00214291">
          <w:rPr>
            <w:rFonts w:ascii="Times New Roman" w:hAnsi="Times New Roman" w:cs="Times New Roman"/>
            <w:sz w:val="24"/>
            <w:szCs w:val="24"/>
          </w:rPr>
          <w:t>подпунктах "б"</w:t>
        </w:r>
      </w:hyperlink>
      <w:r w:rsidRPr="00214291">
        <w:rPr>
          <w:rFonts w:ascii="Times New Roman" w:hAnsi="Times New Roman" w:cs="Times New Roman"/>
          <w:sz w:val="24"/>
          <w:szCs w:val="24"/>
        </w:rPr>
        <w:t xml:space="preserve">, </w:t>
      </w:r>
      <w:hyperlink w:anchor="Par4" w:history="1">
        <w:r w:rsidRPr="00214291">
          <w:rPr>
            <w:rFonts w:ascii="Times New Roman" w:hAnsi="Times New Roman" w:cs="Times New Roman"/>
            <w:sz w:val="24"/>
            <w:szCs w:val="24"/>
          </w:rPr>
          <w:t>"г"</w:t>
        </w:r>
      </w:hyperlink>
      <w:r w:rsidRPr="00214291">
        <w:rPr>
          <w:rFonts w:ascii="Times New Roman" w:hAnsi="Times New Roman" w:cs="Times New Roman"/>
          <w:sz w:val="24"/>
          <w:szCs w:val="24"/>
        </w:rPr>
        <w:t xml:space="preserve"> и </w:t>
      </w:r>
      <w:hyperlink w:anchor="Par5" w:history="1">
        <w:r w:rsidRPr="00214291">
          <w:rPr>
            <w:rFonts w:ascii="Times New Roman" w:hAnsi="Times New Roman" w:cs="Times New Roman"/>
            <w:sz w:val="24"/>
            <w:szCs w:val="24"/>
          </w:rPr>
          <w:t>"д" пункта 8</w:t>
        </w:r>
      </w:hyperlink>
      <w:r w:rsidRPr="00214291">
        <w:rPr>
          <w:rFonts w:ascii="Times New Roman" w:hAnsi="Times New Roman" w:cs="Times New Roman"/>
          <w:sz w:val="24"/>
          <w:szCs w:val="24"/>
        </w:rPr>
        <w:t xml:space="preserve"> настоящего Положения,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w:t>
      </w:r>
    </w:p>
    <w:sectPr w:rsidR="004C3251" w:rsidRPr="00214291" w:rsidSect="00243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DD8"/>
    <w:multiLevelType w:val="multilevel"/>
    <w:tmpl w:val="1F3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72294"/>
    <w:multiLevelType w:val="multilevel"/>
    <w:tmpl w:val="94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744421">
    <w:abstractNumId w:val="0"/>
  </w:num>
  <w:num w:numId="2" w16cid:durableId="1330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CBD"/>
    <w:rsid w:val="00005AA3"/>
    <w:rsid w:val="00006721"/>
    <w:rsid w:val="00007E64"/>
    <w:rsid w:val="00010646"/>
    <w:rsid w:val="00011D76"/>
    <w:rsid w:val="00012D43"/>
    <w:rsid w:val="00012E9D"/>
    <w:rsid w:val="00017317"/>
    <w:rsid w:val="00020749"/>
    <w:rsid w:val="000226B5"/>
    <w:rsid w:val="000266C2"/>
    <w:rsid w:val="00046851"/>
    <w:rsid w:val="00051BD0"/>
    <w:rsid w:val="00052A23"/>
    <w:rsid w:val="000571C4"/>
    <w:rsid w:val="000605AC"/>
    <w:rsid w:val="000614FA"/>
    <w:rsid w:val="000903D9"/>
    <w:rsid w:val="0009071D"/>
    <w:rsid w:val="00096EF8"/>
    <w:rsid w:val="00097D8A"/>
    <w:rsid w:val="000A72BE"/>
    <w:rsid w:val="000B01F5"/>
    <w:rsid w:val="000B7079"/>
    <w:rsid w:val="000B7348"/>
    <w:rsid w:val="000E5469"/>
    <w:rsid w:val="000F4DB6"/>
    <w:rsid w:val="00107722"/>
    <w:rsid w:val="001117CC"/>
    <w:rsid w:val="001120EB"/>
    <w:rsid w:val="001149C8"/>
    <w:rsid w:val="001151CB"/>
    <w:rsid w:val="00115210"/>
    <w:rsid w:val="00117E3D"/>
    <w:rsid w:val="00126539"/>
    <w:rsid w:val="00131945"/>
    <w:rsid w:val="00135CD9"/>
    <w:rsid w:val="001414EF"/>
    <w:rsid w:val="00143D11"/>
    <w:rsid w:val="0014481C"/>
    <w:rsid w:val="00150D0F"/>
    <w:rsid w:val="00155E06"/>
    <w:rsid w:val="00164DB5"/>
    <w:rsid w:val="0017057A"/>
    <w:rsid w:val="00170865"/>
    <w:rsid w:val="001710D2"/>
    <w:rsid w:val="0017312D"/>
    <w:rsid w:val="00173690"/>
    <w:rsid w:val="0017481A"/>
    <w:rsid w:val="00174FAD"/>
    <w:rsid w:val="0018184D"/>
    <w:rsid w:val="00184690"/>
    <w:rsid w:val="00191036"/>
    <w:rsid w:val="001A06CE"/>
    <w:rsid w:val="001A0A94"/>
    <w:rsid w:val="001A61C3"/>
    <w:rsid w:val="001B65E8"/>
    <w:rsid w:val="001C1B8F"/>
    <w:rsid w:val="001D1BD7"/>
    <w:rsid w:val="001D254A"/>
    <w:rsid w:val="001D3322"/>
    <w:rsid w:val="001D5789"/>
    <w:rsid w:val="001D578C"/>
    <w:rsid w:val="001D7520"/>
    <w:rsid w:val="001E3E65"/>
    <w:rsid w:val="00202FF7"/>
    <w:rsid w:val="00210430"/>
    <w:rsid w:val="00214291"/>
    <w:rsid w:val="002175E1"/>
    <w:rsid w:val="0022485C"/>
    <w:rsid w:val="00234328"/>
    <w:rsid w:val="00243118"/>
    <w:rsid w:val="002455C9"/>
    <w:rsid w:val="0024746A"/>
    <w:rsid w:val="00250FBD"/>
    <w:rsid w:val="00255C96"/>
    <w:rsid w:val="002612B5"/>
    <w:rsid w:val="00261733"/>
    <w:rsid w:val="0026275B"/>
    <w:rsid w:val="00264EAA"/>
    <w:rsid w:val="00266FEA"/>
    <w:rsid w:val="002937A9"/>
    <w:rsid w:val="00293957"/>
    <w:rsid w:val="002946E4"/>
    <w:rsid w:val="0029686D"/>
    <w:rsid w:val="002A516F"/>
    <w:rsid w:val="002A58ED"/>
    <w:rsid w:val="002C0883"/>
    <w:rsid w:val="002C2FC4"/>
    <w:rsid w:val="002C5E73"/>
    <w:rsid w:val="002D4AB2"/>
    <w:rsid w:val="00302249"/>
    <w:rsid w:val="00306966"/>
    <w:rsid w:val="003076FD"/>
    <w:rsid w:val="00307C38"/>
    <w:rsid w:val="00310115"/>
    <w:rsid w:val="00320366"/>
    <w:rsid w:val="00330243"/>
    <w:rsid w:val="00330E53"/>
    <w:rsid w:val="00331B37"/>
    <w:rsid w:val="00332037"/>
    <w:rsid w:val="00337BB3"/>
    <w:rsid w:val="00337C5D"/>
    <w:rsid w:val="003422D5"/>
    <w:rsid w:val="003469BB"/>
    <w:rsid w:val="003616C1"/>
    <w:rsid w:val="00365293"/>
    <w:rsid w:val="00365DC7"/>
    <w:rsid w:val="00366F80"/>
    <w:rsid w:val="00373BCD"/>
    <w:rsid w:val="00374A38"/>
    <w:rsid w:val="00377F05"/>
    <w:rsid w:val="00382ACF"/>
    <w:rsid w:val="00384F90"/>
    <w:rsid w:val="00386BC9"/>
    <w:rsid w:val="00390552"/>
    <w:rsid w:val="003A5D6A"/>
    <w:rsid w:val="003B2F42"/>
    <w:rsid w:val="003C2BD4"/>
    <w:rsid w:val="003C6DFF"/>
    <w:rsid w:val="003D35A2"/>
    <w:rsid w:val="003D38E2"/>
    <w:rsid w:val="003D4838"/>
    <w:rsid w:val="003D7BB6"/>
    <w:rsid w:val="003F10E9"/>
    <w:rsid w:val="003F3E42"/>
    <w:rsid w:val="003F4BC3"/>
    <w:rsid w:val="004049D2"/>
    <w:rsid w:val="00410D25"/>
    <w:rsid w:val="00410F34"/>
    <w:rsid w:val="00412E3A"/>
    <w:rsid w:val="00413F09"/>
    <w:rsid w:val="00425366"/>
    <w:rsid w:val="004253FA"/>
    <w:rsid w:val="004259BB"/>
    <w:rsid w:val="00431F82"/>
    <w:rsid w:val="0044121D"/>
    <w:rsid w:val="00445721"/>
    <w:rsid w:val="00450225"/>
    <w:rsid w:val="00452A2E"/>
    <w:rsid w:val="0046741D"/>
    <w:rsid w:val="00473829"/>
    <w:rsid w:val="004773A2"/>
    <w:rsid w:val="00481104"/>
    <w:rsid w:val="00496031"/>
    <w:rsid w:val="004A1F76"/>
    <w:rsid w:val="004B06BD"/>
    <w:rsid w:val="004C3251"/>
    <w:rsid w:val="004C6C25"/>
    <w:rsid w:val="004D6D12"/>
    <w:rsid w:val="004E0E00"/>
    <w:rsid w:val="004F540C"/>
    <w:rsid w:val="005003EC"/>
    <w:rsid w:val="00503163"/>
    <w:rsid w:val="00520CCF"/>
    <w:rsid w:val="00525240"/>
    <w:rsid w:val="00525D7E"/>
    <w:rsid w:val="00526471"/>
    <w:rsid w:val="00537AAF"/>
    <w:rsid w:val="00540FD6"/>
    <w:rsid w:val="0054171A"/>
    <w:rsid w:val="005461BA"/>
    <w:rsid w:val="00550079"/>
    <w:rsid w:val="00554AA7"/>
    <w:rsid w:val="00562E94"/>
    <w:rsid w:val="00572D9E"/>
    <w:rsid w:val="0058403F"/>
    <w:rsid w:val="0058411C"/>
    <w:rsid w:val="00584E88"/>
    <w:rsid w:val="00595788"/>
    <w:rsid w:val="0059670F"/>
    <w:rsid w:val="005A3582"/>
    <w:rsid w:val="005A364A"/>
    <w:rsid w:val="005A382C"/>
    <w:rsid w:val="005E4829"/>
    <w:rsid w:val="005E6D3A"/>
    <w:rsid w:val="005F2D91"/>
    <w:rsid w:val="0060455C"/>
    <w:rsid w:val="00604D4D"/>
    <w:rsid w:val="00605316"/>
    <w:rsid w:val="006057AF"/>
    <w:rsid w:val="0061475B"/>
    <w:rsid w:val="00623D93"/>
    <w:rsid w:val="00623F3F"/>
    <w:rsid w:val="0063213B"/>
    <w:rsid w:val="00633300"/>
    <w:rsid w:val="00633D83"/>
    <w:rsid w:val="006524C7"/>
    <w:rsid w:val="006568A4"/>
    <w:rsid w:val="0065748A"/>
    <w:rsid w:val="006629B1"/>
    <w:rsid w:val="00666670"/>
    <w:rsid w:val="00675242"/>
    <w:rsid w:val="00677AC9"/>
    <w:rsid w:val="0068273E"/>
    <w:rsid w:val="00683830"/>
    <w:rsid w:val="0069534E"/>
    <w:rsid w:val="00697D07"/>
    <w:rsid w:val="006A02C1"/>
    <w:rsid w:val="006A09BF"/>
    <w:rsid w:val="006B168F"/>
    <w:rsid w:val="006B33C8"/>
    <w:rsid w:val="006C02B6"/>
    <w:rsid w:val="006C78A3"/>
    <w:rsid w:val="006D21E1"/>
    <w:rsid w:val="006F0938"/>
    <w:rsid w:val="006F65AD"/>
    <w:rsid w:val="00702DD2"/>
    <w:rsid w:val="007214A3"/>
    <w:rsid w:val="00723C3E"/>
    <w:rsid w:val="007260BB"/>
    <w:rsid w:val="007262C8"/>
    <w:rsid w:val="00727328"/>
    <w:rsid w:val="00740A57"/>
    <w:rsid w:val="00743539"/>
    <w:rsid w:val="00745A1A"/>
    <w:rsid w:val="00746F26"/>
    <w:rsid w:val="00753EB7"/>
    <w:rsid w:val="007553EA"/>
    <w:rsid w:val="00757709"/>
    <w:rsid w:val="007603C2"/>
    <w:rsid w:val="00765089"/>
    <w:rsid w:val="00766484"/>
    <w:rsid w:val="0076776B"/>
    <w:rsid w:val="00767B48"/>
    <w:rsid w:val="00767EB4"/>
    <w:rsid w:val="00771125"/>
    <w:rsid w:val="00771B55"/>
    <w:rsid w:val="00772ECF"/>
    <w:rsid w:val="00774984"/>
    <w:rsid w:val="00776BE1"/>
    <w:rsid w:val="007823BD"/>
    <w:rsid w:val="00785B50"/>
    <w:rsid w:val="007930DC"/>
    <w:rsid w:val="00794B29"/>
    <w:rsid w:val="007A22EE"/>
    <w:rsid w:val="007A6E8A"/>
    <w:rsid w:val="007B00A3"/>
    <w:rsid w:val="007C2FA5"/>
    <w:rsid w:val="007C316D"/>
    <w:rsid w:val="007C6652"/>
    <w:rsid w:val="007D45DF"/>
    <w:rsid w:val="007E1C54"/>
    <w:rsid w:val="007E3CBA"/>
    <w:rsid w:val="007F42E9"/>
    <w:rsid w:val="008107CC"/>
    <w:rsid w:val="00811E46"/>
    <w:rsid w:val="0082538F"/>
    <w:rsid w:val="00826FA5"/>
    <w:rsid w:val="008319E7"/>
    <w:rsid w:val="00832C92"/>
    <w:rsid w:val="00843AB9"/>
    <w:rsid w:val="00844360"/>
    <w:rsid w:val="00845DEF"/>
    <w:rsid w:val="00851927"/>
    <w:rsid w:val="00852DB4"/>
    <w:rsid w:val="008553A0"/>
    <w:rsid w:val="0085541F"/>
    <w:rsid w:val="00856217"/>
    <w:rsid w:val="00860FF8"/>
    <w:rsid w:val="00865D1E"/>
    <w:rsid w:val="0086729C"/>
    <w:rsid w:val="008710C0"/>
    <w:rsid w:val="008816E1"/>
    <w:rsid w:val="00894178"/>
    <w:rsid w:val="0089547E"/>
    <w:rsid w:val="008A0DBE"/>
    <w:rsid w:val="008A1D2E"/>
    <w:rsid w:val="008A6BB7"/>
    <w:rsid w:val="008A71D2"/>
    <w:rsid w:val="008B3210"/>
    <w:rsid w:val="008B33CC"/>
    <w:rsid w:val="008C36A6"/>
    <w:rsid w:val="008C3E4C"/>
    <w:rsid w:val="008C5466"/>
    <w:rsid w:val="008E516E"/>
    <w:rsid w:val="008F27C3"/>
    <w:rsid w:val="008F4FA9"/>
    <w:rsid w:val="009014C0"/>
    <w:rsid w:val="00902409"/>
    <w:rsid w:val="009029C5"/>
    <w:rsid w:val="00903394"/>
    <w:rsid w:val="00905204"/>
    <w:rsid w:val="0091291C"/>
    <w:rsid w:val="009169F2"/>
    <w:rsid w:val="00924011"/>
    <w:rsid w:val="00936BD7"/>
    <w:rsid w:val="00942612"/>
    <w:rsid w:val="0094490E"/>
    <w:rsid w:val="009509EE"/>
    <w:rsid w:val="009724A6"/>
    <w:rsid w:val="00976F67"/>
    <w:rsid w:val="00981118"/>
    <w:rsid w:val="0098678D"/>
    <w:rsid w:val="009875F2"/>
    <w:rsid w:val="00993281"/>
    <w:rsid w:val="009A5914"/>
    <w:rsid w:val="009B317B"/>
    <w:rsid w:val="009B77A0"/>
    <w:rsid w:val="009C2B60"/>
    <w:rsid w:val="009D0C8D"/>
    <w:rsid w:val="009D4453"/>
    <w:rsid w:val="009D510D"/>
    <w:rsid w:val="009E5484"/>
    <w:rsid w:val="009F2271"/>
    <w:rsid w:val="009F2D62"/>
    <w:rsid w:val="009F38FC"/>
    <w:rsid w:val="009F46D8"/>
    <w:rsid w:val="009F599D"/>
    <w:rsid w:val="00A03CA6"/>
    <w:rsid w:val="00A079D7"/>
    <w:rsid w:val="00A07B74"/>
    <w:rsid w:val="00A10210"/>
    <w:rsid w:val="00A10F6A"/>
    <w:rsid w:val="00A2197E"/>
    <w:rsid w:val="00A21F75"/>
    <w:rsid w:val="00A27137"/>
    <w:rsid w:val="00A306A3"/>
    <w:rsid w:val="00A30BE3"/>
    <w:rsid w:val="00A370B9"/>
    <w:rsid w:val="00A43DA8"/>
    <w:rsid w:val="00A5048C"/>
    <w:rsid w:val="00A518A7"/>
    <w:rsid w:val="00A6225F"/>
    <w:rsid w:val="00A770EC"/>
    <w:rsid w:val="00A82E58"/>
    <w:rsid w:val="00A92C63"/>
    <w:rsid w:val="00A93DDC"/>
    <w:rsid w:val="00AB5AF4"/>
    <w:rsid w:val="00AD178E"/>
    <w:rsid w:val="00AD4ADD"/>
    <w:rsid w:val="00AE1F3E"/>
    <w:rsid w:val="00AE7F30"/>
    <w:rsid w:val="00AF2710"/>
    <w:rsid w:val="00AF44D2"/>
    <w:rsid w:val="00AF530B"/>
    <w:rsid w:val="00AF6DCA"/>
    <w:rsid w:val="00AF7130"/>
    <w:rsid w:val="00B04777"/>
    <w:rsid w:val="00B13E85"/>
    <w:rsid w:val="00B16E2F"/>
    <w:rsid w:val="00B27075"/>
    <w:rsid w:val="00B300D9"/>
    <w:rsid w:val="00B37C7E"/>
    <w:rsid w:val="00B41159"/>
    <w:rsid w:val="00B440AD"/>
    <w:rsid w:val="00B44AB7"/>
    <w:rsid w:val="00B5036C"/>
    <w:rsid w:val="00B530F8"/>
    <w:rsid w:val="00B57242"/>
    <w:rsid w:val="00B57385"/>
    <w:rsid w:val="00B61A10"/>
    <w:rsid w:val="00B664D1"/>
    <w:rsid w:val="00B732AF"/>
    <w:rsid w:val="00B75C8C"/>
    <w:rsid w:val="00B84247"/>
    <w:rsid w:val="00B850AF"/>
    <w:rsid w:val="00B86529"/>
    <w:rsid w:val="00BB1643"/>
    <w:rsid w:val="00BB4401"/>
    <w:rsid w:val="00BB6232"/>
    <w:rsid w:val="00BB7B3C"/>
    <w:rsid w:val="00BC11CF"/>
    <w:rsid w:val="00BC20AD"/>
    <w:rsid w:val="00BD4407"/>
    <w:rsid w:val="00BD541C"/>
    <w:rsid w:val="00BF30BD"/>
    <w:rsid w:val="00BF32D3"/>
    <w:rsid w:val="00BF45A9"/>
    <w:rsid w:val="00BF75CB"/>
    <w:rsid w:val="00C01876"/>
    <w:rsid w:val="00C01CC1"/>
    <w:rsid w:val="00C108DE"/>
    <w:rsid w:val="00C13E5E"/>
    <w:rsid w:val="00C1777B"/>
    <w:rsid w:val="00C223EF"/>
    <w:rsid w:val="00C26C55"/>
    <w:rsid w:val="00C50246"/>
    <w:rsid w:val="00C50A11"/>
    <w:rsid w:val="00C52671"/>
    <w:rsid w:val="00C53987"/>
    <w:rsid w:val="00C6186F"/>
    <w:rsid w:val="00C67CE5"/>
    <w:rsid w:val="00C75264"/>
    <w:rsid w:val="00C80556"/>
    <w:rsid w:val="00C82D4E"/>
    <w:rsid w:val="00C9004D"/>
    <w:rsid w:val="00C972DB"/>
    <w:rsid w:val="00CA26C0"/>
    <w:rsid w:val="00CA67C4"/>
    <w:rsid w:val="00CB0F50"/>
    <w:rsid w:val="00CB783F"/>
    <w:rsid w:val="00CC0302"/>
    <w:rsid w:val="00CC04C1"/>
    <w:rsid w:val="00CC631D"/>
    <w:rsid w:val="00CC6FD5"/>
    <w:rsid w:val="00CD1450"/>
    <w:rsid w:val="00CD3793"/>
    <w:rsid w:val="00CE1929"/>
    <w:rsid w:val="00CE3017"/>
    <w:rsid w:val="00CF0F7E"/>
    <w:rsid w:val="00CF396F"/>
    <w:rsid w:val="00D037EF"/>
    <w:rsid w:val="00D03F20"/>
    <w:rsid w:val="00D06F63"/>
    <w:rsid w:val="00D12922"/>
    <w:rsid w:val="00D15261"/>
    <w:rsid w:val="00D172D8"/>
    <w:rsid w:val="00D22177"/>
    <w:rsid w:val="00D24732"/>
    <w:rsid w:val="00D24F52"/>
    <w:rsid w:val="00D31E0D"/>
    <w:rsid w:val="00D34466"/>
    <w:rsid w:val="00D3499A"/>
    <w:rsid w:val="00D42B30"/>
    <w:rsid w:val="00D45156"/>
    <w:rsid w:val="00D5418C"/>
    <w:rsid w:val="00D637B0"/>
    <w:rsid w:val="00D6470C"/>
    <w:rsid w:val="00D667C4"/>
    <w:rsid w:val="00D7664B"/>
    <w:rsid w:val="00D7722E"/>
    <w:rsid w:val="00D7780F"/>
    <w:rsid w:val="00D84D67"/>
    <w:rsid w:val="00D93661"/>
    <w:rsid w:val="00D95823"/>
    <w:rsid w:val="00DA46F0"/>
    <w:rsid w:val="00DC65DF"/>
    <w:rsid w:val="00DD2245"/>
    <w:rsid w:val="00DD48D1"/>
    <w:rsid w:val="00DE1DCF"/>
    <w:rsid w:val="00DE4260"/>
    <w:rsid w:val="00DE7947"/>
    <w:rsid w:val="00DF388C"/>
    <w:rsid w:val="00E02264"/>
    <w:rsid w:val="00E04F69"/>
    <w:rsid w:val="00E0612D"/>
    <w:rsid w:val="00E066FA"/>
    <w:rsid w:val="00E13C48"/>
    <w:rsid w:val="00E26369"/>
    <w:rsid w:val="00E44FA5"/>
    <w:rsid w:val="00E464B1"/>
    <w:rsid w:val="00E5056B"/>
    <w:rsid w:val="00E572C4"/>
    <w:rsid w:val="00E62E28"/>
    <w:rsid w:val="00E7334E"/>
    <w:rsid w:val="00E84DF0"/>
    <w:rsid w:val="00E915FA"/>
    <w:rsid w:val="00E91FB6"/>
    <w:rsid w:val="00EA365F"/>
    <w:rsid w:val="00EA3820"/>
    <w:rsid w:val="00EA453D"/>
    <w:rsid w:val="00EB12C4"/>
    <w:rsid w:val="00EB7874"/>
    <w:rsid w:val="00EC7628"/>
    <w:rsid w:val="00ED47CC"/>
    <w:rsid w:val="00ED642E"/>
    <w:rsid w:val="00EE268B"/>
    <w:rsid w:val="00EE38DC"/>
    <w:rsid w:val="00EE423F"/>
    <w:rsid w:val="00EE7F65"/>
    <w:rsid w:val="00EF004B"/>
    <w:rsid w:val="00EF57C1"/>
    <w:rsid w:val="00EF5C0C"/>
    <w:rsid w:val="00EF5F25"/>
    <w:rsid w:val="00F00CBD"/>
    <w:rsid w:val="00F00D53"/>
    <w:rsid w:val="00F02050"/>
    <w:rsid w:val="00F10A5C"/>
    <w:rsid w:val="00F10C1A"/>
    <w:rsid w:val="00F11F6E"/>
    <w:rsid w:val="00F12A5C"/>
    <w:rsid w:val="00F12EB0"/>
    <w:rsid w:val="00F3267A"/>
    <w:rsid w:val="00F37BCE"/>
    <w:rsid w:val="00F41426"/>
    <w:rsid w:val="00F43723"/>
    <w:rsid w:val="00F601B2"/>
    <w:rsid w:val="00F61343"/>
    <w:rsid w:val="00F64C85"/>
    <w:rsid w:val="00F70022"/>
    <w:rsid w:val="00F7017F"/>
    <w:rsid w:val="00F71989"/>
    <w:rsid w:val="00F73CC8"/>
    <w:rsid w:val="00F829D0"/>
    <w:rsid w:val="00F86B35"/>
    <w:rsid w:val="00F953BB"/>
    <w:rsid w:val="00F97CEF"/>
    <w:rsid w:val="00FB6BCF"/>
    <w:rsid w:val="00FB6FBA"/>
    <w:rsid w:val="00FC16ED"/>
    <w:rsid w:val="00FD3671"/>
    <w:rsid w:val="00FD64B3"/>
    <w:rsid w:val="00FD6B17"/>
    <w:rsid w:val="00FD777E"/>
    <w:rsid w:val="00FE0561"/>
    <w:rsid w:val="00FE3FA2"/>
    <w:rsid w:val="00FE6093"/>
    <w:rsid w:val="00FF26DE"/>
    <w:rsid w:val="00FF293C"/>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BD5"/>
  <w15:docId w15:val="{90B35AAE-35D8-415C-81F8-1BA62C3F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0CBD"/>
    <w:rPr>
      <w:b/>
      <w:bCs/>
    </w:rPr>
  </w:style>
  <w:style w:type="character" w:styleId="a4">
    <w:name w:val="Hyperlink"/>
    <w:basedOn w:val="a0"/>
    <w:uiPriority w:val="99"/>
    <w:semiHidden/>
    <w:unhideWhenUsed/>
    <w:rsid w:val="00845DEF"/>
    <w:rPr>
      <w:rFonts w:ascii="Tahoma" w:hAnsi="Tahoma" w:cs="Tahoma" w:hint="default"/>
      <w:color w:val="0095D2"/>
      <w:sz w:val="13"/>
      <w:szCs w:val="1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193">
      <w:bodyDiv w:val="1"/>
      <w:marLeft w:val="0"/>
      <w:marRight w:val="0"/>
      <w:marTop w:val="0"/>
      <w:marBottom w:val="0"/>
      <w:divBdr>
        <w:top w:val="single" w:sz="2" w:space="0" w:color="808080"/>
        <w:left w:val="single" w:sz="2" w:space="0" w:color="808080"/>
        <w:bottom w:val="single" w:sz="2" w:space="0" w:color="808080"/>
        <w:right w:val="single" w:sz="2" w:space="0" w:color="808080"/>
      </w:divBdr>
      <w:divsChild>
        <w:div w:id="740758282">
          <w:marLeft w:val="0"/>
          <w:marRight w:val="0"/>
          <w:marTop w:val="0"/>
          <w:marBottom w:val="0"/>
          <w:divBdr>
            <w:top w:val="none" w:sz="0" w:space="0" w:color="auto"/>
            <w:left w:val="none" w:sz="0" w:space="0" w:color="auto"/>
            <w:bottom w:val="none" w:sz="0" w:space="0" w:color="auto"/>
            <w:right w:val="none" w:sz="0" w:space="0" w:color="auto"/>
          </w:divBdr>
        </w:div>
        <w:div w:id="1820265676">
          <w:marLeft w:val="0"/>
          <w:marRight w:val="0"/>
          <w:marTop w:val="0"/>
          <w:marBottom w:val="0"/>
          <w:divBdr>
            <w:top w:val="none" w:sz="0" w:space="0" w:color="auto"/>
            <w:left w:val="none" w:sz="0" w:space="0" w:color="auto"/>
            <w:bottom w:val="none" w:sz="0" w:space="0" w:color="auto"/>
            <w:right w:val="none" w:sz="0" w:space="0" w:color="auto"/>
          </w:divBdr>
        </w:div>
        <w:div w:id="143667460">
          <w:marLeft w:val="0"/>
          <w:marRight w:val="0"/>
          <w:marTop w:val="0"/>
          <w:marBottom w:val="0"/>
          <w:divBdr>
            <w:top w:val="none" w:sz="0" w:space="0" w:color="auto"/>
            <w:left w:val="none" w:sz="0" w:space="0" w:color="auto"/>
            <w:bottom w:val="none" w:sz="0" w:space="0" w:color="auto"/>
            <w:right w:val="none" w:sz="0" w:space="0" w:color="auto"/>
          </w:divBdr>
        </w:div>
        <w:div w:id="2034990359">
          <w:marLeft w:val="0"/>
          <w:marRight w:val="0"/>
          <w:marTop w:val="0"/>
          <w:marBottom w:val="0"/>
          <w:divBdr>
            <w:top w:val="none" w:sz="0" w:space="0" w:color="auto"/>
            <w:left w:val="none" w:sz="0" w:space="0" w:color="auto"/>
            <w:bottom w:val="none" w:sz="0" w:space="0" w:color="auto"/>
            <w:right w:val="none" w:sz="0" w:space="0" w:color="auto"/>
          </w:divBdr>
        </w:div>
      </w:divsChild>
    </w:div>
    <w:div w:id="1047222338">
      <w:bodyDiv w:val="1"/>
      <w:marLeft w:val="0"/>
      <w:marRight w:val="0"/>
      <w:marTop w:val="0"/>
      <w:marBottom w:val="0"/>
      <w:divBdr>
        <w:top w:val="single" w:sz="2" w:space="0" w:color="808080"/>
        <w:left w:val="single" w:sz="2" w:space="0" w:color="808080"/>
        <w:bottom w:val="single" w:sz="2" w:space="0" w:color="808080"/>
        <w:right w:val="single" w:sz="2" w:space="0" w:color="808080"/>
      </w:divBdr>
      <w:divsChild>
        <w:div w:id="806312188">
          <w:marLeft w:val="0"/>
          <w:marRight w:val="0"/>
          <w:marTop w:val="0"/>
          <w:marBottom w:val="0"/>
          <w:divBdr>
            <w:top w:val="none" w:sz="0" w:space="0" w:color="auto"/>
            <w:left w:val="none" w:sz="0" w:space="0" w:color="auto"/>
            <w:bottom w:val="none" w:sz="0" w:space="0" w:color="auto"/>
            <w:right w:val="none" w:sz="0" w:space="0" w:color="auto"/>
          </w:divBdr>
        </w:div>
        <w:div w:id="1877889376">
          <w:marLeft w:val="0"/>
          <w:marRight w:val="0"/>
          <w:marTop w:val="0"/>
          <w:marBottom w:val="0"/>
          <w:divBdr>
            <w:top w:val="none" w:sz="0" w:space="0" w:color="auto"/>
            <w:left w:val="none" w:sz="0" w:space="0" w:color="auto"/>
            <w:bottom w:val="none" w:sz="0" w:space="0" w:color="auto"/>
            <w:right w:val="none" w:sz="0" w:space="0" w:color="auto"/>
          </w:divBdr>
        </w:div>
        <w:div w:id="32468935">
          <w:marLeft w:val="0"/>
          <w:marRight w:val="0"/>
          <w:marTop w:val="0"/>
          <w:marBottom w:val="0"/>
          <w:divBdr>
            <w:top w:val="none" w:sz="0" w:space="0" w:color="auto"/>
            <w:left w:val="none" w:sz="0" w:space="0" w:color="auto"/>
            <w:bottom w:val="none" w:sz="0" w:space="0" w:color="auto"/>
            <w:right w:val="none" w:sz="0" w:space="0" w:color="auto"/>
          </w:divBdr>
        </w:div>
        <w:div w:id="1079599938">
          <w:marLeft w:val="0"/>
          <w:marRight w:val="0"/>
          <w:marTop w:val="0"/>
          <w:marBottom w:val="0"/>
          <w:divBdr>
            <w:top w:val="none" w:sz="0" w:space="0" w:color="auto"/>
            <w:left w:val="none" w:sz="0" w:space="0" w:color="auto"/>
            <w:bottom w:val="none" w:sz="0" w:space="0" w:color="auto"/>
            <w:right w:val="none" w:sz="0" w:space="0" w:color="auto"/>
          </w:divBdr>
        </w:div>
        <w:div w:id="304244536">
          <w:marLeft w:val="0"/>
          <w:marRight w:val="0"/>
          <w:marTop w:val="0"/>
          <w:marBottom w:val="0"/>
          <w:divBdr>
            <w:top w:val="none" w:sz="0" w:space="0" w:color="auto"/>
            <w:left w:val="none" w:sz="0" w:space="0" w:color="auto"/>
            <w:bottom w:val="none" w:sz="0" w:space="0" w:color="auto"/>
            <w:right w:val="none" w:sz="0" w:space="0" w:color="auto"/>
          </w:divBdr>
        </w:div>
        <w:div w:id="1830099802">
          <w:marLeft w:val="0"/>
          <w:marRight w:val="0"/>
          <w:marTop w:val="0"/>
          <w:marBottom w:val="0"/>
          <w:divBdr>
            <w:top w:val="none" w:sz="0" w:space="0" w:color="auto"/>
            <w:left w:val="none" w:sz="0" w:space="0" w:color="auto"/>
            <w:bottom w:val="none" w:sz="0" w:space="0" w:color="auto"/>
            <w:right w:val="none" w:sz="0" w:space="0" w:color="auto"/>
          </w:divBdr>
        </w:div>
        <w:div w:id="1594049064">
          <w:marLeft w:val="0"/>
          <w:marRight w:val="0"/>
          <w:marTop w:val="0"/>
          <w:marBottom w:val="0"/>
          <w:divBdr>
            <w:top w:val="none" w:sz="0" w:space="0" w:color="auto"/>
            <w:left w:val="none" w:sz="0" w:space="0" w:color="auto"/>
            <w:bottom w:val="none" w:sz="0" w:space="0" w:color="auto"/>
            <w:right w:val="none" w:sz="0" w:space="0" w:color="auto"/>
          </w:divBdr>
        </w:div>
        <w:div w:id="411122232">
          <w:marLeft w:val="0"/>
          <w:marRight w:val="0"/>
          <w:marTop w:val="0"/>
          <w:marBottom w:val="0"/>
          <w:divBdr>
            <w:top w:val="none" w:sz="0" w:space="0" w:color="auto"/>
            <w:left w:val="none" w:sz="0" w:space="0" w:color="auto"/>
            <w:bottom w:val="none" w:sz="0" w:space="0" w:color="auto"/>
            <w:right w:val="none" w:sz="0" w:space="0" w:color="auto"/>
          </w:divBdr>
        </w:div>
        <w:div w:id="314526385">
          <w:marLeft w:val="0"/>
          <w:marRight w:val="0"/>
          <w:marTop w:val="0"/>
          <w:marBottom w:val="0"/>
          <w:divBdr>
            <w:top w:val="none" w:sz="0" w:space="0" w:color="auto"/>
            <w:left w:val="none" w:sz="0" w:space="0" w:color="auto"/>
            <w:bottom w:val="none" w:sz="0" w:space="0" w:color="auto"/>
            <w:right w:val="none" w:sz="0" w:space="0" w:color="auto"/>
          </w:divBdr>
        </w:div>
        <w:div w:id="2130976517">
          <w:marLeft w:val="0"/>
          <w:marRight w:val="0"/>
          <w:marTop w:val="0"/>
          <w:marBottom w:val="0"/>
          <w:divBdr>
            <w:top w:val="none" w:sz="0" w:space="0" w:color="auto"/>
            <w:left w:val="none" w:sz="0" w:space="0" w:color="auto"/>
            <w:bottom w:val="none" w:sz="0" w:space="0" w:color="auto"/>
            <w:right w:val="none" w:sz="0" w:space="0" w:color="auto"/>
          </w:divBdr>
        </w:div>
        <w:div w:id="34027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64C5345D0D5FF1048771B5E1217DB90C57724FA36818156E954FA15CF5719151A077C014E44973BCC706AA1979295A6FB2EDE93A5C192i5GDI" TargetMode="External"/><Relationship Id="rId13" Type="http://schemas.openxmlformats.org/officeDocument/2006/relationships/hyperlink" Target="consultantplus://offline/ref=52264C5345D0D5FF1048771B5E1217DB97CD7320FA35818156E954FA15CF5719151A077C014E45973ACC706AA1979295A6FB2EDE93A5C192i5GDI" TargetMode="External"/><Relationship Id="rId18" Type="http://schemas.openxmlformats.org/officeDocument/2006/relationships/hyperlink" Target="consultantplus://offline/ref=52264C5345D0D5FF1048771B5E1217DB97CC722CFE3D818156E954FA15CF5719151A077C014E4D9F39CC706AA1979295A6FB2EDE93A5C192i5GDI" TargetMode="External"/><Relationship Id="rId26" Type="http://schemas.openxmlformats.org/officeDocument/2006/relationships/hyperlink" Target="consultantplus://offline/ref=55FCD714A2335ADE137E3571158C7F2D2BAA3D805778C9976A223842E8F7984C34FAB4E532C2F7B8F79A9CB9457185155EFAA15Dj5ID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2264C5345D0D5FF1048771B5E1217DB91C47726F934818156E954FA15CF5719151A077C014E44923FCC706AA1979295A6FB2EDE93A5C192i5GDI" TargetMode="External"/><Relationship Id="rId34" Type="http://schemas.openxmlformats.org/officeDocument/2006/relationships/hyperlink" Target="consultantplus://offline/ref=55FCD714A2335ADE137E3571158C7F2D2BA03980517FC9976A223842E8F7984C34FAB4ED35C2F7B8F79A9CB9457185155EFAA15Dj5IDI" TargetMode="External"/><Relationship Id="rId7" Type="http://schemas.openxmlformats.org/officeDocument/2006/relationships/hyperlink" Target="consultantplus://offline/ref=52264C5345D0D5FF1048771B5E1217DB97CC722CFE3D818156E954FA15CF5719151A077C014E44923FCC706AA1979295A6FB2EDE93A5C192i5GDI" TargetMode="External"/><Relationship Id="rId12" Type="http://schemas.openxmlformats.org/officeDocument/2006/relationships/hyperlink" Target="consultantplus://offline/ref=52264C5345D0D5FF1048771B5E1217DB90C47427F831818156E954FA15CF5719151A077C094511C77F922939E5DC9F93B8E72ED8i8GFI" TargetMode="External"/><Relationship Id="rId17" Type="http://schemas.openxmlformats.org/officeDocument/2006/relationships/hyperlink" Target="consultantplus://offline/ref=52264C5345D0D5FF1048771B5E1217DB92CE7626FB3D818156E954FA15CF5719151A077C014E45973BCC706AA1979295A6FB2EDE93A5C192i5GDI" TargetMode="External"/><Relationship Id="rId25" Type="http://schemas.openxmlformats.org/officeDocument/2006/relationships/hyperlink" Target="consultantplus://offline/ref=52264C5345D0D5FF1048771B5E1217DB97CD7320FA35818156E954FA15CF5719151A077C014E45973ACC706AA1979295A6FB2EDE93A5C192i5GDI" TargetMode="External"/><Relationship Id="rId33" Type="http://schemas.openxmlformats.org/officeDocument/2006/relationships/hyperlink" Target="consultantplus://offline/ref=55FCD714A2335ADE137E3571158C7F2D2BAA3D805778C9976A223842E8F7984C34FAB4E535C2F7B8F79A9CB9457185155EFAA15Dj5IDI" TargetMode="External"/><Relationship Id="rId38" Type="http://schemas.openxmlformats.org/officeDocument/2006/relationships/hyperlink" Target="consultantplus://offline/ref=55FCD714A2335ADE137E3571158C7F2D2CA33089517FC9976A223842E8F7984C34FAB4ED31C9A3EAB2C4C5EA013A881340E6A15B415916CCjAI6I" TargetMode="External"/><Relationship Id="rId2" Type="http://schemas.openxmlformats.org/officeDocument/2006/relationships/styles" Target="styles.xml"/><Relationship Id="rId16" Type="http://schemas.openxmlformats.org/officeDocument/2006/relationships/hyperlink" Target="consultantplus://offline/ref=52264C5345D0D5FF1048771B5E1217DB97CC722CFE3D818156E954FA15CF5719151A077E084F4EC26A837136E7C28197A2FB2CDA8FiAG5I" TargetMode="External"/><Relationship Id="rId20" Type="http://schemas.openxmlformats.org/officeDocument/2006/relationships/hyperlink" Target="consultantplus://offline/ref=52264C5345D0D5FF1048771B5E1217DB90CD742CFF3D818156E954FA15CF5719151A077C014E45973FCC706AA1979295A6FB2EDE93A5C192i5GDI" TargetMode="External"/><Relationship Id="rId29" Type="http://schemas.openxmlformats.org/officeDocument/2006/relationships/hyperlink" Target="consultantplus://offline/ref=55FCD714A2335ADE137E3571158C7F2D2CA33089517FC9976A223842E8F7984C34FAB4ED31C9A3EBB0C4C5EA013A881340E6A15B415916CCjAI6I" TargetMode="External"/><Relationship Id="rId1" Type="http://schemas.openxmlformats.org/officeDocument/2006/relationships/numbering" Target="numbering.xml"/><Relationship Id="rId6" Type="http://schemas.openxmlformats.org/officeDocument/2006/relationships/hyperlink" Target="consultantplus://offline/ref=52264C5345D0D5FF1048771B5E1217DB97CC722CFE3D818156E954FA15CF5719151A077906484EC26A837136E7C28197A2FB2CDA8FiAG5I" TargetMode="External"/><Relationship Id="rId11" Type="http://schemas.openxmlformats.org/officeDocument/2006/relationships/hyperlink" Target="consultantplus://offline/ref=52264C5345D0D5FF1048771B5E1217DB97CC722CFE3D818156E954FA15CF5719151A077C014E43963ACC706AA1979295A6FB2EDE93A5C192i5GDI" TargetMode="External"/><Relationship Id="rId24" Type="http://schemas.openxmlformats.org/officeDocument/2006/relationships/hyperlink" Target="consultantplus://offline/ref=52264C5345D0D5FF1048771B5E1217DB97CC722CFE3D818156E954FA15CF5719151A077F044F4EC26A837136E7C28197A2FB2CDA8FiAG5I" TargetMode="External"/><Relationship Id="rId32" Type="http://schemas.openxmlformats.org/officeDocument/2006/relationships/hyperlink" Target="consultantplus://offline/ref=55FCD714A2335ADE137E3571158C7F2D2BA43E865B7DC9976A223842E8F7984C34FAB4ED38C2F7B8F79A9CB9457185155EFAA15Dj5IDI" TargetMode="External"/><Relationship Id="rId37" Type="http://schemas.openxmlformats.org/officeDocument/2006/relationships/hyperlink" Target="consultantplus://offline/ref=55FCD714A2335ADE137E3571158C7F2D2CA23981517AC9976A223842E8F7984C34FAB4ED31C9A3E1B7C4C5EA013A881340E6A15B415916CCjAI6I" TargetMode="External"/><Relationship Id="rId40" Type="http://schemas.openxmlformats.org/officeDocument/2006/relationships/theme" Target="theme/theme1.xml"/><Relationship Id="rId5" Type="http://schemas.openxmlformats.org/officeDocument/2006/relationships/hyperlink" Target="http://www.mzso.ru/userfiles/file/licenz/01062011/Federalnyi%20zakon%20ot%2004_05_2011%2099-FZ%20%20O%20licenzirovanii.rtf" TargetMode="External"/><Relationship Id="rId15" Type="http://schemas.openxmlformats.org/officeDocument/2006/relationships/hyperlink" Target="consultantplus://offline/ref=52264C5345D0D5FF1048771B5E1217DB90CB732CFD33818156E954FA15CF5719151A077C014E45973BCC706AA1979295A6FB2EDE93A5C192i5GDI" TargetMode="External"/><Relationship Id="rId23" Type="http://schemas.openxmlformats.org/officeDocument/2006/relationships/hyperlink" Target="consultantplus://offline/ref=52264C5345D0D5FF1048771B5E1217DB97CC722CFE3D818156E954FA15CF5719151A077C004511C77F922939E5DC9F93B8E72ED8i8GFI" TargetMode="External"/><Relationship Id="rId28" Type="http://schemas.openxmlformats.org/officeDocument/2006/relationships/hyperlink" Target="consultantplus://offline/ref=55FCD714A2335ADE137E3571158C7F2D2CA23981517AC9976A223842E8F7984C34FAB4ED31C9A3EDB2C4C5EA013A881340E6A15B415916CCjAI6I" TargetMode="External"/><Relationship Id="rId36" Type="http://schemas.openxmlformats.org/officeDocument/2006/relationships/hyperlink" Target="consultantplus://offline/ref=55FCD714A2335ADE137E3571158C7F2D2CA33089517FC9976A223842E8F7984C34FAB4ED31C9A3EBBBC4C5EA013A881340E6A15B415916CCjAI6I" TargetMode="External"/><Relationship Id="rId10" Type="http://schemas.openxmlformats.org/officeDocument/2006/relationships/hyperlink" Target="consultantplus://offline/ref=52264C5345D0D5FF1048771B5E1217DB90CA7026FF34818156E954FA15CF5719151A077C014E459438CC706AA1979295A6FB2EDE93A5C192i5GDI" TargetMode="External"/><Relationship Id="rId19" Type="http://schemas.openxmlformats.org/officeDocument/2006/relationships/hyperlink" Target="consultantplus://offline/ref=52264C5345D0D5FF1048771B5E1217DB91C47726F934818156E954FA15CF5719151A077C014E45973ACC706AA1979295A6FB2EDE93A5C192i5GDI" TargetMode="External"/><Relationship Id="rId31" Type="http://schemas.openxmlformats.org/officeDocument/2006/relationships/hyperlink" Target="consultantplus://offline/ref=55FCD714A2335ADE137E3571158C7F2D2CA33089517FC9976A223842E8F7984C34FAB4ED31C9A3EBB6C4C5EA013A881340E6A15B415916CCjAI6I" TargetMode="External"/><Relationship Id="rId4" Type="http://schemas.openxmlformats.org/officeDocument/2006/relationships/webSettings" Target="webSettings.xml"/><Relationship Id="rId9" Type="http://schemas.openxmlformats.org/officeDocument/2006/relationships/hyperlink" Target="consultantplus://offline/ref=52264C5345D0D5FF1048771B5E1217DB90C57724FA36818156E954FA15CF5719151A077C014E449732CC706AA1979295A6FB2EDE93A5C192i5GDI" TargetMode="External"/><Relationship Id="rId14" Type="http://schemas.openxmlformats.org/officeDocument/2006/relationships/hyperlink" Target="consultantplus://offline/ref=52264C5345D0D5FF1048771B5E1217DB92C97123FA35818156E954FA15CF5719151A077C014E459638CC706AA1979295A6FB2EDE93A5C192i5GDI" TargetMode="External"/><Relationship Id="rId22" Type="http://schemas.openxmlformats.org/officeDocument/2006/relationships/hyperlink" Target="consultantplus://offline/ref=52264C5345D0D5FF1048771B5E1217DB97CC7223F937818156E954FA15CF5719151A077C014E4D953FCC706AA1979295A6FB2EDE93A5C192i5GDI" TargetMode="External"/><Relationship Id="rId27" Type="http://schemas.openxmlformats.org/officeDocument/2006/relationships/hyperlink" Target="consultantplus://offline/ref=55FCD714A2335ADE137E3571158C7F2D2BAB3F86507AC9976A223842E8F7984C34FAB4ED31C9A3E8BAC4C5EA013A881340E6A15B415916CCjAI6I" TargetMode="External"/><Relationship Id="rId30" Type="http://schemas.openxmlformats.org/officeDocument/2006/relationships/hyperlink" Target="consultantplus://offline/ref=55FCD714A2335ADE137E3571158C7F2D2CA23981517AC9976A223842E8F7984C34FAB4ED31C9A3EDB1C4C5EA013A881340E6A15B415916CCjAI6I" TargetMode="External"/><Relationship Id="rId35" Type="http://schemas.openxmlformats.org/officeDocument/2006/relationships/hyperlink" Target="consultantplus://offline/ref=55FCD714A2335ADE137E3571158C7F2D2CA23981517AC9976A223842E8F7984C34FAB4ED31C2F7B8F79A9CB9457185155EFAA15Dj5I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Nebykova</dc:creator>
  <cp:lastModifiedBy>Косенькова Алла Сергеевна</cp:lastModifiedBy>
  <cp:revision>7</cp:revision>
  <cp:lastPrinted>2021-04-12T11:41:00Z</cp:lastPrinted>
  <dcterms:created xsi:type="dcterms:W3CDTF">2021-04-05T06:18:00Z</dcterms:created>
  <dcterms:modified xsi:type="dcterms:W3CDTF">2022-04-20T08:10:00Z</dcterms:modified>
</cp:coreProperties>
</file>