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D1" w:rsidRPr="003920BD" w:rsidRDefault="00E17CCB" w:rsidP="00A17A96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О</w:t>
      </w:r>
      <w:r w:rsidR="00C50709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 xml:space="preserve"> проведении Волгоградского областного конкурса</w:t>
      </w:r>
      <w:r w:rsidR="003B6220" w:rsidRPr="003B6220">
        <w:rPr>
          <w:rFonts w:asciiTheme="minorHAnsi" w:eastAsia="Times New Roman" w:hAnsiTheme="minorHAnsi" w:cs="Arial"/>
          <w:b/>
          <w:color w:val="000000" w:themeColor="text1"/>
          <w:kern w:val="36"/>
          <w:sz w:val="28"/>
          <w:szCs w:val="28"/>
        </w:rPr>
        <w:t xml:space="preserve"> </w:t>
      </w:r>
      <w:r w:rsidR="003B6220" w:rsidRPr="003B6220">
        <w:rPr>
          <w:rFonts w:asciiTheme="minorHAnsi" w:eastAsia="Times New Roman" w:hAnsiTheme="minorHAnsi" w:cs="Arial"/>
          <w:b/>
          <w:color w:val="000000" w:themeColor="text1"/>
          <w:kern w:val="36"/>
          <w:sz w:val="28"/>
          <w:szCs w:val="28"/>
        </w:rPr>
        <w:br/>
      </w:r>
      <w:r w:rsidR="00C50709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"Лучшие менеджеры и организации года" по номинации "</w:t>
      </w:r>
      <w:r w:rsidR="006D3424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Здравоохранение</w:t>
      </w:r>
      <w:r w:rsidR="00C50709" w:rsidRPr="003B6220">
        <w:rPr>
          <w:rFonts w:ascii="inherit" w:eastAsia="Times New Roman" w:hAnsi="inherit" w:cs="Arial"/>
          <w:b/>
          <w:color w:val="000000" w:themeColor="text1"/>
          <w:kern w:val="36"/>
          <w:sz w:val="28"/>
          <w:szCs w:val="28"/>
        </w:rPr>
        <w:t>"</w:t>
      </w:r>
      <w:r w:rsidR="003B6220" w:rsidRPr="003B6220">
        <w:rPr>
          <w:rFonts w:asciiTheme="minorHAnsi" w:eastAsia="Times New Roman" w:hAnsiTheme="minorHAnsi" w:cs="Arial"/>
          <w:b/>
          <w:color w:val="000000" w:themeColor="text1"/>
          <w:kern w:val="36"/>
          <w:sz w:val="28"/>
          <w:szCs w:val="28"/>
        </w:rPr>
        <w:br/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3920BD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Главы Администрации Волгоградской области от 5 июля 2002 г. № 525 "О Волгоградском областном конкурсе "Лучшие менеджеры и организации года" комитет </w:t>
      </w:r>
      <w:r w:rsidR="006D3424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здравоохранения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Волгоградской области уведомляет о проведении Волгоградского областного конкурса "Лучшие менеджеры и организации года" по номинации "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Здравоохранение" в 202</w:t>
      </w:r>
      <w:r w:rsidR="00EC16D9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6D3424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году.</w:t>
      </w:r>
    </w:p>
    <w:p w:rsidR="00C50709" w:rsidRPr="003920BD" w:rsidRDefault="00C50709" w:rsidP="00C34279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Для участия в конкурсе необходимо представить </w:t>
      </w:r>
      <w:r w:rsidR="0073594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материалы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по форме</w:t>
      </w:r>
      <w:r w:rsid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, утвержденной приказом комитета здравоохранения Волгоградской области от</w:t>
      </w:r>
      <w:r w:rsidR="00735948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17.01.2019 № 124 "</w:t>
      </w:r>
      <w:r w:rsidR="00C34279" w:rsidRP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C34279" w:rsidRP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проведении Волгоградск</w:t>
      </w:r>
      <w:r w:rsidR="00C342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ого областного конкурса "Лучшие </w:t>
      </w:r>
      <w:r w:rsidR="00C34279" w:rsidRP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менеджеры и</w:t>
      </w:r>
      <w:r w:rsid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C34279" w:rsidRPr="00C34279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 года"</w:t>
      </w:r>
      <w:r w:rsidR="00C342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номинации "Здравоохранение"</w:t>
      </w:r>
      <w:r w:rsidR="003B622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(прилагается)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: </w:t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заявку на участие в конкурсе;  </w:t>
      </w:r>
    </w:p>
    <w:p w:rsidR="00C50709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231ED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конкурсные материалы в соответствии с критериями оценки деятельности 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медицинской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организации, менеджера (молодого менеджера) – участника конкурса. </w:t>
      </w:r>
    </w:p>
    <w:p w:rsidR="00C34279" w:rsidRPr="003920BD" w:rsidRDefault="00C3427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Дата начала приема заявок – 10 января 2022 года</w:t>
      </w:r>
      <w:r w:rsidR="00735948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Дата окончания приема заявок – </w:t>
      </w:r>
      <w:r w:rsidR="00AD2C8C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EC16D9">
        <w:rPr>
          <w:rFonts w:ascii="Times New Roman" w:eastAsia="Times New Roman" w:hAnsi="Times New Roman"/>
          <w:color w:val="000000" w:themeColor="text1"/>
          <w:sz w:val="28"/>
          <w:szCs w:val="28"/>
        </w:rPr>
        <w:t>0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января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20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EC16D9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</w:t>
      </w:r>
      <w:r w:rsidR="00231ED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ода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17</w:t>
      </w:r>
      <w:r w:rsidR="001D6FAC" w:rsidRP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:00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C50709" w:rsidRPr="003B6220" w:rsidRDefault="00C50709" w:rsidP="003B6220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Документы для участия в конкурсе представляются 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по адресу:</w:t>
      </w:r>
      <w:r w:rsidR="00543EC3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г. Волгоград, 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ул. </w:t>
      </w:r>
      <w:proofErr w:type="gramStart"/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Туркменская</w:t>
      </w:r>
      <w:proofErr w:type="gramEnd"/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6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</w:t>
      </w:r>
      <w:r w:rsidR="00ED13BA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ГБУЗ "</w:t>
      </w:r>
      <w:r w:rsidR="00ED13BA" w:rsidRPr="003920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13BA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Волгоградский областной медицинский информационно-аналитический центр", Волгоград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D6FAC">
        <w:rPr>
          <w:rFonts w:ascii="Times New Roman" w:eastAsia="Times New Roman" w:hAnsi="Times New Roman"/>
          <w:color w:val="000000" w:themeColor="text1"/>
          <w:sz w:val="28"/>
          <w:szCs w:val="28"/>
        </w:rPr>
        <w:t>(1 этаж, кабинет 2.09</w:t>
      </w:r>
      <w:r w:rsidR="00543EC3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B6220">
        <w:rPr>
          <w:rFonts w:ascii="Times New Roman" w:eastAsia="Times New Roman" w:hAnsi="Times New Roman"/>
          <w:color w:val="000000" w:themeColor="text1"/>
          <w:sz w:val="28"/>
          <w:szCs w:val="28"/>
        </w:rPr>
        <w:t>, а также</w:t>
      </w:r>
      <w:r w:rsidR="00231ED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направляются в формате Word на электронный адрес 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omo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</w:rPr>
        <w:t>@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vomiac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860F4" w:rsidRPr="003B62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</w:t>
      </w:r>
      <w:r w:rsidR="0050160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.</w:t>
      </w:r>
    </w:p>
    <w:p w:rsidR="00C50709" w:rsidRPr="003920BD" w:rsidRDefault="00C50709" w:rsidP="00231ED1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Лучшие организации и лучшие менеджеры (молодые менеджеры) по</w:t>
      </w:r>
      <w:r w:rsidR="00610C72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номинации "</w:t>
      </w:r>
      <w:r w:rsidR="00170C29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Здравоохранение</w:t>
      </w:r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>" определяются в результате подведения итогов</w:t>
      </w:r>
      <w:bookmarkStart w:id="0" w:name="_GoBack"/>
      <w:bookmarkEnd w:id="0"/>
      <w:r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их</w:t>
      </w:r>
      <w:r w:rsidR="00735948">
        <w:t> </w:t>
      </w:r>
      <w:r w:rsidRPr="003920BD">
        <w:rPr>
          <w:rFonts w:ascii="Times New Roman" w:hAnsi="Times New Roman"/>
          <w:color w:val="000000" w:themeColor="text1"/>
          <w:sz w:val="28"/>
          <w:szCs w:val="28"/>
        </w:rPr>
        <w:t>деятельности по критериям</w:t>
      </w:r>
      <w:r w:rsidR="00FD4691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оценки деятельности медицинской организации, менеджера (молодого менеджера)</w:t>
      </w:r>
      <w:r w:rsidR="00543EC3" w:rsidRPr="003920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C50709" w:rsidRPr="003920BD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Решение о включении организаций в перечень ведущих организаций по</w:t>
      </w:r>
      <w:r w:rsidR="003B6220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 xml:space="preserve">номинации и о включении менеджеров в перечень лучших менеджеров (лучших молодых менеджеров) </w:t>
      </w:r>
      <w:proofErr w:type="gramStart"/>
      <w:r w:rsidRPr="003920BD">
        <w:rPr>
          <w:color w:val="000000" w:themeColor="text1"/>
          <w:sz w:val="28"/>
          <w:szCs w:val="28"/>
        </w:rPr>
        <w:t>принимается простым большинством голосов от числа присутствующих на заседании членов комиссии путем открытого голосования и</w:t>
      </w:r>
      <w:r w:rsidR="00735948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>оформляется</w:t>
      </w:r>
      <w:proofErr w:type="gramEnd"/>
      <w:r w:rsidRPr="003920BD">
        <w:rPr>
          <w:color w:val="000000" w:themeColor="text1"/>
          <w:sz w:val="28"/>
          <w:szCs w:val="28"/>
        </w:rPr>
        <w:t xml:space="preserve"> протоколом. </w:t>
      </w:r>
    </w:p>
    <w:p w:rsidR="00543EC3" w:rsidRPr="003920BD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Материалы по результатам проведения конкурса направляются комиссией в</w:t>
      </w:r>
      <w:r w:rsidR="00735948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>организационный комитет по проведению Волгоградского областного конкурса "Лучшие менеджеры и организации года" для</w:t>
      </w:r>
      <w:r w:rsidR="00610C72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 xml:space="preserve"> утверждения итогов конкурса по</w:t>
      </w:r>
      <w:r w:rsidR="00735948">
        <w:rPr>
          <w:color w:val="000000" w:themeColor="text1"/>
          <w:sz w:val="28"/>
          <w:szCs w:val="28"/>
        </w:rPr>
        <w:t> </w:t>
      </w:r>
      <w:r w:rsidRPr="003920BD">
        <w:rPr>
          <w:color w:val="000000" w:themeColor="text1"/>
          <w:sz w:val="28"/>
          <w:szCs w:val="28"/>
        </w:rPr>
        <w:t>номинации</w:t>
      </w:r>
      <w:r w:rsidR="00543EC3" w:rsidRPr="003920BD">
        <w:rPr>
          <w:color w:val="000000" w:themeColor="text1"/>
          <w:sz w:val="28"/>
          <w:szCs w:val="28"/>
        </w:rPr>
        <w:t>.</w:t>
      </w:r>
      <w:r w:rsidRPr="003920BD">
        <w:rPr>
          <w:color w:val="000000" w:themeColor="text1"/>
          <w:sz w:val="28"/>
          <w:szCs w:val="28"/>
        </w:rPr>
        <w:t xml:space="preserve"> </w:t>
      </w:r>
    </w:p>
    <w:p w:rsidR="003B6220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По всем вопросам проведения конкурса необходимо обращаться к</w:t>
      </w:r>
      <w:r w:rsidR="00231ED1" w:rsidRPr="003920BD">
        <w:rPr>
          <w:color w:val="000000" w:themeColor="text1"/>
          <w:sz w:val="28"/>
          <w:szCs w:val="28"/>
        </w:rPr>
        <w:t> </w:t>
      </w:r>
      <w:r w:rsidR="00DC440F">
        <w:rPr>
          <w:color w:val="000000" w:themeColor="text1"/>
          <w:sz w:val="28"/>
          <w:szCs w:val="28"/>
        </w:rPr>
        <w:t>секретарю конкурсной комиссии – Дьяченко Тамаре Сергеевне</w:t>
      </w:r>
      <w:r w:rsidR="00C34279">
        <w:rPr>
          <w:color w:val="000000" w:themeColor="text1"/>
          <w:sz w:val="28"/>
          <w:szCs w:val="28"/>
        </w:rPr>
        <w:t>,</w:t>
      </w:r>
    </w:p>
    <w:p w:rsidR="00DC440F" w:rsidRPr="00DC440F" w:rsidRDefault="00C50709" w:rsidP="00231ED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920BD">
        <w:rPr>
          <w:color w:val="000000" w:themeColor="text1"/>
          <w:sz w:val="28"/>
          <w:szCs w:val="28"/>
        </w:rPr>
        <w:t>телефон для</w:t>
      </w:r>
      <w:r w:rsidR="00610C72">
        <w:rPr>
          <w:color w:val="000000" w:themeColor="text1"/>
          <w:sz w:val="28"/>
          <w:szCs w:val="28"/>
        </w:rPr>
        <w:t xml:space="preserve"> справок: </w:t>
      </w:r>
      <w:r w:rsidR="00DC440F" w:rsidRPr="00DC440F">
        <w:rPr>
          <w:color w:val="000000" w:themeColor="text1"/>
          <w:sz w:val="28"/>
          <w:szCs w:val="28"/>
        </w:rPr>
        <w:t>(8442) 24</w:t>
      </w:r>
      <w:r w:rsidR="00DC440F">
        <w:rPr>
          <w:color w:val="000000" w:themeColor="text1"/>
          <w:sz w:val="28"/>
          <w:szCs w:val="28"/>
        </w:rPr>
        <w:t>-88-47</w:t>
      </w:r>
      <w:r w:rsidR="00DC440F" w:rsidRPr="00DC440F">
        <w:rPr>
          <w:color w:val="000000" w:themeColor="text1"/>
          <w:sz w:val="28"/>
          <w:szCs w:val="28"/>
        </w:rPr>
        <w:t xml:space="preserve">, </w:t>
      </w:r>
      <w:r w:rsidR="00EC16D9">
        <w:rPr>
          <w:color w:val="000000" w:themeColor="text1"/>
          <w:sz w:val="28"/>
          <w:szCs w:val="28"/>
        </w:rPr>
        <w:t>+7</w:t>
      </w:r>
      <w:r w:rsidR="00DC440F">
        <w:rPr>
          <w:color w:val="000000" w:themeColor="text1"/>
          <w:sz w:val="28"/>
          <w:szCs w:val="28"/>
          <w:lang w:val="en-US"/>
        </w:rPr>
        <w:t> </w:t>
      </w:r>
      <w:r w:rsidR="00EC16D9" w:rsidRPr="00EC16D9">
        <w:rPr>
          <w:color w:val="000000" w:themeColor="text1"/>
          <w:sz w:val="28"/>
          <w:szCs w:val="28"/>
        </w:rPr>
        <w:t>(</w:t>
      </w:r>
      <w:r w:rsidR="00EC16D9">
        <w:rPr>
          <w:color w:val="000000" w:themeColor="text1"/>
          <w:sz w:val="28"/>
          <w:szCs w:val="28"/>
        </w:rPr>
        <w:t>995</w:t>
      </w:r>
      <w:r w:rsidR="00EC16D9" w:rsidRPr="00EC16D9">
        <w:rPr>
          <w:color w:val="000000" w:themeColor="text1"/>
          <w:sz w:val="28"/>
          <w:szCs w:val="28"/>
        </w:rPr>
        <w:t>)</w:t>
      </w:r>
      <w:r w:rsidR="00DC440F">
        <w:rPr>
          <w:color w:val="000000" w:themeColor="text1"/>
          <w:sz w:val="28"/>
          <w:szCs w:val="28"/>
          <w:lang w:val="en-US"/>
        </w:rPr>
        <w:t> </w:t>
      </w:r>
      <w:r w:rsidR="00EC16D9">
        <w:rPr>
          <w:color w:val="000000" w:themeColor="text1"/>
          <w:sz w:val="28"/>
          <w:szCs w:val="28"/>
        </w:rPr>
        <w:t>409</w:t>
      </w:r>
      <w:r w:rsidR="00EC16D9" w:rsidRPr="00EC16D9">
        <w:rPr>
          <w:color w:val="000000" w:themeColor="text1"/>
          <w:sz w:val="28"/>
          <w:szCs w:val="28"/>
        </w:rPr>
        <w:t>-</w:t>
      </w:r>
      <w:r w:rsidR="00EC16D9">
        <w:rPr>
          <w:color w:val="000000" w:themeColor="text1"/>
          <w:sz w:val="28"/>
          <w:szCs w:val="28"/>
        </w:rPr>
        <w:t>41</w:t>
      </w:r>
      <w:r w:rsidR="00EC16D9" w:rsidRPr="00EC16D9">
        <w:rPr>
          <w:color w:val="000000" w:themeColor="text1"/>
          <w:sz w:val="28"/>
          <w:szCs w:val="28"/>
        </w:rPr>
        <w:t>-</w:t>
      </w:r>
      <w:r w:rsidR="00EC16D9">
        <w:rPr>
          <w:color w:val="000000" w:themeColor="text1"/>
          <w:sz w:val="28"/>
          <w:szCs w:val="28"/>
        </w:rPr>
        <w:t>62</w:t>
      </w:r>
      <w:r w:rsidR="00C34279">
        <w:rPr>
          <w:color w:val="000000" w:themeColor="text1"/>
          <w:sz w:val="28"/>
          <w:szCs w:val="28"/>
        </w:rPr>
        <w:t>.</w:t>
      </w:r>
    </w:p>
    <w:p w:rsidR="00032C68" w:rsidRDefault="00032C68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032C68" w:rsidRPr="003B6220" w:rsidRDefault="00032C68" w:rsidP="00231ED1">
      <w:pPr>
        <w:pageBreakBefore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20">
        <w:rPr>
          <w:rFonts w:ascii="Times New Roman" w:hAnsi="Times New Roman"/>
          <w:b/>
          <w:sz w:val="28"/>
          <w:szCs w:val="28"/>
        </w:rPr>
        <w:lastRenderedPageBreak/>
        <w:t>Заявка на участие в Волгоградском областном конкурсе "Лучшие менеджеры и организации года" по номинации "Здравоохранение"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для организаций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Полное и сокращенное наименование организации в соответствии с учредительными документами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Почтовый адрес с указанием почтового индекса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Телефон, факс, e-mail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 (полностью)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 </w:t>
      </w:r>
      <w:r w:rsidRPr="000A268E">
        <w:rPr>
          <w:rFonts w:ascii="Times New Roman" w:hAnsi="Times New Roman"/>
          <w:sz w:val="28"/>
          <w:szCs w:val="28"/>
        </w:rPr>
        <w:t xml:space="preserve">организации 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DF543C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543C">
        <w:rPr>
          <w:rFonts w:ascii="Times New Roman" w:hAnsi="Times New Roman"/>
          <w:sz w:val="24"/>
          <w:szCs w:val="24"/>
        </w:rPr>
        <w:t xml:space="preserve">                            (подпись)        </w:t>
      </w:r>
      <w:r w:rsidR="00DF543C" w:rsidRPr="00DF543C">
        <w:rPr>
          <w:rFonts w:ascii="Times New Roman" w:hAnsi="Times New Roman"/>
          <w:sz w:val="24"/>
          <w:szCs w:val="24"/>
        </w:rPr>
        <w:t xml:space="preserve">             </w:t>
      </w:r>
      <w:r w:rsidRPr="00DF543C"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032C68" w:rsidRPr="000A268E" w:rsidRDefault="00032C68" w:rsidP="0023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Pr="003B6220" w:rsidRDefault="00032C68" w:rsidP="00231E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169"/>
      <w:bookmarkEnd w:id="1"/>
      <w:r w:rsidRPr="003B6220">
        <w:rPr>
          <w:rFonts w:ascii="Times New Roman" w:hAnsi="Times New Roman"/>
          <w:b/>
          <w:sz w:val="28"/>
          <w:szCs w:val="28"/>
        </w:rPr>
        <w:lastRenderedPageBreak/>
        <w:t>Заявка на участие в Волгоградском областном конкурсе "Лучшие менеджеры и организации года" по номинации "Здравоохранение"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для</w:t>
      </w:r>
      <w:r w:rsidR="003B6220">
        <w:rPr>
          <w:rFonts w:ascii="Times New Roman" w:hAnsi="Times New Roman"/>
          <w:b/>
          <w:sz w:val="28"/>
          <w:szCs w:val="28"/>
        </w:rPr>
        <w:t xml:space="preserve"> </w:t>
      </w:r>
      <w:r w:rsidRPr="003B6220">
        <w:rPr>
          <w:rFonts w:ascii="Times New Roman" w:hAnsi="Times New Roman"/>
          <w:b/>
          <w:sz w:val="28"/>
          <w:szCs w:val="28"/>
        </w:rPr>
        <w:t>менеджеров (молодых менеджеров)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Ф.И.О. менеджера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Дата рождения, число полных лет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Место работы (полное и сокращенное наименование организации)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Занимаемая должность, стаж работы в должности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Контактный телефон, e-mail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3B6220"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 организации</w:t>
            </w:r>
          </w:p>
        </w:tc>
        <w:tc>
          <w:tcPr>
            <w:tcW w:w="2500" w:type="pct"/>
          </w:tcPr>
          <w:p w:rsidR="00032C68" w:rsidRPr="000A268E" w:rsidRDefault="00032C68" w:rsidP="00231E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032C68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032C68">
        <w:rPr>
          <w:rFonts w:ascii="Times New Roman" w:hAnsi="Times New Roman"/>
        </w:rPr>
        <w:t xml:space="preserve">         (подпись)             </w:t>
      </w:r>
      <w:r>
        <w:rPr>
          <w:rFonts w:ascii="Times New Roman" w:hAnsi="Times New Roman"/>
        </w:rPr>
        <w:t xml:space="preserve">                                                      </w:t>
      </w:r>
      <w:r w:rsidRPr="00032C68">
        <w:rPr>
          <w:rFonts w:ascii="Times New Roman" w:hAnsi="Times New Roman"/>
        </w:rPr>
        <w:t xml:space="preserve">             (инициалы, фамилия)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 xml:space="preserve">Настоящей подписью удостоверяю согласие на обработку </w:t>
      </w:r>
      <w:proofErr w:type="gramStart"/>
      <w:r w:rsidRPr="000A268E">
        <w:rPr>
          <w:rFonts w:ascii="Times New Roman" w:hAnsi="Times New Roman"/>
          <w:sz w:val="28"/>
          <w:szCs w:val="28"/>
        </w:rPr>
        <w:t>моих</w:t>
      </w:r>
      <w:proofErr w:type="gramEnd"/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персональных данных (Ф.И.О. конкурсанта)</w:t>
      </w:r>
    </w:p>
    <w:p w:rsidR="00032C68" w:rsidRPr="000A268E" w:rsidRDefault="00032C68" w:rsidP="00231E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231ED1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Pr="003B6220" w:rsidRDefault="00032C68" w:rsidP="00231E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20">
        <w:rPr>
          <w:rFonts w:ascii="Times New Roman" w:hAnsi="Times New Roman"/>
          <w:b/>
          <w:sz w:val="28"/>
          <w:szCs w:val="28"/>
        </w:rPr>
        <w:t xml:space="preserve">Критерии оценки деятельности медицинской организации </w:t>
      </w:r>
      <w:r w:rsidR="00610C72" w:rsidRPr="003B6220">
        <w:rPr>
          <w:rFonts w:ascii="Times New Roman" w:hAnsi="Times New Roman"/>
          <w:b/>
          <w:sz w:val="28"/>
          <w:szCs w:val="28"/>
        </w:rPr>
        <w:t>–</w:t>
      </w:r>
      <w:r w:rsidRPr="003B6220">
        <w:rPr>
          <w:rFonts w:ascii="Times New Roman" w:hAnsi="Times New Roman"/>
          <w:b/>
          <w:sz w:val="28"/>
          <w:szCs w:val="28"/>
        </w:rPr>
        <w:t xml:space="preserve"> участника Волгоградского областного конкурса 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"Лучшие менеджеры и организации года" по номинации "Здравоохранение"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Исполнение финансовой дисциплины</w:t>
      </w:r>
      <w:r>
        <w:rPr>
          <w:rFonts w:ascii="Times New Roman" w:hAnsi="Times New Roman"/>
          <w:sz w:val="28"/>
          <w:szCs w:val="28"/>
        </w:rPr>
        <w:t>, уровень финансовой стабильности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Состояние материально-технической базы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  <w:lang w:val="en-US"/>
        </w:rPr>
        <w:t> </w:t>
      </w:r>
      <w:r w:rsidRPr="000A268E">
        <w:rPr>
          <w:rFonts w:ascii="Times New Roman" w:hAnsi="Times New Roman"/>
          <w:sz w:val="28"/>
          <w:szCs w:val="28"/>
        </w:rPr>
        <w:t>Отсутствие нарушений, выявленных контрольно-надзорными органами за</w:t>
      </w:r>
      <w:r w:rsidR="003B6220">
        <w:rPr>
          <w:rFonts w:ascii="Times New Roman" w:hAnsi="Times New Roman"/>
          <w:sz w:val="28"/>
          <w:szCs w:val="28"/>
          <w:lang w:val="en-US"/>
        </w:rPr>
        <w:t> </w:t>
      </w:r>
      <w:r w:rsidRPr="000A268E">
        <w:rPr>
          <w:rFonts w:ascii="Times New Roman" w:hAnsi="Times New Roman"/>
          <w:sz w:val="28"/>
          <w:szCs w:val="28"/>
        </w:rPr>
        <w:t>отчетный период.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Отсутствие обоснованных жалоб на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Участие в пилотных про</w:t>
      </w:r>
      <w:r>
        <w:rPr>
          <w:rFonts w:ascii="Times New Roman" w:hAnsi="Times New Roman"/>
          <w:sz w:val="28"/>
          <w:szCs w:val="28"/>
        </w:rPr>
        <w:t>ектах, получение грантов и т.д.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Наличие Благодарственных писем и иных наград за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 w:rsidR="003B62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Участие</w:t>
      </w:r>
      <w:r w:rsidRPr="00C136FC">
        <w:rPr>
          <w:rFonts w:ascii="Times New Roman" w:hAnsi="Times New Roman"/>
          <w:sz w:val="28"/>
          <w:szCs w:val="28"/>
        </w:rPr>
        <w:t xml:space="preserve"> в конкурс</w:t>
      </w:r>
      <w:r>
        <w:rPr>
          <w:rFonts w:ascii="Times New Roman" w:hAnsi="Times New Roman"/>
          <w:sz w:val="28"/>
          <w:szCs w:val="28"/>
        </w:rPr>
        <w:t>ах</w:t>
      </w:r>
      <w:r w:rsidRPr="00C136FC">
        <w:rPr>
          <w:rFonts w:ascii="Times New Roman" w:hAnsi="Times New Roman"/>
          <w:sz w:val="28"/>
          <w:szCs w:val="28"/>
        </w:rPr>
        <w:t xml:space="preserve"> на лучшее благоустройство прилегающей территории </w:t>
      </w:r>
      <w:r>
        <w:rPr>
          <w:rFonts w:ascii="Times New Roman" w:hAnsi="Times New Roman"/>
          <w:sz w:val="28"/>
          <w:szCs w:val="28"/>
        </w:rPr>
        <w:t>в</w:t>
      </w:r>
      <w:r w:rsidR="003B622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отчетном</w:t>
      </w:r>
      <w:r w:rsidRPr="00C136FC">
        <w:rPr>
          <w:rFonts w:ascii="Times New Roman" w:hAnsi="Times New Roman"/>
          <w:sz w:val="28"/>
          <w:szCs w:val="28"/>
        </w:rPr>
        <w:t xml:space="preserve"> году.</w:t>
      </w:r>
      <w:r w:rsidRPr="000A268E">
        <w:rPr>
          <w:rFonts w:ascii="Times New Roman" w:hAnsi="Times New Roman"/>
          <w:sz w:val="28"/>
          <w:szCs w:val="28"/>
        </w:rPr>
        <w:t xml:space="preserve"> </w:t>
      </w:r>
    </w:p>
    <w:p w:rsidR="00032C68" w:rsidRPr="000A268E" w:rsidRDefault="00032C68" w:rsidP="003B6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2C68" w:rsidRPr="003B6220" w:rsidRDefault="00032C68" w:rsidP="00231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6220">
        <w:rPr>
          <w:rFonts w:ascii="Times New Roman" w:hAnsi="Times New Roman"/>
          <w:b/>
          <w:sz w:val="28"/>
          <w:szCs w:val="28"/>
        </w:rPr>
        <w:t xml:space="preserve">Критерии оценки деятельности менеджера (молодого менеджера) </w:t>
      </w:r>
      <w:r w:rsidR="00231ED1" w:rsidRPr="003B6220">
        <w:rPr>
          <w:rFonts w:ascii="Times New Roman" w:hAnsi="Times New Roman"/>
          <w:b/>
          <w:sz w:val="28"/>
          <w:szCs w:val="28"/>
        </w:rPr>
        <w:t>–</w:t>
      </w:r>
      <w:r w:rsidRPr="003B6220">
        <w:rPr>
          <w:rFonts w:ascii="Times New Roman" w:hAnsi="Times New Roman"/>
          <w:b/>
          <w:sz w:val="28"/>
          <w:szCs w:val="28"/>
        </w:rPr>
        <w:t xml:space="preserve"> участников</w:t>
      </w:r>
      <w:r w:rsidR="00231ED1" w:rsidRPr="003B6220">
        <w:rPr>
          <w:rFonts w:ascii="Times New Roman" w:hAnsi="Times New Roman"/>
          <w:b/>
          <w:sz w:val="28"/>
          <w:szCs w:val="28"/>
        </w:rPr>
        <w:t xml:space="preserve"> </w:t>
      </w:r>
      <w:r w:rsidRPr="003B6220">
        <w:rPr>
          <w:rFonts w:ascii="Times New Roman" w:hAnsi="Times New Roman"/>
          <w:b/>
          <w:sz w:val="28"/>
          <w:szCs w:val="28"/>
        </w:rPr>
        <w:t xml:space="preserve">Волгоградского областного конкурса </w:t>
      </w:r>
      <w:r w:rsidR="003B6220">
        <w:rPr>
          <w:rFonts w:ascii="Times New Roman" w:hAnsi="Times New Roman"/>
          <w:b/>
          <w:sz w:val="28"/>
          <w:szCs w:val="28"/>
        </w:rPr>
        <w:br/>
      </w:r>
      <w:r w:rsidRPr="003B6220">
        <w:rPr>
          <w:rFonts w:ascii="Times New Roman" w:hAnsi="Times New Roman"/>
          <w:b/>
          <w:sz w:val="28"/>
          <w:szCs w:val="28"/>
        </w:rPr>
        <w:t>"Лучшие менеджеры и</w:t>
      </w:r>
      <w:r w:rsidR="00231ED1" w:rsidRPr="003B6220">
        <w:rPr>
          <w:rFonts w:ascii="Times New Roman" w:hAnsi="Times New Roman"/>
          <w:b/>
          <w:sz w:val="28"/>
          <w:szCs w:val="28"/>
        </w:rPr>
        <w:t> </w:t>
      </w:r>
      <w:r w:rsidRPr="003B6220">
        <w:rPr>
          <w:rFonts w:ascii="Times New Roman" w:hAnsi="Times New Roman"/>
          <w:b/>
          <w:sz w:val="28"/>
          <w:szCs w:val="28"/>
        </w:rPr>
        <w:t>организации года" по номинации "Здравоохранение"</w:t>
      </w:r>
    </w:p>
    <w:p w:rsidR="00032C68" w:rsidRDefault="00032C68" w:rsidP="00231E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Уровень профессиональной подготовки руководителя (образование, стаж работы в системе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0A268E">
        <w:rPr>
          <w:rFonts w:ascii="Times New Roman" w:hAnsi="Times New Roman"/>
          <w:sz w:val="28"/>
          <w:szCs w:val="28"/>
        </w:rPr>
        <w:t xml:space="preserve"> и в должности руководителя, профессиональная переподготовка, повышение квалификации).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г</w:t>
      </w:r>
      <w:r w:rsidRPr="00E75291">
        <w:rPr>
          <w:rFonts w:ascii="Times New Roman" w:hAnsi="Times New Roman"/>
          <w:sz w:val="28"/>
          <w:szCs w:val="28"/>
        </w:rPr>
        <w:t>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E75291">
        <w:rPr>
          <w:rFonts w:ascii="Times New Roman" w:hAnsi="Times New Roman"/>
          <w:sz w:val="28"/>
          <w:szCs w:val="28"/>
        </w:rPr>
        <w:t>, ведомственны</w:t>
      </w:r>
      <w:r>
        <w:rPr>
          <w:rFonts w:ascii="Times New Roman" w:hAnsi="Times New Roman"/>
          <w:sz w:val="28"/>
          <w:szCs w:val="28"/>
        </w:rPr>
        <w:t>х и региональных</w:t>
      </w:r>
      <w:r w:rsidRPr="00E75291">
        <w:rPr>
          <w:rFonts w:ascii="Times New Roman" w:hAnsi="Times New Roman"/>
          <w:sz w:val="28"/>
          <w:szCs w:val="28"/>
        </w:rPr>
        <w:t xml:space="preserve"> наград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3.</w:t>
      </w:r>
      <w:r w:rsidR="003B6220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Отсутствие дисциплинарных взысканий за отчетный период.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4.</w:t>
      </w:r>
      <w:r w:rsidR="003B6220">
        <w:rPr>
          <w:rFonts w:ascii="Times New Roman" w:hAnsi="Times New Roman"/>
          <w:sz w:val="28"/>
          <w:szCs w:val="28"/>
        </w:rPr>
        <w:t> </w:t>
      </w:r>
      <w:r w:rsidRPr="00E75291">
        <w:rPr>
          <w:rFonts w:ascii="Times New Roman" w:hAnsi="Times New Roman"/>
          <w:sz w:val="28"/>
          <w:szCs w:val="28"/>
        </w:rPr>
        <w:t>Созданные благоприятные условия для работы трудового коллектива, стабильность и профессионализм коллектива.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04CF">
        <w:rPr>
          <w:rFonts w:ascii="Times New Roman" w:hAnsi="Times New Roman"/>
          <w:sz w:val="28"/>
          <w:szCs w:val="28"/>
        </w:rPr>
        <w:t>5.</w:t>
      </w:r>
      <w:r w:rsidR="0050160E">
        <w:rPr>
          <w:rFonts w:ascii="Times New Roman" w:hAnsi="Times New Roman"/>
          <w:sz w:val="28"/>
          <w:szCs w:val="28"/>
        </w:rPr>
        <w:t> </w:t>
      </w:r>
      <w:r w:rsidRPr="000E04CF">
        <w:rPr>
          <w:rFonts w:ascii="Times New Roman" w:hAnsi="Times New Roman"/>
          <w:sz w:val="28"/>
          <w:szCs w:val="28"/>
        </w:rPr>
        <w:t xml:space="preserve">Количество работающих </w:t>
      </w:r>
      <w:r>
        <w:rPr>
          <w:rFonts w:ascii="Times New Roman" w:hAnsi="Times New Roman"/>
          <w:sz w:val="28"/>
          <w:szCs w:val="28"/>
        </w:rPr>
        <w:t>в организации</w:t>
      </w:r>
      <w:r w:rsidRPr="000E04CF">
        <w:rPr>
          <w:rFonts w:ascii="Times New Roman" w:hAnsi="Times New Roman"/>
          <w:sz w:val="28"/>
          <w:szCs w:val="28"/>
        </w:rPr>
        <w:t>.</w:t>
      </w:r>
    </w:p>
    <w:p w:rsidR="00032C68" w:rsidRPr="00AA3DB0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016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AA3DB0">
        <w:rPr>
          <w:rFonts w:ascii="Times New Roman" w:hAnsi="Times New Roman"/>
          <w:sz w:val="28"/>
          <w:szCs w:val="28"/>
        </w:rPr>
        <w:t xml:space="preserve">редняя заработная плата </w:t>
      </w:r>
      <w:r>
        <w:rPr>
          <w:rFonts w:ascii="Times New Roman" w:hAnsi="Times New Roman"/>
          <w:sz w:val="28"/>
          <w:szCs w:val="28"/>
        </w:rPr>
        <w:t xml:space="preserve">по организации </w:t>
      </w:r>
      <w:r w:rsidRPr="00AA3DB0">
        <w:rPr>
          <w:rFonts w:ascii="Times New Roman" w:hAnsi="Times New Roman"/>
          <w:sz w:val="28"/>
          <w:szCs w:val="28"/>
        </w:rPr>
        <w:t>в месяц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 w:rsidR="0050160E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Обеспечение эффективно</w:t>
      </w:r>
      <w:r>
        <w:rPr>
          <w:rFonts w:ascii="Times New Roman" w:hAnsi="Times New Roman"/>
          <w:sz w:val="28"/>
          <w:szCs w:val="28"/>
        </w:rPr>
        <w:t xml:space="preserve">й жизнедеятельности организации, в том числе </w:t>
      </w:r>
      <w:r w:rsidRPr="000A268E">
        <w:rPr>
          <w:rFonts w:ascii="Times New Roman" w:hAnsi="Times New Roman"/>
          <w:sz w:val="28"/>
          <w:szCs w:val="28"/>
        </w:rPr>
        <w:t>состояние материально-технической базы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268E">
        <w:rPr>
          <w:rFonts w:ascii="Times New Roman" w:hAnsi="Times New Roman"/>
          <w:sz w:val="28"/>
          <w:szCs w:val="28"/>
        </w:rPr>
        <w:t>.</w:t>
      </w:r>
      <w:r w:rsidR="0050160E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>Отсутствие нарушений, выявленных контрольно-надзорными органами за отчетный период.</w:t>
      </w:r>
    </w:p>
    <w:p w:rsidR="00032C68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268E">
        <w:rPr>
          <w:rFonts w:ascii="Times New Roman" w:hAnsi="Times New Roman"/>
          <w:sz w:val="28"/>
          <w:szCs w:val="28"/>
        </w:rPr>
        <w:t>.</w:t>
      </w:r>
      <w:r w:rsidR="0050160E">
        <w:rPr>
          <w:rFonts w:ascii="Times New Roman" w:hAnsi="Times New Roman"/>
          <w:sz w:val="28"/>
          <w:szCs w:val="28"/>
        </w:rPr>
        <w:t> </w:t>
      </w:r>
      <w:r w:rsidRPr="000A268E">
        <w:rPr>
          <w:rFonts w:ascii="Times New Roman" w:hAnsi="Times New Roman"/>
          <w:sz w:val="28"/>
          <w:szCs w:val="28"/>
        </w:rPr>
        <w:t xml:space="preserve">Отсутствие обоснованных жалоб на руководителя и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 xml:space="preserve"> в целом.</w:t>
      </w:r>
    </w:p>
    <w:p w:rsidR="00032C68" w:rsidRPr="00E75291" w:rsidRDefault="00032C68" w:rsidP="003B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50160E">
        <w:rPr>
          <w:rFonts w:ascii="Times New Roman" w:hAnsi="Times New Roman"/>
          <w:sz w:val="28"/>
          <w:szCs w:val="28"/>
        </w:rPr>
        <w:t> </w:t>
      </w:r>
      <w:r w:rsidRPr="00E75291">
        <w:rPr>
          <w:rFonts w:ascii="Times New Roman" w:hAnsi="Times New Roman"/>
          <w:sz w:val="28"/>
          <w:szCs w:val="28"/>
        </w:rPr>
        <w:t>Общественная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32C68" w:rsidRDefault="00032C68" w:rsidP="00231ED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sectPr w:rsidR="00032C68" w:rsidRPr="00032C68" w:rsidSect="003B62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09"/>
    <w:rsid w:val="00025373"/>
    <w:rsid w:val="00032C68"/>
    <w:rsid w:val="00067EE2"/>
    <w:rsid w:val="000F70FF"/>
    <w:rsid w:val="0016044B"/>
    <w:rsid w:val="00170C29"/>
    <w:rsid w:val="00191946"/>
    <w:rsid w:val="001D6FAC"/>
    <w:rsid w:val="00231ED1"/>
    <w:rsid w:val="0026708D"/>
    <w:rsid w:val="002A46E6"/>
    <w:rsid w:val="003920BD"/>
    <w:rsid w:val="003B6220"/>
    <w:rsid w:val="0049176C"/>
    <w:rsid w:val="004F1E71"/>
    <w:rsid w:val="004F717A"/>
    <w:rsid w:val="0050160E"/>
    <w:rsid w:val="00543EC3"/>
    <w:rsid w:val="005F0A21"/>
    <w:rsid w:val="00610C72"/>
    <w:rsid w:val="006D186C"/>
    <w:rsid w:val="006D3424"/>
    <w:rsid w:val="006F4997"/>
    <w:rsid w:val="00735948"/>
    <w:rsid w:val="00792B6A"/>
    <w:rsid w:val="008452FA"/>
    <w:rsid w:val="008B5450"/>
    <w:rsid w:val="00971234"/>
    <w:rsid w:val="00A12EBA"/>
    <w:rsid w:val="00A17A96"/>
    <w:rsid w:val="00A82AEE"/>
    <w:rsid w:val="00A860F4"/>
    <w:rsid w:val="00AD2C8C"/>
    <w:rsid w:val="00B91140"/>
    <w:rsid w:val="00BA78BC"/>
    <w:rsid w:val="00BB53C0"/>
    <w:rsid w:val="00BE6084"/>
    <w:rsid w:val="00C34279"/>
    <w:rsid w:val="00C50709"/>
    <w:rsid w:val="00C96DF3"/>
    <w:rsid w:val="00DC440F"/>
    <w:rsid w:val="00DD1E1C"/>
    <w:rsid w:val="00DF543C"/>
    <w:rsid w:val="00E17CCB"/>
    <w:rsid w:val="00EC16D9"/>
    <w:rsid w:val="00ED13BA"/>
    <w:rsid w:val="00F73B75"/>
    <w:rsid w:val="00FA05D1"/>
    <w:rsid w:val="00FB4C35"/>
    <w:rsid w:val="00FB5ACF"/>
    <w:rsid w:val="00FC036A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000666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8223B3-B295-4435-9455-CA955DBE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ВОМИАЦ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user-5-40-1</dc:creator>
  <cp:lastModifiedBy>Олеся А. Каныгина</cp:lastModifiedBy>
  <cp:revision>10</cp:revision>
  <cp:lastPrinted>2022-01-10T12:15:00Z</cp:lastPrinted>
  <dcterms:created xsi:type="dcterms:W3CDTF">2020-01-16T12:22:00Z</dcterms:created>
  <dcterms:modified xsi:type="dcterms:W3CDTF">2022-01-10T12:23:00Z</dcterms:modified>
</cp:coreProperties>
</file>