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                                                                            № 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>
      <w:pPr>
        <w:pStyle w:val="Normal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</w:p>
    <w:p>
      <w:pPr>
        <w:pStyle w:val="BodyTextIndent"/>
        <w:ind w:hanging="0" w:left="-142" w:right="1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>О внесении изменений в приказ комитета здравоохранения Волгоградской области от 24 февраля 2022 г. № 11н "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</w:t>
        <w:br/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</w:t>
        <w:br/>
        <w:t>в территориальный план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оборудования"</w:t>
      </w:r>
    </w:p>
    <w:p>
      <w:pPr>
        <w:pStyle w:val="BodyTextIndent"/>
        <w:ind w:hanging="0" w:left="-142" w:right="1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>
      <w:pPr>
        <w:pStyle w:val="Normal"/>
        <w:tabs>
          <w:tab w:val="clear" w:pos="709"/>
          <w:tab w:val="left" w:pos="735" w:leader="none"/>
        </w:tabs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связи с организационной необходимостью</w:t>
      </w:r>
    </w:p>
    <w:p>
      <w:pPr>
        <w:pStyle w:val="Normal"/>
        <w:tabs>
          <w:tab w:val="clear" w:pos="709"/>
          <w:tab w:val="left" w:pos="735" w:leader="none"/>
        </w:tabs>
        <w:ind w:firstLine="73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р и к а з ы в а ю:</w:t>
      </w:r>
    </w:p>
    <w:p>
      <w:pPr>
        <w:pStyle w:val="Normal"/>
        <w:ind w:firstLine="709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1. Внести в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приказ комитета здравоохранения Волгоградской области от 24 февраля 2022 г. № 11н "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Об образовании территориальной комиссии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для рассмотрения заявок на включение мероприятий по организации дополнительного профессионального образования медицинских работников по программам повышения квалификации, а также</w:t>
        <w:br/>
        <w:t>по приобретению и проведению ремонта медицинского оборудования</w:t>
        <w:br/>
        <w:t xml:space="preserve">в территориальный план мероприятий </w:t>
      </w:r>
      <w:r>
        <w:rPr>
          <w:rFonts w:eastAsia="Lucida Sans Unicode" w:ascii="Times New Roman" w:hAnsi="Times New Roman"/>
          <w:bCs/>
          <w:kern w:val="2"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" (далее – Приказ № 11н) следующие изменения: </w:t>
      </w:r>
    </w:p>
    <w:p>
      <w:pPr>
        <w:pStyle w:val="Normal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1.1. В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с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оставе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территориальной комиссии для рассмотрения заявок</w:t>
        <w:br/>
        <w:t>на включение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в территориальный план мероприятий</w:t>
        <w:br/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утвержденном Приказом № 11н, </w:t>
      </w:r>
      <w:r>
        <w:rPr>
          <w:rFonts w:ascii="Times New Roman" w:hAnsi="Times New Roman"/>
          <w:bCs/>
          <w:spacing w:val="-3"/>
          <w:sz w:val="28"/>
          <w:szCs w:val="28"/>
          <w:lang w:val="ru-RU" w:eastAsia="ru-RU" w:bidi="ar-SA"/>
        </w:rPr>
        <w:t xml:space="preserve">внести следующие изменения: </w:t>
      </w:r>
    </w:p>
    <w:p>
      <w:pPr>
        <w:pStyle w:val="Normal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аименование должности Данильченко Юлии Александровны изложить в следующей редакции: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"директор государственного казенного учреждения "Центр сопровождения закупок государственных учреждений здравоохранения Волгоградской области";</w:t>
      </w:r>
    </w:p>
    <w:p>
      <w:pPr>
        <w:pStyle w:val="Normal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аименование должности Поповой Надежды Константиновны изложить в следующей редакции: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"младший консультант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планово-экономического отдела государственного учреждения "Территориальный фонд обязательного медицинского страхования Волгоградской области".</w:t>
      </w:r>
    </w:p>
    <w:p>
      <w:pPr>
        <w:pStyle w:val="NoSpacing"/>
        <w:ind w:firstLine="851" w:right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В подпункте 9.1 пункта 9 </w:t>
      </w:r>
      <w:hyperlink r:id="rId2">
        <w:r>
          <w:rPr>
            <w:rStyle w:val="ListLabel1"/>
            <w:rFonts w:ascii="Times New Roman" w:hAnsi="Times New Roman"/>
            <w:sz w:val="28"/>
            <w:szCs w:val="28"/>
            <w:lang w:val="ru-RU"/>
          </w:rPr>
          <w:t>Положени</w:t>
        </w:r>
      </w:hyperlink>
      <w:r>
        <w:rPr>
          <w:rFonts w:ascii="Times New Roman" w:hAnsi="Times New Roman"/>
          <w:sz w:val="28"/>
          <w:szCs w:val="28"/>
          <w:lang w:val="ru-RU"/>
        </w:rPr>
        <w:t>я о работе территориальной комиссии для рассмотрения заявок на включение мероприятий</w:t>
        <w:br/>
        <w:t>по организации дополнительного профессионального образования медицинских работников по программам повышения квалификации,</w:t>
        <w:br/>
        <w:t>а также по приобретению и проведению ремонта медицинского оборудования в территориальный план мероприятий по организации дополнительного профессионального образования медицинских работников по программам повышения квалификации, а также</w:t>
        <w:br/>
        <w:t xml:space="preserve">по приобретению и проведению ремонта медицинского оборудования, 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 xml:space="preserve">утвержденного Приказом № 11н, слова "директор государственного казенного учреждения "Дирекция по обеспечению деятельности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государственных учреждений здравоохранения Волгоградской области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" заменить словами "директор государственного казенного учреждения "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Центр сопровождения закупок государственных учреждений здравоохранения Волгоградской области</w:t>
      </w:r>
      <w:r>
        <w:rPr>
          <w:rFonts w:ascii="Times New Roman" w:hAnsi="Times New Roman"/>
          <w:spacing w:val="-3"/>
          <w:sz w:val="28"/>
          <w:szCs w:val="28"/>
          <w:lang w:val="ru-RU" w:eastAsia="ru-RU" w:bidi="ar-SA"/>
        </w:rPr>
        <w:t>".</w:t>
      </w:r>
    </w:p>
    <w:p>
      <w:pPr>
        <w:pStyle w:val="NoSpacing"/>
        <w:ind w:firstLine="851" w:right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Контроль исполнения приказа возложить на заместителя председателя комитета здравоохранения Волгоградской области</w:t>
        <w:br/>
        <w:t>Троневу В.Е.</w:t>
      </w:r>
    </w:p>
    <w:p>
      <w:pPr>
        <w:pStyle w:val="Normal"/>
        <w:ind w:firstLine="851"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851"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firstLine="851"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здравоохранения </w:t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                                                                   А.И.Себелев</w:t>
      </w:r>
      <w:r>
        <w:rPr>
          <w:rFonts w:ascii="Times New Roman" w:hAnsi="Times New Roman"/>
          <w:lang w:val="ru-RU"/>
        </w:rPr>
        <w:t xml:space="preserve">    </w:t>
      </w:r>
    </w:p>
    <w:sectPr>
      <w:headerReference w:type="default" r:id="rId3"/>
      <w:headerReference w:type="first" r:id="rId4"/>
      <w:type w:val="nextPage"/>
      <w:pgSz w:w="11906" w:h="16838"/>
      <w:pgMar w:left="1701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PT Sans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</w:r>
  </w:p>
  <w:p>
    <w:pPr>
      <w:pStyle w:val="Header"/>
      <w:jc w:val="center"/>
      <w:rPr>
        <w:rFonts w:ascii="Times New Roman" w:hAnsi="Times New Roman"/>
        <w:lang w:val="ru-RU"/>
      </w:rPr>
    </w:pPr>
    <w:bookmarkStart w:id="0" w:name="PageNumWizard_HEADER_Базовый3"/>
    <w:r>
      <w:rPr>
        <w:rFonts w:ascii="Times New Roman" w:hAnsi="Times New Roman"/>
        <w:lang w:val="ru-RU"/>
      </w:rPr>
      <w:fldChar w:fldCharType="begin"/>
    </w:r>
    <w:r>
      <w:rPr>
        <w:rFonts w:ascii="Times New Roman" w:hAnsi="Times New Roman"/>
        <w:lang w:val="ru-RU"/>
      </w:rPr>
      <w:instrText xml:space="preserve"> PAGE </w:instrText>
    </w:r>
    <w:r>
      <w:rPr>
        <w:rFonts w:ascii="Times New Roman" w:hAnsi="Times New Roman"/>
        <w:lang w:val="ru-RU"/>
      </w:rPr>
      <w:fldChar w:fldCharType="separate"/>
    </w:r>
    <w:r>
      <w:rPr>
        <w:rFonts w:ascii="Times New Roman" w:hAnsi="Times New Roman"/>
        <w:lang w:val="ru-RU"/>
      </w:rPr>
      <w:t>2</w:t>
    </w:r>
    <w:r>
      <w:rPr>
        <w:rFonts w:ascii="Times New Roman" w:hAnsi="Times New Roman"/>
        <w:lang w:val="ru-RU"/>
      </w:rPr>
      <w:fldChar w:fldCharType="end"/>
    </w:r>
    <w:bookmarkEnd w:id="0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ВОЛГОГРАДСКОЙ ОБЛАСТИ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First Indent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1531a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en-US" w:bidi="en-US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1531a1"/>
    <w:pPr>
      <w:keepNext w:val="true"/>
      <w:spacing w:before="240" w:after="60"/>
      <w:outlineLvl w:val="0"/>
    </w:pPr>
    <w:rPr>
      <w:rFonts w:ascii="Cambria" w:hAnsi="Cambria" w:cs="Arial"/>
      <w:b/>
      <w:bCs/>
      <w:kern w:val="2"/>
      <w:sz w:val="32"/>
      <w:szCs w:val="32"/>
    </w:rPr>
  </w:style>
  <w:style w:type="paragraph" w:styleId="Heading2" w:customStyle="1">
    <w:name w:val="Heading 2"/>
    <w:basedOn w:val="Normal"/>
    <w:next w:val="Normal"/>
    <w:link w:val="2"/>
    <w:uiPriority w:val="9"/>
    <w:qFormat/>
    <w:rsid w:val="001531a1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 w:customStyle="1">
    <w:name w:val="Heading 3"/>
    <w:basedOn w:val="Normal"/>
    <w:next w:val="Normal"/>
    <w:link w:val="3"/>
    <w:uiPriority w:val="9"/>
    <w:qFormat/>
    <w:rsid w:val="001531a1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 w:customStyle="1">
    <w:name w:val="Heading 4"/>
    <w:basedOn w:val="Normal"/>
    <w:next w:val="Normal"/>
    <w:link w:val="4"/>
    <w:uiPriority w:val="9"/>
    <w:qFormat/>
    <w:rsid w:val="001531a1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1531a1"/>
    <w:pPr>
      <w:spacing w:before="240" w:after="60"/>
      <w:outlineLvl w:val="6"/>
    </w:pPr>
    <w:rPr/>
  </w:style>
  <w:style w:type="paragraph" w:styleId="Heading8" w:customStyle="1">
    <w:name w:val="Heading 8"/>
    <w:basedOn w:val="Normal"/>
    <w:next w:val="Normal"/>
    <w:link w:val="8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1531a1"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Hyperlink">
    <w:name w:val="Hyperlink"/>
    <w:uiPriority w:val="99"/>
    <w:rsid w:val="006b65c9"/>
    <w:rPr>
      <w:color w:val="000080"/>
      <w:u w:val="single"/>
    </w:rPr>
  </w:style>
  <w:style w:type="character" w:styleId="Style5" w:customStyle="1">
    <w:name w:val="Символ сноски"/>
    <w:qFormat/>
    <w:rsid w:val="003f76b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Основной текст Знак"/>
    <w:basedOn w:val="DefaultParagraphFont"/>
    <w:qFormat/>
    <w:rsid w:val="006b65c9"/>
    <w:rPr>
      <w:rFonts w:ascii="PT Sans" w:hAnsi="PT Sans" w:eastAsia="Lucida Sans Unicode" w:cs="Times New Roman"/>
      <w:kern w:val="2"/>
      <w:sz w:val="28"/>
      <w:szCs w:val="24"/>
    </w:rPr>
  </w:style>
  <w:style w:type="character" w:styleId="Style7" w:customStyle="1">
    <w:name w:val="Основной текст с отступом Знак"/>
    <w:basedOn w:val="DefaultParagraphFont"/>
    <w:qFormat/>
    <w:rsid w:val="006b65c9"/>
    <w:rPr>
      <w:rFonts w:ascii="PT Sans" w:hAnsi="PT Sans" w:eastAsia="Lucida Sans Unicode" w:cs="Times New Roman"/>
      <w:kern w:val="2"/>
      <w:sz w:val="24"/>
      <w:szCs w:val="24"/>
    </w:rPr>
  </w:style>
  <w:style w:type="character" w:styleId="Style8" w:customStyle="1">
    <w:name w:val="Текст сноски Знак"/>
    <w:basedOn w:val="DefaultParagraphFont"/>
    <w:qFormat/>
    <w:rsid w:val="006b65c9"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ad01e8"/>
    <w:rPr/>
  </w:style>
  <w:style w:type="character" w:styleId="Style10" w:customStyle="1">
    <w:name w:val="Нижний колонтитул Знак"/>
    <w:basedOn w:val="DefaultParagraphFont"/>
    <w:qFormat/>
    <w:rsid w:val="00ad01e8"/>
    <w:rPr/>
  </w:style>
  <w:style w:type="character" w:styleId="Pagenumber">
    <w:name w:val="page number"/>
    <w:basedOn w:val="DefaultParagraphFont"/>
    <w:qFormat/>
    <w:rsid w:val="00cd3fb9"/>
    <w:rPr/>
  </w:style>
  <w:style w:type="character" w:styleId="Annotationreference">
    <w:name w:val="annotation reference"/>
    <w:basedOn w:val="DefaultParagraphFont"/>
    <w:semiHidden/>
    <w:qFormat/>
    <w:rsid w:val="00a472ea"/>
    <w:rPr>
      <w:sz w:val="16"/>
      <w:szCs w:val="16"/>
    </w:rPr>
  </w:style>
  <w:style w:type="character" w:styleId="Style11" w:customStyle="1">
    <w:name w:val="Красная строка Знак"/>
    <w:basedOn w:val="Style6"/>
    <w:qFormat/>
    <w:rsid w:val="00162ef8"/>
    <w:rPr>
      <w:rFonts w:ascii="PT Sans" w:hAnsi="PT Sans" w:eastAsia="Lucida Sans Unicode" w:cs="Times New Roman"/>
      <w:kern w:val="2"/>
      <w:sz w:val="22"/>
      <w:szCs w:val="2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1531a1"/>
    <w:rPr>
      <w:rFonts w:ascii="Cambria" w:hAnsi="Cambria" w:eastAsia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531a1"/>
    <w:rPr>
      <w:rFonts w:ascii="Cambria" w:hAnsi="Cambria" w:eastAsia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qFormat/>
    <w:rsid w:val="001531a1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531a1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1531a1"/>
    <w:rPr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1531a1"/>
    <w:rPr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1531a1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1531a1"/>
    <w:rPr>
      <w:rFonts w:ascii="Cambria" w:hAnsi="Cambria" w:eastAsia="Times New Roman"/>
    </w:rPr>
  </w:style>
  <w:style w:type="character" w:styleId="Style12" w:customStyle="1">
    <w:name w:val="Название Знак"/>
    <w:basedOn w:val="DefaultParagraphFont"/>
    <w:uiPriority w:val="10"/>
    <w:qFormat/>
    <w:rsid w:val="001531a1"/>
    <w:rPr>
      <w:rFonts w:ascii="Cambria" w:hAnsi="Cambria" w:eastAsia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basedOn w:val="DefaultParagraphFont"/>
    <w:uiPriority w:val="11"/>
    <w:qFormat/>
    <w:rsid w:val="001531a1"/>
    <w:rPr>
      <w:rFonts w:ascii="Cambria" w:hAnsi="Cambria"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31a1"/>
    <w:rPr>
      <w:b/>
      <w:bCs/>
    </w:rPr>
  </w:style>
  <w:style w:type="character" w:styleId="Emphasis">
    <w:name w:val="Emphasis"/>
    <w:basedOn w:val="DefaultParagraphFont"/>
    <w:uiPriority w:val="20"/>
    <w:qFormat/>
    <w:rsid w:val="001531a1"/>
    <w:rPr>
      <w:rFonts w:ascii="Calibri" w:hAnsi="Calibri"/>
      <w:b/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1531a1"/>
    <w:rPr>
      <w:i/>
      <w:sz w:val="24"/>
      <w:szCs w:val="24"/>
    </w:rPr>
  </w:style>
  <w:style w:type="character" w:styleId="Style14" w:customStyle="1">
    <w:name w:val="Выделенная цитата Знак"/>
    <w:basedOn w:val="DefaultParagraphFont"/>
    <w:link w:val="IntenseQuote"/>
    <w:uiPriority w:val="30"/>
    <w:qFormat/>
    <w:rsid w:val="001531a1"/>
    <w:rPr>
      <w:b/>
      <w:i/>
      <w:sz w:val="24"/>
    </w:rPr>
  </w:style>
  <w:style w:type="character" w:styleId="SubtleEmphasis">
    <w:name w:val="Subtle Emphasis"/>
    <w:uiPriority w:val="19"/>
    <w:qFormat/>
    <w:rsid w:val="001531a1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531a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531a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531a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531a1"/>
    <w:rPr>
      <w:rFonts w:ascii="Cambria" w:hAnsi="Cambria" w:eastAsia="Times New Roman"/>
      <w:b/>
      <w:i/>
      <w:sz w:val="24"/>
      <w:szCs w:val="24"/>
    </w:rPr>
  </w:style>
  <w:style w:type="paragraph" w:styleId="Style15" w:customStyle="1">
    <w:name w:val="Заголовок"/>
    <w:basedOn w:val="Normal"/>
    <w:next w:val="BodyText"/>
    <w:qFormat/>
    <w:rsid w:val="00f131b3"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6"/>
    <w:rsid w:val="006b65c9"/>
    <w:pPr>
      <w:widowControl w:val="false"/>
      <w:spacing w:before="0" w:after="120"/>
    </w:pPr>
    <w:rPr>
      <w:rFonts w:ascii="PT Sans" w:hAnsi="PT Sans" w:eastAsia="Lucida Sans Unicode"/>
      <w:kern w:val="2"/>
      <w:sz w:val="28"/>
    </w:rPr>
  </w:style>
  <w:style w:type="paragraph" w:styleId="List">
    <w:name w:val="List"/>
    <w:basedOn w:val="BodyText"/>
    <w:rsid w:val="00f131b3"/>
    <w:pPr/>
    <w:rPr>
      <w:rFonts w:cs="Lohit Devanagari"/>
    </w:rPr>
  </w:style>
  <w:style w:type="paragraph" w:styleId="Caption" w:customStyle="1">
    <w:name w:val="Caption"/>
    <w:basedOn w:val="Normal"/>
    <w:qFormat/>
    <w:rsid w:val="00f131b3"/>
    <w:pPr>
      <w:suppressLineNumbers/>
      <w:spacing w:before="120" w:after="120"/>
    </w:pPr>
    <w:rPr>
      <w:rFonts w:cs="Lohit Devanagari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1">
    <w:name w:val="index heading1"/>
    <w:basedOn w:val="Normal"/>
    <w:qFormat/>
    <w:rsid w:val="003f76bd"/>
    <w:pPr>
      <w:suppressLineNumbers/>
    </w:pPr>
    <w:rPr>
      <w:rFonts w:cs="Lohit Devanagari"/>
    </w:rPr>
  </w:style>
  <w:style w:type="paragraph" w:styleId="Indexheading11" w:customStyle="1">
    <w:name w:val="index heading11"/>
    <w:basedOn w:val="Normal"/>
    <w:qFormat/>
    <w:rsid w:val="00f131b3"/>
    <w:pPr>
      <w:suppressLineNumbers/>
    </w:pPr>
    <w:rPr>
      <w:rFonts w:cs="Lohit Devanagari"/>
    </w:rPr>
  </w:style>
  <w:style w:type="paragraph" w:styleId="BodyTextIndent">
    <w:name w:val="Body Text Indent"/>
    <w:basedOn w:val="BodyText"/>
    <w:link w:val="Style7"/>
    <w:rsid w:val="006b65c9"/>
    <w:pPr>
      <w:spacing w:before="0" w:after="0"/>
      <w:ind w:firstLine="709"/>
      <w:jc w:val="both"/>
    </w:pPr>
    <w:rPr>
      <w:sz w:val="24"/>
    </w:rPr>
  </w:style>
  <w:style w:type="paragraph" w:styleId="Style17" w:customStyle="1">
    <w:name w:val="Содержимое таблицы"/>
    <w:basedOn w:val="Normal"/>
    <w:qFormat/>
    <w:rsid w:val="006b65c9"/>
    <w:pPr>
      <w:widowControl w:val="false"/>
      <w:suppressLineNumbers/>
    </w:pPr>
    <w:rPr>
      <w:rFonts w:ascii="Arial" w:hAnsi="Arial" w:eastAsia="Lucida Sans Unicode"/>
      <w:kern w:val="2"/>
      <w:sz w:val="20"/>
    </w:rPr>
  </w:style>
  <w:style w:type="paragraph" w:styleId="Style18" w:customStyle="1">
    <w:name w:val="Заголовок таблицы"/>
    <w:basedOn w:val="Style17"/>
    <w:qFormat/>
    <w:rsid w:val="006b65c9"/>
    <w:pPr>
      <w:jc w:val="center"/>
    </w:pPr>
    <w:rPr>
      <w:b/>
      <w:bCs/>
    </w:rPr>
  </w:style>
  <w:style w:type="paragraph" w:styleId="FootnoteText" w:customStyle="1">
    <w:name w:val="Footnote Text"/>
    <w:basedOn w:val="Normal"/>
    <w:link w:val="Style8"/>
    <w:rsid w:val="006b65c9"/>
    <w:pPr>
      <w:widowControl w:val="false"/>
      <w:suppressLineNumbers/>
      <w:ind w:hanging="283" w:left="283"/>
    </w:pPr>
    <w:rPr>
      <w:rFonts w:ascii="Arial" w:hAnsi="Arial" w:eastAsia="Lucida Sans Unicode"/>
      <w:color w:val="000000"/>
      <w:kern w:val="2"/>
      <w:sz w:val="20"/>
      <w:szCs w:val="20"/>
    </w:rPr>
  </w:style>
  <w:style w:type="paragraph" w:styleId="211" w:customStyle="1">
    <w:name w:val="Основной текст с отступом 21"/>
    <w:basedOn w:val="BodyText"/>
    <w:qFormat/>
    <w:rsid w:val="006b65c9"/>
    <w:pPr>
      <w:spacing w:before="0" w:after="0"/>
      <w:ind w:left="1361"/>
    </w:pPr>
    <w:rPr>
      <w:sz w:val="24"/>
    </w:rPr>
  </w:style>
  <w:style w:type="paragraph" w:styleId="Style19" w:customStyle="1">
    <w:name w:val="Заголовок Раздел"/>
    <w:qFormat/>
    <w:rsid w:val="006b65c9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" w:hAnsi="PT Sans" w:eastAsia="Lucida Sans Unicode" w:cs="Times New Roman"/>
      <w:b/>
      <w:color w:val="auto"/>
      <w:kern w:val="2"/>
      <w:sz w:val="24"/>
      <w:szCs w:val="24"/>
      <w:lang w:val="ru-RU" w:eastAsia="ru-RU" w:bidi="ar-SA"/>
    </w:rPr>
  </w:style>
  <w:style w:type="paragraph" w:styleId="Style20" w:customStyle="1">
    <w:name w:val="Заголовок Глава"/>
    <w:qFormat/>
    <w:rsid w:val="006b65c9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" w:hAnsi="PT Sans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Style21" w:customStyle="1">
    <w:name w:val="Заголовок Параграф"/>
    <w:qFormat/>
    <w:rsid w:val="006b65c9"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" w:hAnsi="PT Sans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Style22" w:customStyle="1">
    <w:name w:val="Заголовок Пункт"/>
    <w:qFormat/>
    <w:rsid w:val="006b65c9"/>
    <w:pPr>
      <w:widowControl w:val="false"/>
      <w:suppressAutoHyphens w:val="true"/>
      <w:bidi w:val="0"/>
      <w:spacing w:lineRule="auto" w:line="276" w:before="0" w:after="200"/>
      <w:ind w:firstLine="710"/>
      <w:jc w:val="both"/>
    </w:pPr>
    <w:rPr>
      <w:rFonts w:ascii="PT Sans" w:hAnsi="PT Sans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531a1"/>
    <w:pPr>
      <w:spacing w:before="0" w:after="0"/>
      <w:ind w:left="720"/>
      <w:contextualSpacing/>
    </w:pPr>
    <w:rPr/>
  </w:style>
  <w:style w:type="paragraph" w:styleId="Style23" w:customStyle="1">
    <w:name w:val="Колонтитул"/>
    <w:basedOn w:val="Normal"/>
    <w:qFormat/>
    <w:rsid w:val="00f131b3"/>
    <w:pPr/>
    <w:rPr/>
  </w:style>
  <w:style w:type="paragraph" w:styleId="Header" w:customStyle="1">
    <w:name w:val="Header"/>
    <w:basedOn w:val="Normal"/>
    <w:link w:val="Style9"/>
    <w:uiPriority w:val="99"/>
    <w:unhideWhenUsed/>
    <w:rsid w:val="00ad01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link w:val="Style10"/>
    <w:unhideWhenUsed/>
    <w:rsid w:val="00ad01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8e15f1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4514a"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Annotationtext">
    <w:name w:val="annotation text"/>
    <w:basedOn w:val="Normal"/>
    <w:semiHidden/>
    <w:qFormat/>
    <w:rsid w:val="00a472e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a472ea"/>
    <w:pPr/>
    <w:rPr>
      <w:b/>
      <w:bCs/>
    </w:rPr>
  </w:style>
  <w:style w:type="paragraph" w:styleId="Revision">
    <w:name w:val="Revision"/>
    <w:uiPriority w:val="99"/>
    <w:semiHidden/>
    <w:qFormat/>
    <w:rsid w:val="005f22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OC1" w:customStyle="1">
    <w:name w:val="TOC 1"/>
    <w:basedOn w:val="Normal"/>
    <w:next w:val="Normal"/>
    <w:autoRedefine/>
    <w:uiPriority w:val="39"/>
    <w:unhideWhenUsed/>
    <w:rsid w:val="005d658a"/>
    <w:pPr>
      <w:tabs>
        <w:tab w:val="clear" w:pos="709"/>
        <w:tab w:val="right" w:pos="9356" w:leader="dot"/>
      </w:tabs>
      <w:ind w:right="849"/>
    </w:pPr>
    <w:rPr/>
  </w:style>
  <w:style w:type="paragraph" w:styleId="Style24" w:customStyle="1">
    <w:name w:val="Заголовок к приложению"/>
    <w:basedOn w:val="Normal"/>
    <w:qFormat/>
    <w:rsid w:val="009911a7"/>
    <w:pPr>
      <w:widowControl w:val="false"/>
      <w:spacing w:before="1400" w:after="480"/>
      <w:jc w:val="center"/>
    </w:pPr>
    <w:rPr>
      <w:rFonts w:ascii="PT Sans" w:hAnsi="PT Sans" w:eastAsia="Lucida Sans Unicode"/>
      <w:b/>
      <w:kern w:val="2"/>
    </w:rPr>
  </w:style>
  <w:style w:type="paragraph" w:styleId="Style25" w:customStyle="1">
    <w:name w:val="Заголовок в тексте"/>
    <w:qFormat/>
    <w:rsid w:val="009911a7"/>
    <w:pPr>
      <w:widowControl w:val="false"/>
      <w:suppressAutoHyphens w:val="true"/>
      <w:bidi w:val="0"/>
      <w:spacing w:lineRule="auto" w:line="276" w:before="240" w:after="200"/>
      <w:ind w:firstLine="710"/>
      <w:jc w:val="both"/>
    </w:pPr>
    <w:rPr>
      <w:rFonts w:ascii="PT Sans" w:hAnsi="PT Sans" w:eastAsia="Lucida Sans Unicode" w:cs="Times New Roman"/>
      <w:b/>
      <w:color w:val="auto"/>
      <w:kern w:val="2"/>
      <w:sz w:val="24"/>
      <w:szCs w:val="24"/>
      <w:lang w:val="ru-RU" w:eastAsia="ru-RU" w:bidi="ar-SA"/>
    </w:rPr>
  </w:style>
  <w:style w:type="paragraph" w:styleId="Style26" w:customStyle="1">
    <w:name w:val="Таблицы (моноширинный)"/>
    <w:basedOn w:val="Normal"/>
    <w:next w:val="Normal"/>
    <w:qFormat/>
    <w:rsid w:val="009911a7"/>
    <w:pPr>
      <w:widowControl w:val="false"/>
      <w:jc w:val="both"/>
    </w:pPr>
    <w:rPr>
      <w:rFonts w:ascii="Courier New" w:hAnsi="Courier New" w:cs="Courier New"/>
      <w:sz w:val="20"/>
      <w:szCs w:val="20"/>
    </w:rPr>
  </w:style>
  <w:style w:type="paragraph" w:styleId="Style27" w:customStyle="1">
    <w:name w:val="Основной текст примеров"/>
    <w:basedOn w:val="BodyTextIndent"/>
    <w:qFormat/>
    <w:rsid w:val="009911a7"/>
    <w:pPr>
      <w:jc w:val="left"/>
    </w:pPr>
    <w:rPr>
      <w:i/>
    </w:rPr>
  </w:style>
  <w:style w:type="paragraph" w:styleId="Style28" w:customStyle="1">
    <w:name w:val="Основной текст с отступом Закон"/>
    <w:qFormat/>
    <w:rsid w:val="009911a7"/>
    <w:pPr>
      <w:widowControl w:val="false"/>
      <w:suppressAutoHyphens w:val="true"/>
      <w:bidi w:val="0"/>
      <w:spacing w:lineRule="atLeast" w:line="100" w:before="720" w:after="200"/>
      <w:ind w:firstLine="710"/>
      <w:jc w:val="both"/>
    </w:pPr>
    <w:rPr>
      <w:rFonts w:ascii="PT Sans" w:hAnsi="PT Sans" w:eastAsia="Lucida Sans Unicode" w:cs="Times New Roman"/>
      <w:color w:val="auto"/>
      <w:kern w:val="2"/>
      <w:sz w:val="28"/>
      <w:szCs w:val="24"/>
      <w:lang w:val="ru-RU" w:eastAsia="ru-RU" w:bidi="ar-SA"/>
    </w:rPr>
  </w:style>
  <w:style w:type="paragraph" w:styleId="BodyTextFirstIndent">
    <w:name w:val="Body Text First Indent"/>
    <w:basedOn w:val="BodyText"/>
    <w:link w:val="Style11"/>
    <w:unhideWhenUsed/>
    <w:rsid w:val="00162ef8"/>
    <w:pPr>
      <w:widowControl/>
      <w:suppressAutoHyphens w:val="false"/>
      <w:spacing w:lineRule="auto" w:line="276"/>
      <w:ind w:firstLine="210"/>
    </w:pPr>
    <w:rPr>
      <w:rFonts w:ascii="Calibri" w:hAnsi="Calibri" w:eastAsia="Times New Roman"/>
      <w:kern w:val="0"/>
      <w:sz w:val="22"/>
      <w:szCs w:val="22"/>
    </w:rPr>
  </w:style>
  <w:style w:type="paragraph" w:styleId="NoSpacing">
    <w:name w:val="No Spacing"/>
    <w:basedOn w:val="Normal"/>
    <w:uiPriority w:val="1"/>
    <w:qFormat/>
    <w:rsid w:val="001531a1"/>
    <w:pPr/>
    <w:rPr>
      <w:szCs w:val="32"/>
    </w:rPr>
  </w:style>
  <w:style w:type="paragraph" w:styleId="Title">
    <w:name w:val="Title"/>
    <w:basedOn w:val="Normal"/>
    <w:next w:val="Normal"/>
    <w:link w:val="Style12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13"/>
    <w:uiPriority w:val="11"/>
    <w:qFormat/>
    <w:rsid w:val="001531a1"/>
    <w:pPr>
      <w:spacing w:before="0" w:after="60"/>
      <w:jc w:val="center"/>
      <w:outlineLvl w:val="1"/>
    </w:pPr>
    <w:rPr>
      <w:rFonts w:ascii="Cambria" w:hAnsi="Cambria"/>
    </w:rPr>
  </w:style>
  <w:style w:type="paragraph" w:styleId="Quote">
    <w:name w:val="Quote"/>
    <w:basedOn w:val="Normal"/>
    <w:next w:val="Normal"/>
    <w:link w:val="21"/>
    <w:uiPriority w:val="29"/>
    <w:qFormat/>
    <w:rsid w:val="001531a1"/>
    <w:pPr/>
    <w:rPr>
      <w:i/>
    </w:rPr>
  </w:style>
  <w:style w:type="paragraph" w:styleId="IntenseQuote">
    <w:name w:val="Intense Quote"/>
    <w:basedOn w:val="Normal"/>
    <w:next w:val="Normal"/>
    <w:link w:val="Style14"/>
    <w:uiPriority w:val="30"/>
    <w:qFormat/>
    <w:rsid w:val="001531a1"/>
    <w:pPr>
      <w:ind w:left="720" w:right="720"/>
    </w:pPr>
    <w:rPr>
      <w:b/>
      <w:i/>
      <w:szCs w:val="22"/>
    </w:rPr>
  </w:style>
  <w:style w:type="paragraph" w:styleId="IndexHeading" w:customStyle="1">
    <w:name w:val="Index Heading"/>
    <w:basedOn w:val="Style15"/>
    <w:rsid w:val="00f131b3"/>
    <w:pPr/>
    <w:rPr/>
  </w:style>
  <w:style w:type="paragraph" w:styleId="TOCHeading">
    <w:name w:val="TOC Heading"/>
    <w:basedOn w:val="Heading1"/>
    <w:next w:val="Normal"/>
    <w:uiPriority w:val="39"/>
    <w:qFormat/>
    <w:rsid w:val="001531a1"/>
    <w:pPr>
      <w:outlineLvl w:val="9"/>
    </w:pPr>
    <w:rPr>
      <w:rFonts w:cs="Times New Roman"/>
    </w:rPr>
  </w:style>
  <w:style w:type="paragraph" w:styleId="ConsPlusTitle" w:customStyle="1">
    <w:name w:val="ConsPlusTitle"/>
    <w:qFormat/>
    <w:rsid w:val="009a568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fd3354"/>
    <w:pPr>
      <w:spacing w:lineRule="auto" w:line="276" w:before="0" w:after="200"/>
    </w:pPr>
    <w:rPr>
      <w:rFonts w:ascii="Times New Roman" w:hAnsi="Times New Roman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4">
    <w:name w:val="Table Grid"/>
    <w:basedOn w:val="a1"/>
    <w:rsid w:val="00ff06bd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180&amp;n=274486&amp;dst=10001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04226-3C8E-45A0-B398-E57635A3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LibreOffice/7.6.7.2$Linux_X86_64 LibreOffice_project/60$Build-2</Application>
  <AppVersion>15.0000</AppVersion>
  <Pages>2</Pages>
  <Words>389</Words>
  <Characters>3195</Characters>
  <CharactersWithSpaces>3727</CharactersWithSpaces>
  <Paragraphs>21</Paragraphs>
  <Company>ГБУЗ ВОМИАЦ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2024-08-07T13:19:00Z</dcterms:created>
  <dc:creator>Pankina</dc:creator>
  <dc:description/>
  <dc:language>ru-RU</dc:language>
  <cp:lastModifiedBy/>
  <cp:lastPrinted>2024-08-14T12:56:00Z</cp:lastPrinted>
  <dcterms:modified xsi:type="dcterms:W3CDTF">2025-10-10T11:34:47Z</dcterms:modified>
  <cp:revision>13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