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7A" w:rsidRDefault="005B7D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7D7A" w:rsidRDefault="005B7D7A">
      <w:pPr>
        <w:pStyle w:val="ConsPlusNormal"/>
        <w:jc w:val="both"/>
        <w:outlineLvl w:val="0"/>
      </w:pPr>
    </w:p>
    <w:p w:rsidR="005B7D7A" w:rsidRDefault="005B7D7A">
      <w:pPr>
        <w:pStyle w:val="ConsPlusTitle"/>
        <w:jc w:val="center"/>
      </w:pPr>
      <w:r>
        <w:t>АДМИНИСТРАЦИЯ ВОЛГОГРАДСКОЙ ОБЛАСТИ</w:t>
      </w:r>
    </w:p>
    <w:p w:rsidR="005B7D7A" w:rsidRDefault="005B7D7A">
      <w:pPr>
        <w:pStyle w:val="ConsPlusTitle"/>
        <w:jc w:val="center"/>
      </w:pPr>
    </w:p>
    <w:p w:rsidR="005B7D7A" w:rsidRDefault="005B7D7A">
      <w:pPr>
        <w:pStyle w:val="ConsPlusTitle"/>
        <w:jc w:val="center"/>
      </w:pPr>
      <w:r>
        <w:t>ПОСТАНОВЛЕНИЕ</w:t>
      </w:r>
    </w:p>
    <w:p w:rsidR="005B7D7A" w:rsidRDefault="005B7D7A">
      <w:pPr>
        <w:pStyle w:val="ConsPlusTitle"/>
        <w:jc w:val="center"/>
      </w:pPr>
      <w:r>
        <w:t>от 29 февраля 2016 г. N 78-п</w:t>
      </w:r>
    </w:p>
    <w:p w:rsidR="005B7D7A" w:rsidRDefault="005B7D7A">
      <w:pPr>
        <w:pStyle w:val="ConsPlusTitle"/>
        <w:jc w:val="center"/>
      </w:pPr>
    </w:p>
    <w:p w:rsidR="005B7D7A" w:rsidRDefault="005B7D7A">
      <w:pPr>
        <w:pStyle w:val="ConsPlusTitle"/>
        <w:jc w:val="center"/>
      </w:pPr>
      <w:r>
        <w:t>О ВНЕСЕНИИ ИЗМЕНЕНИЙ В ПОСТАНОВЛЕНИЕ ПРАВИТЕЛЬСТВА</w:t>
      </w:r>
    </w:p>
    <w:p w:rsidR="005B7D7A" w:rsidRDefault="005B7D7A">
      <w:pPr>
        <w:pStyle w:val="ConsPlusTitle"/>
        <w:jc w:val="center"/>
      </w:pPr>
      <w:r>
        <w:t>ВОЛГОГРАДСКОЙ ОБЛАСТИ ОТ 25 НОЯБРЯ 2013 Г. N 666-П</w:t>
      </w:r>
    </w:p>
    <w:p w:rsidR="005B7D7A" w:rsidRDefault="005B7D7A">
      <w:pPr>
        <w:pStyle w:val="ConsPlusTitle"/>
        <w:jc w:val="center"/>
      </w:pPr>
      <w:r>
        <w:t>"ОБ УТВЕРЖДЕНИИ ГОСУДАРСТВЕННОЙ ПРОГРАММЫ</w:t>
      </w:r>
    </w:p>
    <w:p w:rsidR="005B7D7A" w:rsidRDefault="005B7D7A">
      <w:pPr>
        <w:pStyle w:val="ConsPlusTitle"/>
        <w:jc w:val="center"/>
      </w:pPr>
      <w:r>
        <w:t>ВОЛГОГРАДСКОЙ ОБЛАСТИ "РАЗВИТИЕ ЗДРАВООХРАНЕНИЯ</w:t>
      </w:r>
    </w:p>
    <w:p w:rsidR="005B7D7A" w:rsidRDefault="005B7D7A">
      <w:pPr>
        <w:pStyle w:val="ConsPlusTitle"/>
        <w:jc w:val="center"/>
      </w:pPr>
      <w:r>
        <w:t>ВОЛГОГРАДСКОЙ ОБЛАСТИ НА 2014 - 2016 ГОДЫ И НА ПЕРИОД</w:t>
      </w:r>
    </w:p>
    <w:p w:rsidR="005B7D7A" w:rsidRDefault="005B7D7A">
      <w:pPr>
        <w:pStyle w:val="ConsPlusTitle"/>
        <w:jc w:val="center"/>
      </w:pPr>
      <w:r>
        <w:t>ДО 2020 ГОДА"</w:t>
      </w:r>
    </w:p>
    <w:p w:rsidR="005B7D7A" w:rsidRDefault="005B7D7A">
      <w:pPr>
        <w:pStyle w:val="ConsPlusNormal"/>
        <w:jc w:val="both"/>
      </w:pPr>
    </w:p>
    <w:p w:rsidR="005B7D7A" w:rsidRDefault="005B7D7A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5B7D7A" w:rsidRDefault="005B7D7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приложение 1</w:t>
        </w:r>
      </w:hyperlink>
      <w:r>
        <w:t xml:space="preserve"> к государственной программе Волгоградской области "Развитие здравоохранения Волгоградской области на 2014 - 2016 годы и на период до 2020 года", утвержденной постановлением Правительства Волгоградской области от 25 ноября 2013 г. N 666-п "Об утверждении государственной программы Волгоградской области "Развитие здравоохранения Волгоградской области на 2014 - 2016 годы и на период до 2020 года", следующие изменения:</w:t>
      </w:r>
      <w:proofErr w:type="gramEnd"/>
    </w:p>
    <w:p w:rsidR="005B7D7A" w:rsidRDefault="005B7D7A">
      <w:pPr>
        <w:pStyle w:val="ConsPlusNormal"/>
        <w:ind w:firstLine="540"/>
        <w:jc w:val="both"/>
      </w:pPr>
      <w:r>
        <w:t xml:space="preserve">1) в пункте 82 в графах 9 - 13 цифры </w:t>
      </w:r>
      <w:hyperlink r:id="rId6" w:history="1">
        <w:r>
          <w:rPr>
            <w:color w:val="0000FF"/>
          </w:rPr>
          <w:t>"647105,0"</w:t>
        </w:r>
      </w:hyperlink>
      <w:r>
        <w:t xml:space="preserve">, </w:t>
      </w:r>
      <w:hyperlink r:id="rId7" w:history="1">
        <w:r>
          <w:rPr>
            <w:color w:val="0000FF"/>
          </w:rPr>
          <w:t>"1197797,0"</w:t>
        </w:r>
      </w:hyperlink>
      <w:r>
        <w:t xml:space="preserve">, </w:t>
      </w:r>
      <w:hyperlink r:id="rId8" w:history="1">
        <w:r>
          <w:rPr>
            <w:color w:val="0000FF"/>
          </w:rPr>
          <w:t>"1346772,0"</w:t>
        </w:r>
      </w:hyperlink>
      <w:r>
        <w:t xml:space="preserve"> заменить знаком "</w:t>
      </w:r>
      <w:proofErr w:type="gramStart"/>
      <w:r>
        <w:t>-"</w:t>
      </w:r>
      <w:proofErr w:type="gramEnd"/>
      <w:r>
        <w:t>;</w:t>
      </w:r>
    </w:p>
    <w:p w:rsidR="005B7D7A" w:rsidRDefault="005B7D7A">
      <w:pPr>
        <w:pStyle w:val="ConsPlusNormal"/>
        <w:ind w:firstLine="540"/>
        <w:jc w:val="both"/>
      </w:pPr>
      <w:r>
        <w:t xml:space="preserve">2) дополнить </w:t>
      </w:r>
      <w:hyperlink r:id="rId9" w:history="1">
        <w:r>
          <w:rPr>
            <w:color w:val="0000FF"/>
          </w:rPr>
          <w:t>приложение</w:t>
        </w:r>
      </w:hyperlink>
      <w:r>
        <w:t xml:space="preserve"> пунктом 83 следующего содержания:</w:t>
      </w:r>
    </w:p>
    <w:p w:rsidR="005B7D7A" w:rsidRDefault="005B7D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2041"/>
        <w:gridCol w:w="907"/>
        <w:gridCol w:w="510"/>
        <w:gridCol w:w="510"/>
        <w:gridCol w:w="510"/>
        <w:gridCol w:w="510"/>
        <w:gridCol w:w="1247"/>
        <w:gridCol w:w="1191"/>
        <w:gridCol w:w="1304"/>
        <w:gridCol w:w="1191"/>
        <w:gridCol w:w="1304"/>
      </w:tblGrid>
      <w:tr w:rsidR="005B7D7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"83.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</w:pPr>
            <w:r>
              <w:t xml:space="preserve">Прирост налога на доходы физических лиц отдельных категорий медицинских работников (в отношении которых реализуются мероприятия по поэтапному повышению средней </w:t>
            </w:r>
            <w:r>
              <w:lastRenderedPageBreak/>
              <w:t>заработной платы к 2018 году) от прироста фонда оплаты труда отчетного года к фонду оплаты труда за 2013 год (за счет всех источников финансирования)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</w:pPr>
            <w:r>
              <w:lastRenderedPageBreak/>
              <w:t>комитет здравоохранения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</w:pPr>
            <w:r>
              <w:t>тыс. рублей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189556,1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571443,6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634087,6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634087,6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7D7A" w:rsidRDefault="005B7D7A">
            <w:pPr>
              <w:pStyle w:val="ConsPlusNormal"/>
              <w:jc w:val="center"/>
            </w:pPr>
            <w:r>
              <w:t>634087,6".</w:t>
            </w:r>
          </w:p>
        </w:tc>
      </w:tr>
    </w:tbl>
    <w:p w:rsidR="005B7D7A" w:rsidRDefault="005B7D7A">
      <w:pPr>
        <w:pStyle w:val="ConsPlusNormal"/>
        <w:jc w:val="both"/>
      </w:pPr>
    </w:p>
    <w:p w:rsidR="005B7D7A" w:rsidRDefault="005B7D7A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5B7D7A" w:rsidRDefault="005B7D7A">
      <w:pPr>
        <w:pStyle w:val="ConsPlusNormal"/>
        <w:jc w:val="both"/>
      </w:pPr>
    </w:p>
    <w:p w:rsidR="005B7D7A" w:rsidRDefault="005B7D7A">
      <w:pPr>
        <w:pStyle w:val="ConsPlusNormal"/>
        <w:jc w:val="right"/>
      </w:pPr>
      <w:r>
        <w:t>Губернатор</w:t>
      </w:r>
    </w:p>
    <w:p w:rsidR="005B7D7A" w:rsidRDefault="005B7D7A">
      <w:pPr>
        <w:pStyle w:val="ConsPlusNormal"/>
        <w:jc w:val="right"/>
      </w:pPr>
      <w:r>
        <w:t>Волгоградской области</w:t>
      </w:r>
    </w:p>
    <w:p w:rsidR="005B7D7A" w:rsidRDefault="005B7D7A">
      <w:pPr>
        <w:pStyle w:val="ConsPlusNormal"/>
        <w:jc w:val="right"/>
      </w:pPr>
      <w:r>
        <w:t>А.И.БОЧАРОВ</w:t>
      </w:r>
    </w:p>
    <w:p w:rsidR="005B7D7A" w:rsidRDefault="005B7D7A">
      <w:pPr>
        <w:pStyle w:val="ConsPlusNormal"/>
        <w:jc w:val="both"/>
      </w:pPr>
    </w:p>
    <w:p w:rsidR="005B7D7A" w:rsidRDefault="005B7D7A">
      <w:pPr>
        <w:pStyle w:val="ConsPlusNormal"/>
        <w:jc w:val="both"/>
      </w:pPr>
    </w:p>
    <w:p w:rsidR="005B7D7A" w:rsidRDefault="005B7D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927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D7A"/>
    <w:rsid w:val="000E7335"/>
    <w:rsid w:val="002C7B3D"/>
    <w:rsid w:val="00531BEA"/>
    <w:rsid w:val="005B7D7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D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95913C04E53FE12F2C2645F72A4DDF139EC6E02A840D6632576A2C5AEFE62EF3E5C7DF8D07C21F2CC901F65A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195913C04E53FE12F2C2645F72A4DDF139EC6E02A840D6632576A2C5AEFE62EF3E5C7DF8D07C21F2CC901865A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95913C04E53FE12F2C2645F72A4DDF139EC6E02A840D6632576A2C5AEFE62EF3E5C7DF8D07C21F2CC901865A1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195913C04E53FE12F2C2645F72A4DDF139EC6E02A840D6632576A2C5AEFE62EF3E5C7DF8D07C21F2CD911E65A2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195913C04E53FE12F2C2645F72A4DDF139EC6E02A840D6632576A2C5AEFE62EF3E5C7DF8D07C21F2CD911E65A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2016-12-22T13:00:00Z</dcterms:created>
  <dcterms:modified xsi:type="dcterms:W3CDTF">2016-12-22T13:01:00Z</dcterms:modified>
</cp:coreProperties>
</file>