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95" w:rsidRDefault="006C719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7195" w:rsidRDefault="006C7195">
      <w:pPr>
        <w:pStyle w:val="ConsPlusNormal"/>
        <w:jc w:val="both"/>
        <w:outlineLvl w:val="0"/>
      </w:pPr>
    </w:p>
    <w:p w:rsidR="006C7195" w:rsidRDefault="006C7195">
      <w:pPr>
        <w:pStyle w:val="ConsPlusTitle"/>
        <w:jc w:val="center"/>
      </w:pPr>
      <w:r>
        <w:t>АДМИНИСТРАЦИЯ ВОЛГОГРАДСКОЙ ОБЛАСТИ</w:t>
      </w:r>
    </w:p>
    <w:p w:rsidR="006C7195" w:rsidRDefault="006C7195">
      <w:pPr>
        <w:pStyle w:val="ConsPlusTitle"/>
        <w:jc w:val="center"/>
      </w:pPr>
    </w:p>
    <w:p w:rsidR="006C7195" w:rsidRDefault="006C7195">
      <w:pPr>
        <w:pStyle w:val="ConsPlusTitle"/>
        <w:jc w:val="center"/>
      </w:pPr>
      <w:r>
        <w:t>ПОСТАНОВЛЕНИЕ</w:t>
      </w:r>
    </w:p>
    <w:p w:rsidR="006C7195" w:rsidRDefault="006C7195">
      <w:pPr>
        <w:pStyle w:val="ConsPlusTitle"/>
        <w:jc w:val="center"/>
      </w:pPr>
      <w:r>
        <w:t>от 25 июля 2016 г. N 393-п</w:t>
      </w:r>
    </w:p>
    <w:p w:rsidR="006C7195" w:rsidRDefault="006C7195">
      <w:pPr>
        <w:pStyle w:val="ConsPlusTitle"/>
        <w:jc w:val="center"/>
      </w:pPr>
    </w:p>
    <w:p w:rsidR="006C7195" w:rsidRDefault="006C7195">
      <w:pPr>
        <w:pStyle w:val="ConsPlusTitle"/>
        <w:jc w:val="center"/>
      </w:pPr>
      <w:r>
        <w:t>О МЕРАХ ПО РЕАЛИЗАЦИИ ПОСТАНОВЛЕНИЯ ПРАВИТЕЛЬСТВА РОССИЙСКОЙ</w:t>
      </w:r>
    </w:p>
    <w:p w:rsidR="006C7195" w:rsidRDefault="006C7195">
      <w:pPr>
        <w:pStyle w:val="ConsPlusTitle"/>
        <w:jc w:val="center"/>
      </w:pPr>
      <w:r>
        <w:t>ФЕДЕРАЦИИ ОТ 23 ЯНВАРЯ 2016 Г. N 33 "О ПОРЯДКЕ ФИНАНСОВОГО</w:t>
      </w:r>
    </w:p>
    <w:p w:rsidR="006C7195" w:rsidRDefault="006C7195">
      <w:pPr>
        <w:pStyle w:val="ConsPlusTitle"/>
        <w:jc w:val="center"/>
      </w:pPr>
      <w:r>
        <w:t>ОБЕСПЕЧЕНИЯ МЕДИЦИНСКОЙ ДЕЯТЕЛЬНОСТИ, СВЯЗАННОЙ С ДОНОРСТВОМ</w:t>
      </w:r>
    </w:p>
    <w:p w:rsidR="006C7195" w:rsidRDefault="006C7195">
      <w:pPr>
        <w:pStyle w:val="ConsPlusTitle"/>
        <w:jc w:val="center"/>
      </w:pPr>
      <w:r>
        <w:t>ОРГАНОВ ЧЕЛОВЕКА В ЦЕЛЯХ ТРАНСПЛАНТАЦИИ (ПЕРЕСАДКИ), ЗА СЧЕТ</w:t>
      </w:r>
    </w:p>
    <w:p w:rsidR="006C7195" w:rsidRDefault="006C7195">
      <w:pPr>
        <w:pStyle w:val="ConsPlusTitle"/>
        <w:jc w:val="center"/>
      </w:pPr>
      <w:r>
        <w:t>БЮДЖЕТНЫХ АССИГНОВАНИЙ ФЕДЕРАЛЬНОГО БЮДЖЕТА"</w:t>
      </w:r>
    </w:p>
    <w:p w:rsidR="006C7195" w:rsidRDefault="006C7195">
      <w:pPr>
        <w:pStyle w:val="ConsPlusNormal"/>
        <w:jc w:val="both"/>
      </w:pPr>
    </w:p>
    <w:p w:rsidR="006C7195" w:rsidRDefault="006C719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января 2016 г. N 33 "О порядке финансового обеспечения медицинской деятельности, связанной с донорством органов человека в целях трансплантации (пересадки), за счет бюджетных ассигнований федерального бюджета" Администрация Волгоградской области постановляет:</w:t>
      </w:r>
    </w:p>
    <w:p w:rsidR="006C7195" w:rsidRDefault="006C7195">
      <w:pPr>
        <w:pStyle w:val="ConsPlusNormal"/>
        <w:ind w:firstLine="540"/>
        <w:jc w:val="both"/>
      </w:pPr>
      <w:r>
        <w:t>1. Определить комитет здравоохранения Волгоградской области органом, уполномоченным осуществлять взаимодействие с Министерством здравоохранения Российской Федерации по вопросам выделения и расходования иных межбюджетных трансфертов, поступающих из федерального бюджета на финансовое обеспечение медицинской деятельности, связанной с донорством органов человека в целях трансплантации (пересадки) (далее именуются - межбюджетные трансферты).</w:t>
      </w:r>
    </w:p>
    <w:p w:rsidR="006C7195" w:rsidRDefault="006C7195">
      <w:pPr>
        <w:pStyle w:val="ConsPlusNormal"/>
        <w:ind w:firstLine="540"/>
        <w:jc w:val="both"/>
      </w:pPr>
      <w:r>
        <w:t>2. Установить, что:</w:t>
      </w:r>
    </w:p>
    <w:p w:rsidR="006C7195" w:rsidRDefault="006C7195">
      <w:pPr>
        <w:pStyle w:val="ConsPlusNormal"/>
        <w:ind w:firstLine="540"/>
        <w:jc w:val="both"/>
      </w:pPr>
      <w:proofErr w:type="gramStart"/>
      <w:r>
        <w:t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до их изъятия у донора, изъятие донорских органов, хранение и транспортировку донорских органов и иных мероприятий, направленных на обеспечение этой деятельности, осуществляется в виде субсидий на иные цели, предоставляемых медицинским организациям, подведомственным комитету здравоохранения Волгоградской области</w:t>
      </w:r>
      <w:proofErr w:type="gramEnd"/>
      <w:r>
        <w:t xml:space="preserve">, </w:t>
      </w:r>
      <w:proofErr w:type="gramStart"/>
      <w:r>
        <w:t>осуществляющим медицинскую деятельность, связанную с донорством органов человека в целях трансплантации (пересадки) (далее именуются - медицинские организации);</w:t>
      </w:r>
      <w:proofErr w:type="gramEnd"/>
    </w:p>
    <w:p w:rsidR="006C7195" w:rsidRDefault="006C7195">
      <w:pPr>
        <w:pStyle w:val="ConsPlusNormal"/>
        <w:ind w:firstLine="540"/>
        <w:jc w:val="both"/>
      </w:pPr>
      <w:r>
        <w:t>медицинские организации не позднее 05 декабря текущего финансового года представляют в комитет здравоохранения Волгоградской области отчет о расходах, источником финансового обеспечения которых являются межбюджетные трансферты, по форме, которая утверждается Министерством здравоохранения Российской Федерации.</w:t>
      </w:r>
    </w:p>
    <w:p w:rsidR="006C7195" w:rsidRDefault="006C7195">
      <w:pPr>
        <w:pStyle w:val="ConsPlusNormal"/>
        <w:ind w:firstLine="540"/>
        <w:jc w:val="both"/>
      </w:pPr>
      <w:r>
        <w:t>3. Настоящее постановление вступает в силу со дня его подписания и подлежит официальному опубликованию.</w:t>
      </w:r>
    </w:p>
    <w:p w:rsidR="006C7195" w:rsidRDefault="006C7195">
      <w:pPr>
        <w:pStyle w:val="ConsPlusNormal"/>
        <w:jc w:val="both"/>
      </w:pPr>
    </w:p>
    <w:p w:rsidR="006C7195" w:rsidRDefault="006C7195">
      <w:pPr>
        <w:pStyle w:val="ConsPlusNormal"/>
        <w:jc w:val="right"/>
      </w:pPr>
      <w:r>
        <w:t>И.о. Губернатора</w:t>
      </w:r>
    </w:p>
    <w:p w:rsidR="006C7195" w:rsidRDefault="006C7195">
      <w:pPr>
        <w:pStyle w:val="ConsPlusNormal"/>
        <w:jc w:val="right"/>
      </w:pPr>
      <w:r>
        <w:t>Волгоградской области</w:t>
      </w:r>
    </w:p>
    <w:p w:rsidR="006C7195" w:rsidRDefault="006C7195">
      <w:pPr>
        <w:pStyle w:val="ConsPlusNormal"/>
        <w:jc w:val="right"/>
      </w:pPr>
      <w:r>
        <w:t>А.В.ДОРЖДЕЕВ</w:t>
      </w:r>
    </w:p>
    <w:p w:rsidR="006C7195" w:rsidRDefault="006C7195">
      <w:pPr>
        <w:pStyle w:val="ConsPlusNormal"/>
        <w:jc w:val="both"/>
      </w:pPr>
    </w:p>
    <w:p w:rsidR="006C7195" w:rsidRDefault="006C7195">
      <w:pPr>
        <w:pStyle w:val="ConsPlusNormal"/>
        <w:jc w:val="both"/>
      </w:pPr>
    </w:p>
    <w:p w:rsidR="006C7195" w:rsidRDefault="006C71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6E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C7195"/>
    <w:rsid w:val="000E7335"/>
    <w:rsid w:val="002C7B3D"/>
    <w:rsid w:val="00531BEA"/>
    <w:rsid w:val="006C7195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2D02CF4557AAFDF40D886B73B868AE9C1270DA2B24815D349B928E72z4w3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2016-12-22T12:48:00Z</dcterms:created>
  <dcterms:modified xsi:type="dcterms:W3CDTF">2016-12-22T12:48:00Z</dcterms:modified>
</cp:coreProperties>
</file>