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7A" w:rsidRDefault="00CA4F7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A4F7A" w:rsidRDefault="00CA4F7A">
      <w:pPr>
        <w:pStyle w:val="ConsPlusNormal"/>
        <w:jc w:val="both"/>
        <w:outlineLvl w:val="0"/>
      </w:pPr>
    </w:p>
    <w:p w:rsidR="00CA4F7A" w:rsidRDefault="00CA4F7A">
      <w:pPr>
        <w:pStyle w:val="ConsPlusNormal"/>
        <w:outlineLvl w:val="0"/>
      </w:pPr>
      <w:r>
        <w:t>Зарегистрировано в Минюсте России 12 июля 2012 г. N 24895</w:t>
      </w:r>
    </w:p>
    <w:p w:rsidR="00CA4F7A" w:rsidRDefault="00CA4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Title"/>
        <w:jc w:val="center"/>
      </w:pPr>
      <w:r>
        <w:t>МИНИСТЕРСТВО ЗДРАВООХРАНЕНИЯ И СОЦИАЛЬНОГО РАЗВИТИЯ</w:t>
      </w:r>
    </w:p>
    <w:p w:rsidR="00CA4F7A" w:rsidRDefault="00CA4F7A">
      <w:pPr>
        <w:pStyle w:val="ConsPlusTitle"/>
        <w:jc w:val="center"/>
      </w:pPr>
      <w:r>
        <w:t>РОССИЙСКОЙ ФЕДЕРАЦИИ</w:t>
      </w:r>
    </w:p>
    <w:p w:rsidR="00CA4F7A" w:rsidRDefault="00CA4F7A">
      <w:pPr>
        <w:pStyle w:val="ConsPlusTitle"/>
        <w:jc w:val="center"/>
      </w:pPr>
    </w:p>
    <w:p w:rsidR="00CA4F7A" w:rsidRDefault="00CA4F7A">
      <w:pPr>
        <w:pStyle w:val="ConsPlusTitle"/>
        <w:jc w:val="center"/>
      </w:pPr>
      <w:r>
        <w:t>ПРИКАЗ</w:t>
      </w:r>
    </w:p>
    <w:p w:rsidR="00CA4F7A" w:rsidRDefault="00CA4F7A">
      <w:pPr>
        <w:pStyle w:val="ConsPlusTitle"/>
        <w:jc w:val="center"/>
      </w:pPr>
      <w:r>
        <w:t>от 17 мая 2012 г. N 566н</w:t>
      </w:r>
    </w:p>
    <w:p w:rsidR="00CA4F7A" w:rsidRDefault="00CA4F7A">
      <w:pPr>
        <w:pStyle w:val="ConsPlusTitle"/>
        <w:jc w:val="center"/>
      </w:pPr>
    </w:p>
    <w:p w:rsidR="00CA4F7A" w:rsidRDefault="00CA4F7A">
      <w:pPr>
        <w:pStyle w:val="ConsPlusTitle"/>
        <w:jc w:val="center"/>
      </w:pPr>
      <w:r>
        <w:t>ОБ УТВЕРЖДЕНИИ ПОРЯДКА</w:t>
      </w:r>
    </w:p>
    <w:p w:rsidR="00CA4F7A" w:rsidRDefault="00CA4F7A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CA4F7A" w:rsidRDefault="00CA4F7A">
      <w:pPr>
        <w:pStyle w:val="ConsPlusTitle"/>
        <w:jc w:val="center"/>
      </w:pPr>
      <w:r>
        <w:t>И РАССТРОЙСТВАХ ПОВЕДЕНИЯ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оказания медицинской помощи при психических расстройствах и расстройствах поведения согласно приложению.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</w:pPr>
      <w:r>
        <w:t>И.о. Министра</w:t>
      </w:r>
    </w:p>
    <w:p w:rsidR="00CA4F7A" w:rsidRDefault="00CA4F7A">
      <w:pPr>
        <w:pStyle w:val="ConsPlusNormal"/>
        <w:jc w:val="right"/>
      </w:pPr>
      <w:r>
        <w:t>Т.А.ГОЛИКОВА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0"/>
      </w:pPr>
      <w:r>
        <w:t>Приложение</w:t>
      </w:r>
    </w:p>
    <w:p w:rsidR="00CA4F7A" w:rsidRDefault="00CA4F7A">
      <w:pPr>
        <w:pStyle w:val="ConsPlusNormal"/>
        <w:jc w:val="right"/>
      </w:pPr>
      <w:r>
        <w:t>к приказу Министерства</w:t>
      </w:r>
    </w:p>
    <w:p w:rsidR="00CA4F7A" w:rsidRDefault="00CA4F7A">
      <w:pPr>
        <w:pStyle w:val="ConsPlusNormal"/>
        <w:jc w:val="right"/>
      </w:pPr>
      <w:r>
        <w:t>здравоохранения и социального</w:t>
      </w:r>
    </w:p>
    <w:p w:rsidR="00CA4F7A" w:rsidRDefault="00CA4F7A">
      <w:pPr>
        <w:pStyle w:val="ConsPlusNormal"/>
        <w:jc w:val="right"/>
      </w:pPr>
      <w:r>
        <w:t>развития 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Title"/>
        <w:jc w:val="center"/>
      </w:pPr>
      <w:bookmarkStart w:id="0" w:name="P30"/>
      <w:bookmarkEnd w:id="0"/>
      <w:r>
        <w:t>ПОРЯДОК</w:t>
      </w:r>
    </w:p>
    <w:p w:rsidR="00CA4F7A" w:rsidRDefault="00CA4F7A">
      <w:pPr>
        <w:pStyle w:val="ConsPlusTitle"/>
        <w:jc w:val="center"/>
      </w:pPr>
      <w:r>
        <w:t>ОКАЗАНИЯ МЕДИЦИНСКОЙ ПОМОЩИ ПРИ ПСИХИЧЕСКИХ РАССТРОЙСТВАХ</w:t>
      </w:r>
    </w:p>
    <w:p w:rsidR="00CA4F7A" w:rsidRDefault="00CA4F7A">
      <w:pPr>
        <w:pStyle w:val="ConsPlusTitle"/>
        <w:jc w:val="center"/>
      </w:pPr>
      <w:r>
        <w:t>И РАССТРОЙСТВАХ ПОВЕДЕНИЯ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Настоящий Порядок определяет правила оказания медицинской помощи при психических расстройствах и расстройствах поведения в медицинских организациях.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Оказание медицинской помощи осуществляется при психических расстройствах и расстройствах поведения, включающих: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органические (симптоматические), психические расстройства;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психические расстройства и расстройства поведения, вызванные употреблением психоактивных веществ;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шизофрения, шизотипические и бредовые расстройства;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расстройства настроения (аффективные расстройства);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невротические, связанные со стрессом и соматоформные расстройства;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поведенческие синдромы, связанные с физиологическими нарушениями и физическими факторами;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расстройства личности и поведения в зрелом возрасте;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умственная отсталость;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эмоциональные расстройства и расстройства поведения, начинающиеся в детском и подростковом возрасте.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Медицинская помощь при психических расстройствах и расстройствах поведения оказывается в виде: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Медицинская помощь при психических расстройствах и расстройствах поведения оказывается в добровольном порядке, кроме случаев, регламентированных действующим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и предусматривает выполнение необходимых профилактических, диагностических, лечебных и медико-реабилитационных мероприятий, оказываемых в соответствии с установленными стандартами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5. Медицинская помощь при психических расстройствах и расстройствах поведения в состояниях, представляющих угрозу жизни пациента, оказывается в экстренной форме.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В рамках скорой, в том числе скорой специализированной, медицинской помощи медицинская помощь при психических расстройствах и расстройствах поведения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Минздравсоцразвития России от 1 ноября 2004 г. N 179 "Об утверждении порядка оказания скорой медицинской помощи" (зарегистрирован Минюстом России 23 ноября 2004 г., регистрационный N 6136) с изменениями, внесенными приказами Минздравсоцразвития России от 2 августа 2010 г. N 586н (зарегистрирован Минюстом России 30 августа 2010 г., регистрационный N 18289), от 15 марта 2011 г. N 202н (зарегистрирован Минюстом России 4 апреля 2011 г., регистрационный N 20390), от 30 января 2012 г. N 65н (зарегистрирован Минюстом России 14 марта 2012 г., регистрационный N 23472).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Первичная специализированная медико-санитарная помощь при психических расстройствах и расстройствах поведения оказывается врачами-специалистами медицинских организаций, оказывающих специализированную помощь, во взаимодействии с иными врачами-специалистами.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9. Пациент после проведения лечения и медицинской реабилитации в стационарных условиях в соответствии с медицинскими показаниями направляется для дальнейшего лечения и медицинской реабилитации в медицинские организации (и их структурные подразделения), оказывающие первичную специализированную медико-санитарную помощь при психических расстройствах и расстройствах поведения.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10. Специализированная медицинская помощь при психических расстройствах и расстройствах поведения оказывается врачами-психиатрами во взаимодействии с иными врачами-специалистами и включает в себя диагностику и лечение психических расстройств и расстройств поведения, требующих использования специальных методов и сложных медицинских технологий, а также медицинскую реабилитацию.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11. К медицинским организациям и их структурным подразделениям, оказывающим медицинскую помощь при психических расстройствах и расстройствах поведения, относятся: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психоневрологический диспансер (диспансерное отделение психиатрической больницы), осуществляющий свою деятельность в соответствии с </w:t>
      </w:r>
      <w:hyperlink w:anchor="P8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85" w:history="1">
        <w:r>
          <w:rPr>
            <w:color w:val="0000FF"/>
          </w:rPr>
          <w:t>3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кабинет участкового врача-психиатра, осуществляющий свою деятельность в соответствии с </w:t>
      </w:r>
      <w:hyperlink w:anchor="P641" w:history="1">
        <w:r>
          <w:rPr>
            <w:color w:val="0000FF"/>
          </w:rPr>
          <w:t>приложениями N 4</w:t>
        </w:r>
      </w:hyperlink>
      <w:r>
        <w:t xml:space="preserve"> - </w:t>
      </w:r>
      <w:hyperlink w:anchor="P708" w:history="1">
        <w:r>
          <w:rPr>
            <w:color w:val="0000FF"/>
          </w:rPr>
          <w:t>6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кабинет активного диспансерного наблюдения и проведения амбулаторного принудительного лечения, осуществляющий свою деятельность в соответствии с </w:t>
      </w:r>
      <w:hyperlink w:anchor="P739" w:history="1">
        <w:r>
          <w:rPr>
            <w:color w:val="0000FF"/>
          </w:rPr>
          <w:t>приложениями N 7</w:t>
        </w:r>
      </w:hyperlink>
      <w:r>
        <w:t xml:space="preserve"> - </w:t>
      </w:r>
      <w:hyperlink w:anchor="P822" w:history="1">
        <w:r>
          <w:rPr>
            <w:color w:val="0000FF"/>
          </w:rPr>
          <w:t>9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психотерапевтический кабинет, осуществляющий свою деятельность в соответствии с </w:t>
      </w:r>
      <w:hyperlink w:anchor="P855" w:history="1">
        <w:r>
          <w:rPr>
            <w:color w:val="0000FF"/>
          </w:rPr>
          <w:t>приложениями N 10</w:t>
        </w:r>
      </w:hyperlink>
      <w:r>
        <w:t xml:space="preserve"> - </w:t>
      </w:r>
      <w:hyperlink w:anchor="P944" w:history="1">
        <w:r>
          <w:rPr>
            <w:color w:val="0000FF"/>
          </w:rPr>
          <w:t>12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дневной стационар (отделение), осуществляющий свою деятельность в соответствии с </w:t>
      </w:r>
      <w:hyperlink w:anchor="P988" w:history="1">
        <w:r>
          <w:rPr>
            <w:color w:val="0000FF"/>
          </w:rPr>
          <w:t>приложениями N 13</w:t>
        </w:r>
      </w:hyperlink>
      <w:r>
        <w:t xml:space="preserve"> - </w:t>
      </w:r>
      <w:hyperlink w:anchor="P1076" w:history="1">
        <w:r>
          <w:rPr>
            <w:color w:val="0000FF"/>
          </w:rPr>
          <w:t>15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отделение интенсивного оказания психиатрической помощи, осуществляющее свою деятельность в соответствии с </w:t>
      </w:r>
      <w:hyperlink w:anchor="P1128" w:history="1">
        <w:r>
          <w:rPr>
            <w:color w:val="0000FF"/>
          </w:rPr>
          <w:t>приложениями N 16</w:t>
        </w:r>
      </w:hyperlink>
      <w:r>
        <w:t xml:space="preserve"> - </w:t>
      </w:r>
      <w:hyperlink w:anchor="P1213" w:history="1">
        <w:r>
          <w:rPr>
            <w:color w:val="0000FF"/>
          </w:rPr>
          <w:t>18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медико-реабилитационное отделение, осуществляющее свою деятельность в соответствии с </w:t>
      </w:r>
      <w:hyperlink w:anchor="P1260" w:history="1">
        <w:r>
          <w:rPr>
            <w:color w:val="0000FF"/>
          </w:rPr>
          <w:t>приложениями N 19</w:t>
        </w:r>
      </w:hyperlink>
      <w:r>
        <w:t xml:space="preserve"> - </w:t>
      </w:r>
      <w:hyperlink w:anchor="P1353" w:history="1">
        <w:r>
          <w:rPr>
            <w:color w:val="0000FF"/>
          </w:rPr>
          <w:t>21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отделение медико-психосоциальной работы в амбулаторных условиях, осуществляющее свою деятельность в соответствии с </w:t>
      </w:r>
      <w:hyperlink w:anchor="P1401" w:history="1">
        <w:r>
          <w:rPr>
            <w:color w:val="0000FF"/>
          </w:rPr>
          <w:t>приложениями N 22</w:t>
        </w:r>
      </w:hyperlink>
      <w:r>
        <w:t xml:space="preserve"> - </w:t>
      </w:r>
      <w:hyperlink w:anchor="P1479" w:history="1">
        <w:r>
          <w:rPr>
            <w:color w:val="0000FF"/>
          </w:rPr>
          <w:t>24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лечебно-производственные (трудовые) мастерские психоневрологического диспансера (психиатрической больницы), осуществляющие свою деятельность в соответствии с </w:t>
      </w:r>
      <w:hyperlink w:anchor="P1522" w:history="1">
        <w:r>
          <w:rPr>
            <w:color w:val="0000FF"/>
          </w:rPr>
          <w:t>приложениями N 25</w:t>
        </w:r>
      </w:hyperlink>
      <w:r>
        <w:t xml:space="preserve"> - </w:t>
      </w:r>
      <w:hyperlink w:anchor="P1602" w:history="1">
        <w:r>
          <w:rPr>
            <w:color w:val="0000FF"/>
          </w:rPr>
          <w:t>27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психиатрическая больница, осуществляющая свою деятельность в соответствии с </w:t>
      </w:r>
      <w:hyperlink w:anchor="P1635" w:history="1">
        <w:r>
          <w:rPr>
            <w:color w:val="0000FF"/>
          </w:rPr>
          <w:t>приложениями N 28</w:t>
        </w:r>
      </w:hyperlink>
      <w:r>
        <w:t xml:space="preserve"> - </w:t>
      </w:r>
      <w:hyperlink w:anchor="P2012" w:history="1">
        <w:r>
          <w:rPr>
            <w:color w:val="0000FF"/>
          </w:rPr>
          <w:t>30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психотерапевтическое отделение, осуществляющее свою деятельность в соответствии с </w:t>
      </w:r>
      <w:hyperlink w:anchor="P2396" w:history="1">
        <w:r>
          <w:rPr>
            <w:color w:val="0000FF"/>
          </w:rPr>
          <w:t>приложениями N 31</w:t>
        </w:r>
      </w:hyperlink>
      <w:r>
        <w:t xml:space="preserve"> - </w:t>
      </w:r>
      <w:hyperlink w:anchor="P2475" w:history="1">
        <w:r>
          <w:rPr>
            <w:color w:val="0000FF"/>
          </w:rPr>
          <w:t>33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медико-реабилитационное отделение психиатрической больницы, осуществляющее свою деятельность в соответствии с </w:t>
      </w:r>
      <w:hyperlink w:anchor="P2522" w:history="1">
        <w:r>
          <w:rPr>
            <w:color w:val="0000FF"/>
          </w:rPr>
          <w:t>приложениями N 34</w:t>
        </w:r>
      </w:hyperlink>
      <w:r>
        <w:t xml:space="preserve"> - </w:t>
      </w:r>
      <w:hyperlink w:anchor="P2619" w:history="1">
        <w:r>
          <w:rPr>
            <w:color w:val="0000FF"/>
          </w:rPr>
          <w:t>36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отделение медико-реабилитационного отделения для формирования навыков самостоятельного проживания у пациентов, утративших социальные связи, осуществляющее свою деятельность в соответствии с </w:t>
      </w:r>
      <w:hyperlink w:anchor="P2659" w:history="1">
        <w:r>
          <w:rPr>
            <w:color w:val="0000FF"/>
          </w:rPr>
          <w:t>приложениями N 37</w:t>
        </w:r>
      </w:hyperlink>
      <w:r>
        <w:t xml:space="preserve"> - </w:t>
      </w:r>
      <w:hyperlink w:anchor="P2754" w:history="1">
        <w:r>
          <w:rPr>
            <w:color w:val="0000FF"/>
          </w:rPr>
          <w:t>39</w:t>
        </w:r>
      </w:hyperlink>
      <w:r>
        <w:t>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12. Профилактическая консультативная и лечебная психиатрическая, психотерапевтическая и медико-психологическая помощь пациентам, в том числе пострадавшим в чрезвычайных ситуациях, с целью предотвращения у них суицидальных и иных опасных действий, оказывается: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отделением "Телефон доверия", осуществляющим свою деятельность в соответствии с </w:t>
      </w:r>
      <w:hyperlink w:anchor="P2949" w:history="1">
        <w:r>
          <w:rPr>
            <w:color w:val="0000FF"/>
          </w:rPr>
          <w:t>приложениями N 40</w:t>
        </w:r>
      </w:hyperlink>
      <w:r>
        <w:t xml:space="preserve"> - </w:t>
      </w:r>
      <w:hyperlink w:anchor="P3033" w:history="1">
        <w:r>
          <w:rPr>
            <w:color w:val="0000FF"/>
          </w:rPr>
          <w:t>42</w:t>
        </w:r>
      </w:hyperlink>
      <w:r>
        <w:t xml:space="preserve"> к настоящему Порядку;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кабинетом медико-социально-психологической помощи, осуществляющим свою деятельность в соответствии с </w:t>
      </w:r>
      <w:hyperlink w:anchor="P3062" w:history="1">
        <w:r>
          <w:rPr>
            <w:color w:val="0000FF"/>
          </w:rPr>
          <w:t>приложениями N 43</w:t>
        </w:r>
      </w:hyperlink>
      <w:r>
        <w:t xml:space="preserve"> - </w:t>
      </w:r>
      <w:hyperlink w:anchor="P3135" w:history="1">
        <w:r>
          <w:rPr>
            <w:color w:val="0000FF"/>
          </w:rPr>
          <w:t>45</w:t>
        </w:r>
      </w:hyperlink>
      <w:r>
        <w:t xml:space="preserve"> к настоящему Порядку.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Normal"/>
        <w:jc w:val="center"/>
      </w:pPr>
      <w:bookmarkStart w:id="1" w:name="P88"/>
      <w:bookmarkEnd w:id="1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ПСИХОНЕВРОЛОГИЧЕСКОГО ДИСПАНСЕРА</w:t>
      </w:r>
    </w:p>
    <w:p w:rsidR="00CA4F7A" w:rsidRDefault="00CA4F7A">
      <w:pPr>
        <w:pStyle w:val="ConsPlusNormal"/>
        <w:jc w:val="center"/>
      </w:pPr>
      <w:r>
        <w:t>(ДИСПАНСЕРНОГО ОТДЕЛЕНИЯ ПСИХИАТРИЧЕСКОЙ БОЛЬНИЦЫ)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психоневрологического диспансера (диспансерного отделения психиатрической больницы) (далее - психоневрологический диспансер).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Психоневрологический диспансер является самостоятельной медицинской организацией или структурным подразделением медицинской организации.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Психоневрологический диспансер предназначен для оказания первичной специализированной медико-санитарной помощи и специализированной медицинской помощи (при наличии в структуре психоневрологического диспансера стационарных подразделений).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4. Деятельность психоневрологического диспансера осуществляется по территориальному принципу.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5. Организационная структура и штатная численность психоневрологического диспансера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Для психоневрологического диспансера государственной и муниципальной систем здравоохранения штатная численность медицинских и иных работников устанавливается с учетом рекомендуемых штатных нормативов согласно </w:t>
      </w:r>
      <w:hyperlink w:anchor="P169" w:history="1">
        <w:r>
          <w:rPr>
            <w:color w:val="0000FF"/>
          </w:rPr>
          <w:t>приложению N 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При наличии двух и более психоневрологических диспансеров в субъекте Российской Федерации каждому из них присваивается порядковый номер, при этом на один из них могут возлагаться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8. Оснащение психоневрологического диспансера осуществляется в соответствии со </w:t>
      </w:r>
      <w:r>
        <w:lastRenderedPageBreak/>
        <w:t xml:space="preserve">стандартом оснащения психоневрологического диспансера согласно </w:t>
      </w:r>
      <w:hyperlink w:anchor="P385" w:history="1">
        <w:r>
          <w:rPr>
            <w:color w:val="0000FF"/>
          </w:rPr>
          <w:t>приложению N 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9. Для обеспечения функций психоневрологического диспансера по оказанию психиатрической помощи в амбулаторных и стационарных условиях рекомендуется предусматривать в его структуре следующие подразделения: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а) приемное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б) лечебно-реабилитационный отдел, имеющий в своем составе: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кабинеты участковых врачей-психиатров,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 врача-невролога,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психотерапевтический кабинет(ы),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кабинет(ы) медицинского психолога,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кабинет(ы) медико-социальной помощи,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 активного диспансерного наблюдения и проведения амбулаторного принудительного лечения,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эпилептологический кабинет,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логопедический кабинет,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дневной стационар (отделение),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отделение интенсивного оказания психиатрической помощи,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медико-реабилитационное отделение,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отделение медико-психосоциальной работы в амбулаторных условиях,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клуб для больных,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лечебно-производственные (трудовые) мастерские,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процедурный кабинет,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физиотерапевтический кабинет,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 функциональной диагностики,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психотерапевтическое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в) амбулаторное отделение судебно-психиатрических экспертиз;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г) отдел детской психиатрии, имеющий в своем составе: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кабинет по обслуживанию детей;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кабинет по обслуживанию подростков;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д) организационно-методический отдел (кабинет);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е) диспансерное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ж) отделение "Телефон доверия";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з) 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и) психотуберкулезное отделение (палату);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к) регистратуру.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10. На должность руководителя психоневрологического диспансера назначается специалист, соответствующий Квалификационным </w:t>
      </w:r>
      <w:hyperlink r:id="rId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 и от 26 декабря 2011 г. </w:t>
      </w:r>
      <w:hyperlink r:id="rId9" w:history="1">
        <w:r>
          <w:rPr>
            <w:color w:val="0000FF"/>
          </w:rPr>
          <w:t>N 1664н</w:t>
        </w:r>
      </w:hyperlink>
      <w:r>
        <w:t xml:space="preserve"> (зарегистрирован Минюстом России 18 апреля 2012 г. N 23879) по специальности "психиатрия" или "организация здравоохранения и общественное здоровье".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11. На должность заведующего отделением диспансерного отделения психиатрической больницы назначается специалист, соответствующий Квалификационным </w:t>
      </w:r>
      <w:hyperlink r:id="rId1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12. На должность заведующего отделом психоневрологического диспансера назначается специалист, соответствующий Квалификационным </w:t>
      </w:r>
      <w:hyperlink r:id="rId1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специальности, соответствующей профилю отдела, а также Квалификационным </w:t>
      </w:r>
      <w:hyperlink r:id="rId1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13. На должность врача-психиатра психоневрологического диспансера назначается специалист, соответствующий Квалификационным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специальностям "психиатрия", а также Квалификационным </w:t>
      </w:r>
      <w:hyperlink r:id="rId1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14. На должность медицинской сестры психоневрологического диспансера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15. Психоневрологический диспансер выполняет следующие основные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оказание неотложной психиатрической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раннее выявление психических расстройств, их своевременная и качественная диагностика;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лечебно-консультативного и диспансерного наблюдения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разработке и реализации индивидуальных программ медико-социальной реабилитации;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адекватного и эффективного лечения пациентов в амбулаторных условиях;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медико-социальных проблем;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семей пациентов к реализации индивидуальных программ медико-социальной реабилитации;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содействие в трудовом устройстве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вопросов опеки;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организации обучения инвалидов и несовершеннолетних,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организации психиатрической экспертизы, определении временной нетрудоспособности;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" w:name="P169"/>
      <w:bookmarkEnd w:id="2"/>
      <w:r>
        <w:lastRenderedPageBreak/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ПСИХОНЕВРОЛОГИЧЕСКОГО ДИСПАНСЕРА (ДИСПАНСЕРНОГО ОТДЕЛЕНИЯ</w:t>
      </w:r>
    </w:p>
    <w:p w:rsidR="00CA4F7A" w:rsidRDefault="00CA4F7A">
      <w:pPr>
        <w:pStyle w:val="ConsPlusNormal"/>
        <w:jc w:val="center"/>
      </w:pPr>
      <w:r>
        <w:t>ПСИХИАТРИЧЕСКОЙ БОЛЬНИЦЫ) &lt;*&gt;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  <w:outlineLvl w:val="2"/>
      </w:pPr>
      <w:r>
        <w:t>1. Штатные нормативы психоневрологического диспансера, не имеющего в своей структуре стационарного подразделения (диспансерного отделения психиатрической больницы)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Руководитель (главный врач)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Заместитель главного врача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 медицинской части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(при наличии не менее 10 врачебных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должностей, включая должность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главного врача)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участковый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тысяч взрослых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подростковый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участковый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тысяч подростков (в возрасте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 15 до 17 лет включительно)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детский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участковый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тысяч детей (до 14 лет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участковый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(для оказания амбулаторной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психиатрической помощи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населению сельских районов 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жителям населенных пунктов,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подчиненных администрации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городов)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 тысяч населения (взрослых,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подростков, детей), но не менее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должности на район (с учетом этих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 в диспансерных отделениях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(кабинетах) городов районного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подчинения)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тысяч взрослых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подростковый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тысяч подростков (в возрасте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 15 до 17 лет включительно)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детский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150 тысяч детей (до 14 лет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детский (врач-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 подростковый) (для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оказания помощи учащимся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учреждений для детей с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задержкой психического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развития, умственной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отсталостью, специальных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учебно-воспитательных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учреждений, специальных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профессионально-технических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училищ)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каждое учреждение для детей с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задержкой психического развития,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умственной отсталостью, специальных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учебно-воспитательных учреждений,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специальных профессионально-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технических училищ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(для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больных, находящихся на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диспансерном наблюдении)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тысяч населения (взрослых,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подростков, детей)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организационно-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методическим отделом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диспансерным 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отделением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должность устанавливается вместо 0,5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должности врача-психиатра при наличии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4 врачебных должностей;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свыше 5 врачебных должностей - сверх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этих должностей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14.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Врач-физиотерапевт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0,5 на 10 - 24 должностей врача-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психиатра участкового,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25 - 40 должностей врача-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психиатра участкового,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дополнительно 0,5 ставки на каждые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последующие 25 должностей врачей,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ведущих амбулаторный прием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функциональной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диагностики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функциональные исследования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коек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Врач-фтизиатр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45 коек в психотуберкулезных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отделениях (палатах)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Врач-терапевт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3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Врач-педиатр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коек для детей (до 14 лет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акушер-гинеколог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коек, используемых для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госпитализации женщин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Врач-невролог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Врач-стоматолог или зубной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   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Врач-оториноларинголог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Врач-лаборант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400 - 600 коек, но не менее 1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 больницах на 200 и более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коек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Врач-рентгенолог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Врач-эпидемиолог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участковая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 участковых, врачей-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 подростковых участковых 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врачей-психиатров детских участковых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врачебных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кабинетов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 подростковых участковых 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врачей-психиатров детских участковых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медико-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социальной помощи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на 5 должностей участковых врачей-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психиатров, участковых подростковых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врачей-психиатров, участковых детских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врачей-психиатров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процедурной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в смену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по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физиотерапии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соответствующие виды работ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статистик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наличии не менее 12 врачебных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 </w:t>
            </w:r>
            <w:hyperlink w:anchor="P32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регистратор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8 должностей врачей, ведущих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амбулаторный прием, кроме должностей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 судебно-психиатрических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экспертов, но не менее 1 должности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35.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Помощник врача-эпидемиолога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75 тысяч взрослых и 1 на 45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тысяч детей (до 14 лет включительно)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работе 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75 тысяч взрослых и 1 на 45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тысяч детей (до 14 лет включительно)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каждый участок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Юрисконсульт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3" w:name="P322"/>
      <w:bookmarkEnd w:id="3"/>
      <w: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4" w:name="P323"/>
      <w:bookmarkEnd w:id="4"/>
      <w:r>
        <w:t>&lt;**&gt; В штате организационно-методического консультативного отдела дополнительно устанавливается должность медицинского статистика.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  <w:outlineLvl w:val="2"/>
      </w:pPr>
      <w:r>
        <w:t>2. Дополнительные штатные нормативы психоневрологического диспансера, имеющего в своей структуре стационарное подразделение &lt;*&gt;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</w:tc>
        <w:tc>
          <w:tcPr>
            <w:tcW w:w="3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коек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Врач-фтизиатр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45 коек в психотуберкулезных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отделениях (палатах)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Врач-терапевт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36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Врач-педиатр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коек для детей (до 14 лет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включительно)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акушер-гинеколог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коек, используемых для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госпитализации женщин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Врач-невролог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Врач-физиотерапевт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функциональной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диагностики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 расчета норм времени на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функциональные исследования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Врач-стоматолог или зубной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   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Врач-офтальмолог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Врач-оториноларинголог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Врач-лаборант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400 - 600 коек, но не менее 1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 больницах на 200 и более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коек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Врач-рентгенолог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Врач-эпидемиолог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5" w:name="P369"/>
      <w:bookmarkEnd w:id="5"/>
      <w:r>
        <w:t>&lt;*&gt; При наличии гериатрических и экспертных коек дополнительно устанавливаются по 1 должности врача-терапевта или врача-гериатра на 75 гериатрических и 100 экспертных коек.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6" w:name="P385"/>
      <w:bookmarkEnd w:id="6"/>
      <w:r>
        <w:t>СТАНДАРТ</w:t>
      </w:r>
    </w:p>
    <w:p w:rsidR="00CA4F7A" w:rsidRDefault="00CA4F7A">
      <w:pPr>
        <w:pStyle w:val="ConsPlusNormal"/>
        <w:jc w:val="center"/>
      </w:pPr>
      <w:r>
        <w:t>ОСНАЩЕНИЯ ПСИХОНЕВРОЛОГИЧЕСКОГО ДИСПАНСЕРА (ДИСПАНСЕРНОГО</w:t>
      </w:r>
    </w:p>
    <w:p w:rsidR="00CA4F7A" w:rsidRDefault="00CA4F7A">
      <w:pPr>
        <w:pStyle w:val="ConsPlusNormal"/>
        <w:jc w:val="center"/>
      </w:pPr>
      <w:r>
        <w:t>ОТДЕЛЕНИЯ ПСИХИАТРИЧЕСКОЙ БОЛЬНИЦЫ)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600"/>
        <w:gridCol w:w="49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Наименование        </w:t>
            </w:r>
          </w:p>
        </w:tc>
        <w:tc>
          <w:tcPr>
            <w:tcW w:w="49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Количество, шт.            </w:t>
            </w:r>
          </w:p>
        </w:tc>
      </w:tr>
      <w:tr w:rsidR="00CA4F7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  <w:outlineLvl w:val="2"/>
            </w:pPr>
            <w:r>
              <w:t xml:space="preserve"> Психоневрологический диспансер (диспансерное отделение психиатрической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больницы) (без физиотерапевтического кабинета, клинико-диагностической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лаборатории в стационарном отделении психоневрологического диспансера)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Электроэнцефалограф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100 000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Эхоэнцефалограф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Реоэнцефалограф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Реанимационный чемодан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(укладка)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Допплеровский прибор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искусственного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дыхания портативный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медсестринский пост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Рентгендиагностический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комплекс на 2 рабочих места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  <w:outlineLvl w:val="2"/>
            </w:pPr>
            <w:r>
              <w:lastRenderedPageBreak/>
              <w:t xml:space="preserve">                      Физиотерапевтический кабинет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гальванизации 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электрофореза с набором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электродов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2 - 3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лечения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диадинамическими токами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терапии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синусоидальными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модулированными токами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интерференцтерапии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флюктуоризации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Аппараты комплексной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электротерапии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электростимуляции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трансцеребральной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импульсной электротерапии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местной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дарсонвализации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ультратонотерапии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магнитотерапии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стационарный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2 - 4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магнитотерапии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портативный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высокочастотной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магнитотерапии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(индуктотермии)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ультравысокочастотной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портативный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переносной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сверхвысокочастотной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и аппарат для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дециметровыми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волнами или аппарат для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сантиметровыми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волнами портативный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ультразвуковой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терапевтический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лазерной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с набором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излучателей и световодов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Облучатель ультрафиолетовый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носоглотки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локальных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ультрафиолетовых облучений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29.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Облучатель бактерицидный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закрытого типа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1 - 2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светолечения 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фотохромотерапии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инфракрасной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Ингалятор ультразвуковой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Галоингалятор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индивидуальный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Шкаф физиотерапевтический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вытяжной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Парафинонагреватель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Измеритель артериального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давления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Часы физиотерапевтические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процедурные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Стол массажный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по потребности                         </w:t>
            </w:r>
          </w:p>
        </w:tc>
      </w:tr>
      <w:tr w:rsidR="00CA4F7A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  <w:outlineLvl w:val="2"/>
            </w:pPr>
            <w:r>
              <w:t xml:space="preserve">       Клинико-диагностическая лаборатория в стационарном отделении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              психоневрологического диспансера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Дистиллятор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Холодильник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Приспособление для фиксации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 окраски мазков крови на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предметном стекле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полуавтоматическое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Центрифуга лабораторная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Комплект-укладка для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транспортировки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биожидкостей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Планшеты для исследования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микроагглютинации или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серологические пробирки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Дозаторы механические или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электронные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Встряхиватель пробирок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Компьютеры персональные с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принтерами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Программы для компьютеров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выполнения внутри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лабораторного контроля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качества лабораторных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исследований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автоматический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исследования физико-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химических свойств мочи на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диагностических тест-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полосках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общего белка в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моче   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Микроскоп бинокулярный, в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том числе с объективом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масляной иммерсии и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встроенной осветительной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системой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гематологический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 дифференцировкой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лейкоцитов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Гемоглобинометр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фотометрический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Миксер гематологический,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или ротационный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перемешиватель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Прибор для определения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скорости оседания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эритроцитов (в комплекте)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Цитометр (цитофлюориметр)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проточный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биохимический,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автоматический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гликогемоглобина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фотометрический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иммуноферментный для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анализа в планшетах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электролитного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состава ионоселективный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 оборудования для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иммуноферментного анализа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планшетах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Денситометр для системы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клинического электрофореза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Глюкометр для определения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глюкозы в цельной крови при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анализе по месту лечения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коагулологический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 оборудования для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определения Д-димера в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плазме  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глюкозы в крови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мочи в комплекте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 диагностическими тест-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полосками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Гемоглобинометр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lastRenderedPageBreak/>
        <w:t>Приложение N 4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Normal"/>
        <w:jc w:val="center"/>
      </w:pPr>
      <w:bookmarkStart w:id="7" w:name="P641"/>
      <w:bookmarkEnd w:id="7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КАБИНЕТА</w:t>
      </w:r>
    </w:p>
    <w:p w:rsidR="00CA4F7A" w:rsidRDefault="00CA4F7A">
      <w:pPr>
        <w:pStyle w:val="ConsPlusNormal"/>
        <w:jc w:val="center"/>
      </w:pPr>
      <w:r>
        <w:t>УЧАСТКОВОГО ВРАЧА-ПСИХИАТРА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участкового врача-психиатра.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Кабинет участкового врача-психиатра (далее - Кабинет)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670" w:history="1">
        <w:r>
          <w:rPr>
            <w:color w:val="0000FF"/>
          </w:rPr>
          <w:t>приложению N 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708" w:history="1">
        <w:r>
          <w:rPr>
            <w:color w:val="0000FF"/>
          </w:rPr>
          <w:t>приложению N 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1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1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консультативно-лечебная помощь;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диспансерное наблюдение и лечение лиц, страдающих хроническими и затяжными психическими расстройствами с тяжелыми стойкими или часто обостряющимися болезненными проявлениями;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отчетов о деятельности в </w:t>
      </w:r>
      <w:r>
        <w:lastRenderedPageBreak/>
        <w:t>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5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8" w:name="P670"/>
      <w:bookmarkEnd w:id="8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КАБИНЕТА УЧАСТКОВОГО ВРАЧА-ПСИХИАТРА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720"/>
        <w:gridCol w:w="480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Наименование должности    </w:t>
            </w:r>
          </w:p>
        </w:tc>
        <w:tc>
          <w:tcPr>
            <w:tcW w:w="48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Количество должностей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 тыс. населения, но не менее 1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0,5 на 1 должность врача-психиатра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75 тысяч населения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психиатров 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6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Normal"/>
        <w:jc w:val="center"/>
      </w:pPr>
      <w:bookmarkStart w:id="9" w:name="P708"/>
      <w:bookmarkEnd w:id="9"/>
      <w:r>
        <w:t>СТАНДАРТ ОСНАЩЕНИЯ КАБИНЕТА УЧАСТКОВОГО ВРАЧА-ПСИХИАТРА &lt;*&gt;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 экспериментально-психологических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тренинговых материалов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7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0" w:name="P739"/>
      <w:bookmarkEnd w:id="10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КАБИНЕТА АКТИВНОГО ДИСПАНСЕРНОГО</w:t>
      </w:r>
    </w:p>
    <w:p w:rsidR="00CA4F7A" w:rsidRDefault="00CA4F7A">
      <w:pPr>
        <w:pStyle w:val="ConsPlusNormal"/>
        <w:jc w:val="center"/>
      </w:pPr>
      <w:r>
        <w:t>НАБЛЮДЕНИЯ И ПРОВЕДЕНИЯ АМБУЛАТОРНОГО</w:t>
      </w:r>
    </w:p>
    <w:p w:rsidR="00CA4F7A" w:rsidRDefault="00CA4F7A">
      <w:pPr>
        <w:pStyle w:val="ConsPlusNormal"/>
        <w:jc w:val="center"/>
      </w:pPr>
      <w:r>
        <w:t>ПРИНУДИТЕЛЬНОГО ЛЕЧЕНИЯ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активного диспансерного наблюдения и проведения амбулаторного принудительного лечения (далее - Кабинет).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психоневрологического диспансера или диспансерного отделения психиатрической больницы.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769" w:history="1">
        <w:r>
          <w:rPr>
            <w:color w:val="0000FF"/>
          </w:rPr>
          <w:t>приложению N 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822" w:history="1">
        <w:r>
          <w:rPr>
            <w:color w:val="0000FF"/>
          </w:rPr>
          <w:t>приложению N 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2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 xml:space="preserve">6. На должность медицинской сестры Кабинета назначается специалист, соответствующий Квалификационным </w:t>
      </w:r>
      <w:hyperlink r:id="rId2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диспансерное наблюдение и лечение лиц, страдающих хроническими и затяжными психическими расстройствами с тяжелыми, стойкими или часто обостряющимися болезненными проявлениями, в том числе склонных к совершению общественно опасных действий;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амбулаторное принудительное наблюдение и лечение у психиатра лиц, которым судом назначена данная принудительная мера медицинского характера;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8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1" w:name="P769"/>
      <w:bookmarkEnd w:id="11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КАБИНЕТА АКТИВНОГО ДИСПАНСЕРНОГО НАБЛЮДЕНИЯ И ПРОВЕДЕНИЯ</w:t>
      </w:r>
    </w:p>
    <w:p w:rsidR="00CA4F7A" w:rsidRDefault="00CA4F7A">
      <w:pPr>
        <w:pStyle w:val="ConsPlusNormal"/>
        <w:jc w:val="center"/>
      </w:pPr>
      <w:r>
        <w:t>АМБУЛАТОРНОГО ПРИНУДИТЕЛЬНОГО ЛЕЧЕНИЯ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840"/>
        <w:gridCol w:w="46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Наименование должности    </w:t>
            </w:r>
          </w:p>
        </w:tc>
        <w:tc>
          <w:tcPr>
            <w:tcW w:w="46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Количество должностей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1  на  120  больных,  находящихся  на</w:t>
            </w:r>
          </w:p>
          <w:p w:rsidR="00CA4F7A" w:rsidRDefault="00CA4F7A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CA4F7A" w:rsidRDefault="00CA4F7A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CA4F7A" w:rsidRDefault="00CA4F7A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CA4F7A" w:rsidRDefault="00CA4F7A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CA4F7A" w:rsidRDefault="00CA4F7A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>амбулаторного         принудительного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4.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работе    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1  на  120  больных,  находящихся  на</w:t>
            </w:r>
          </w:p>
          <w:p w:rsidR="00CA4F7A" w:rsidRDefault="00CA4F7A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CA4F7A" w:rsidRDefault="00CA4F7A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1  на  60  больных,  находящихся   на</w:t>
            </w:r>
          </w:p>
          <w:p w:rsidR="00CA4F7A" w:rsidRDefault="00CA4F7A">
            <w:pPr>
              <w:pStyle w:val="ConsPlusNonformat"/>
              <w:jc w:val="both"/>
            </w:pPr>
            <w:r>
              <w:t>диспансерном наблюдении и  проведении</w:t>
            </w:r>
          </w:p>
          <w:p w:rsidR="00CA4F7A" w:rsidRDefault="00CA4F7A">
            <w:pPr>
              <w:pStyle w:val="ConsPlusNonformat"/>
              <w:jc w:val="both"/>
            </w:pPr>
            <w:r>
              <w:t>амбулаторного         принудительного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регистратор     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9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2" w:name="P822"/>
      <w:bookmarkEnd w:id="12"/>
      <w:r>
        <w:t>СТАНДАРТ</w:t>
      </w:r>
    </w:p>
    <w:p w:rsidR="00CA4F7A" w:rsidRDefault="00CA4F7A">
      <w:pPr>
        <w:pStyle w:val="ConsPlusNormal"/>
        <w:jc w:val="center"/>
      </w:pPr>
      <w:r>
        <w:t>ОСНАЩЕНИЯ КАБИНЕТА АКТИВНОГО ДИСПАНСЕРНОГО НАБЛЮДЕНИЯ</w:t>
      </w:r>
    </w:p>
    <w:p w:rsidR="00CA4F7A" w:rsidRDefault="00CA4F7A">
      <w:pPr>
        <w:pStyle w:val="ConsPlusNormal"/>
        <w:jc w:val="center"/>
      </w:pPr>
      <w:r>
        <w:t>И ПРОВЕДЕНИЯ АМБУЛАТОРНОГО ПРИНУДИТЕЛЬНОГО ЛЕЧЕНИЯ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 экспериментально-психологических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тренинговых материалов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10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lastRenderedPageBreak/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Normal"/>
        <w:jc w:val="center"/>
      </w:pPr>
      <w:bookmarkStart w:id="13" w:name="P855"/>
      <w:bookmarkEnd w:id="13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ПСИХОТЕРАПЕВТИЧЕСКОГО КАБИНЕТА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психотерапевтического кабинета (далее - Кабинет).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психоневрологического диспансера (диспансерного отделения психиатрической больницы, поликлиники) или самостоятельной медицинской организацией.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работы, численности обслуживаемого населения и рекомендуемых штатных нормативов согласно </w:t>
      </w:r>
      <w:hyperlink w:anchor="P886" w:history="1">
        <w:r>
          <w:rPr>
            <w:color w:val="0000FF"/>
          </w:rPr>
          <w:t>приложению N 11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944" w:history="1">
        <w:r>
          <w:rPr>
            <w:color w:val="0000FF"/>
          </w:rPr>
          <w:t>приложению N 12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"психотерапия", а также Квалификационным </w:t>
      </w:r>
      <w:hyperlink r:id="rId2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2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консультативно-диагностическая работа и отбор для лечения пациентов с непсихотическими психическими расстройствами, расстройствами адаптации, психическими заболеваниями в стадии ремиссии;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психотерапия, в том числе в индивидуальной, семейной и групповой формах в сочетании с фармакотерапией и другими видами лечения;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консультативного взаимодействия с врачами, оказывающими медицинскую помощь в амбулаторных условиях, по выявлению, диагностике и лечению непсихотических психических расстройств;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направление пациентов со значительной выраженностью непсихотических психических расстройств или при наличии психотических нарушений в медицинские организации (подразделения), оказывающие специализированную психиатрическую помощь;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психообразовательных программ в целях повышения знаний и совершенствования навыков врачей, среднего медицинского и иного персонала;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 xml:space="preserve">проведение </w:t>
      </w:r>
      <w:hyperlink r:id="rId25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11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4" w:name="P886"/>
      <w:bookmarkEnd w:id="14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ПСИХОТЕРАПЕВТИЧЕСКОГО КАБИНЕТА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560"/>
        <w:gridCol w:w="396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5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9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Количество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в штате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поликлиники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тысяч взрослых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в штате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психиатрической больницы,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психоневрологического диспансера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(диспансерного отделения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психиатрической больницы)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8 должностей врачей 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специалистов, ведущих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амбулаторный прием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в штате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стационара (дневного стационара)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медицинской организации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200 коек (мест)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(для работы с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детьми)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12 тысяч детей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должности устанавливаются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врачей-психотерапевтов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0,5 на кабинет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врачей-психотерапевтов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120 больных, находящихся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диспансерном наблюдении 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проведении амбулаторного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принудительного лечения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врачей-психотерапевтов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12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5" w:name="P944"/>
      <w:bookmarkEnd w:id="15"/>
      <w:r>
        <w:t>СТАНДАРТ ОСНАЩЕНИЯ ПСИХОТЕРАПЕВТИЧЕСКОГО КАБИНЕТА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400"/>
        <w:gridCol w:w="2880"/>
      </w:tblGrid>
      <w:tr w:rsidR="00CA4F7A">
        <w:trPr>
          <w:trHeight w:val="225"/>
        </w:trPr>
        <w:tc>
          <w:tcPr>
            <w:tcW w:w="9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4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Наименование оборудования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и воспроизведения аудиосигнала для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совместного или индивидуального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прослушивания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и записи видеоизображений,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 также их демонстрации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 с программным обеспечением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Набор-укладка для оказания неотложной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медицинской помощи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Кушетка смотровая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13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6" w:name="P988"/>
      <w:bookmarkEnd w:id="16"/>
      <w:r>
        <w:t>ПРАВИЛА</w:t>
      </w:r>
    </w:p>
    <w:p w:rsidR="00CA4F7A" w:rsidRDefault="00CA4F7A">
      <w:pPr>
        <w:pStyle w:val="ConsPlusNormal"/>
        <w:jc w:val="center"/>
      </w:pPr>
      <w:r>
        <w:lastRenderedPageBreak/>
        <w:t>ОРГАНИЗАЦИИ ДЕЯТЕЛЬНОСТИ ДНЕВНОГО СТАЦИОНАРА (ОТДЕЛЕНИЯ)</w:t>
      </w:r>
    </w:p>
    <w:p w:rsidR="00CA4F7A" w:rsidRDefault="00CA4F7A">
      <w:pPr>
        <w:pStyle w:val="ConsPlusNormal"/>
        <w:jc w:val="center"/>
      </w:pPr>
      <w:r>
        <w:t>ПСИХОНЕВРОЛОГИЧЕСКОГО ДИСПАНСЕРА (ПСИХИАТРИЧЕСКОЙ БОЛЬНИЦЫ)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дневного стационара (отделения) психоневрологического диспансера или психиатрической больницы (далее - дневной стационар).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Дневной стационар является структурным подразделением психоневрологического диспансера или психиатрической больницы и предназначен для оказания психиатрической помощи пациентам, состояние которых не требует круглосуточного наблюдения и лечения.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Дневной стационар организуется не менее чем на 15 пациенто-мест. Койки, предназначенные для обеспечения кратковременного постельного режима по медицинским показаниям при проведении лечебных мероприятий, рекомендуется устанавливать в количестве не более 10% от числа мест.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медицинского и иного персонала дневного стационара устанавливаются исходя из объема проводимой лечебно-диагностической работы и рекомендуемых штатных нормативов согласно </w:t>
      </w:r>
      <w:hyperlink w:anchor="P1023" w:history="1">
        <w:r>
          <w:rPr>
            <w:color w:val="0000FF"/>
          </w:rPr>
          <w:t>приложению N 14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Оснащение дневного стационара осуществляется в соответствии со стандартом оснащения согласно </w:t>
      </w:r>
      <w:hyperlink w:anchor="P1076" w:history="1">
        <w:r>
          <w:rPr>
            <w:color w:val="0000FF"/>
          </w:rPr>
          <w:t>приложению N 15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заведующего дневным стационаром назначается специалист, соответствующий Квалификационным </w:t>
      </w:r>
      <w:hyperlink r:id="rId2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2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врача дневного стационара назначается специалист, соответствующий Квалификационным </w:t>
      </w:r>
      <w:hyperlink r:id="rId2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2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дневного стационара назначается специалист, соответствующий Квалификационным </w:t>
      </w:r>
      <w:hyperlink r:id="rId3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9. Дневной стационар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активная терапия психозов у пациентов, сохраняющих упорядоченное поведение, в том числе для долечивания и реабилитации после выписки из стационара;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предотвращение повторных госпитализаций у пациентов, нуждающихся в активной терапии;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осуществление психосоциальной терапии и медико-психосоциальной реабилитации пациентов;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коррекция совместно с врачом-психиатром участковым семейных, бытовых и производственных отношений;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бригадное обслуживание пациентов;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участию в выполнении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14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7" w:name="P1023"/>
      <w:bookmarkEnd w:id="17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ДНЕВНОГО СТАЦИОНАРА (ОТДЕЛЕНИЯ) ПСИХОНЕВРОЛОГИЧЕСКОГО</w:t>
      </w:r>
    </w:p>
    <w:p w:rsidR="00CA4F7A" w:rsidRDefault="00CA4F7A">
      <w:pPr>
        <w:pStyle w:val="ConsPlusNormal"/>
        <w:jc w:val="center"/>
      </w:pPr>
      <w:r>
        <w:t>ДИСПАНСЕРА (ПСИХИАТРИЧЕСКОЙ БОЛЬНИЦЫ)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080"/>
        <w:gridCol w:w="432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0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Количество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- врач-психиатр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и более мест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палатная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процедурной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терапии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заведующих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Младшая медицинская сестра по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уходу за больными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на 25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Санитарка (буфетчик)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11.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 социальный работник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    </w:t>
            </w:r>
          </w:p>
        </w:tc>
      </w:tr>
    </w:tbl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15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8" w:name="P1076"/>
      <w:bookmarkEnd w:id="18"/>
      <w:r>
        <w:t>СТАНДАРТ</w:t>
      </w:r>
    </w:p>
    <w:p w:rsidR="00CA4F7A" w:rsidRDefault="00CA4F7A">
      <w:pPr>
        <w:pStyle w:val="ConsPlusNormal"/>
        <w:jc w:val="center"/>
      </w:pPr>
      <w:r>
        <w:t>ОСНАЩЕНИЯ ДНЕВНОГО СТАЦИОНАРА (ОТДЕЛЕНИЯ)</w:t>
      </w:r>
    </w:p>
    <w:p w:rsidR="00CA4F7A" w:rsidRDefault="00CA4F7A">
      <w:pPr>
        <w:pStyle w:val="ConsPlusNormal"/>
        <w:jc w:val="center"/>
      </w:pPr>
      <w:r>
        <w:t>ПСИХОНЕВРОЛОГИЧЕСКОГО ДИСПАНСЕРА</w:t>
      </w:r>
    </w:p>
    <w:p w:rsidR="00CA4F7A" w:rsidRDefault="00CA4F7A">
      <w:pPr>
        <w:pStyle w:val="ConsPlusNormal"/>
        <w:jc w:val="center"/>
      </w:pPr>
      <w:r>
        <w:t>(ПСИХИАТРИЧЕСКОЙ БОЛЬНИЦЫ) &lt;*&gt;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400"/>
        <w:gridCol w:w="2880"/>
      </w:tblGrid>
      <w:tr w:rsidR="00CA4F7A">
        <w:trPr>
          <w:trHeight w:val="225"/>
        </w:trPr>
        <w:tc>
          <w:tcPr>
            <w:tcW w:w="9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4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Наименование оборудования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Осветительные системы (боковые источники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света)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6 - 9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и воспроизведения аудиосигнала для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совместного или индивидуального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прослушивания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и записи видеоизображений,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 также их демонстрации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 с программным обеспечением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  </w:t>
            </w:r>
          </w:p>
        </w:tc>
        <w:tc>
          <w:tcPr>
            <w:tcW w:w="5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Набор-укладка для оказания неотложной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медицинской помощи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16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lastRenderedPageBreak/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19" w:name="P1128"/>
      <w:bookmarkEnd w:id="19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ОТДЕЛЕНИЯ ИНТЕНСИВНОГО ОКАЗАНИЯ</w:t>
      </w:r>
    </w:p>
    <w:p w:rsidR="00CA4F7A" w:rsidRDefault="00CA4F7A">
      <w:pPr>
        <w:pStyle w:val="ConsPlusNormal"/>
        <w:jc w:val="center"/>
      </w:pPr>
      <w:r>
        <w:t>ПСИХИАТРИЧЕСКОЙ ПОМОЩИ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интенсивного оказания психиатрической помощи (далее - отделение).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психоневрологического диспансера (диспансерного отделения психиатрической больницы) и предназначено для оказания медицинской помощи пациентам, нуждающимся в проведении активной терапии в связи с ухудшением психического состояния при отсутствии показаний к недобровольной госпитализации.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Медицинская помощь оказывается отделением в условиях дневного стационара.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Деятельность отделения направлена на сокращение числа пациентов, направляемых в психоневрологический диспансер (психиатрическую больницу) в связи с обострением психических расстройств, профилактику нарушений рекомендованного режима терапии, восстановление нарушенных взаимоотношений в социальной среде.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медико-социореабилитационной работы, а также рекомендуемых штатных нормативов согласно </w:t>
      </w:r>
      <w:hyperlink w:anchor="P1164" w:history="1">
        <w:r>
          <w:rPr>
            <w:color w:val="0000FF"/>
          </w:rPr>
          <w:t>приложению N 17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1213" w:history="1">
        <w:r>
          <w:rPr>
            <w:color w:val="0000FF"/>
          </w:rPr>
          <w:t>приложению N 18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- врача-психиатра назначается специалист, соответствующий Квалификационным </w:t>
      </w:r>
      <w:hyperlink r:id="rId3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3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врача отделения назначается специалист, соответствующий Квалификационным </w:t>
      </w:r>
      <w:hyperlink r:id="rId3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3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3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оказание психиатрической помощи пациентам, в том числе на дому, во время визита в отделение и в других случаях;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интенсивной фармакотерапии и медико-психосоциальной реабилитации пациентов в индивидуальной и групповой форме, в том числе по психообразовательной методике;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работа с пациентом и его семьей, семейная психосоциальная терапия;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17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0" w:name="P1164"/>
      <w:bookmarkEnd w:id="20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ОТДЕЛЕНИЯ ИНТЕНСИВНОГО ОКАЗАНИЯ ПСИХИАТРИЧЕСКОЙ ПОМОЩИ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520"/>
        <w:gridCol w:w="288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5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Наименование должностей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- врач-психиатр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(для координации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взаимодействия членов бригады)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 60 мест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Младшая медицинская сестра по уходу за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больными или санитар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 мест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18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1" w:name="P1213"/>
      <w:bookmarkEnd w:id="21"/>
      <w:r>
        <w:t>СТАНДАРТ</w:t>
      </w:r>
    </w:p>
    <w:p w:rsidR="00CA4F7A" w:rsidRDefault="00CA4F7A">
      <w:pPr>
        <w:pStyle w:val="ConsPlusNormal"/>
        <w:jc w:val="center"/>
      </w:pPr>
      <w:r>
        <w:t>ОСНАЩЕНИЯ ОТДЕЛЕНИЯ ИНТЕНСИВНОГО ОКАЗАНИЯ</w:t>
      </w:r>
    </w:p>
    <w:p w:rsidR="00CA4F7A" w:rsidRDefault="00CA4F7A">
      <w:pPr>
        <w:pStyle w:val="ConsPlusNormal"/>
        <w:jc w:val="center"/>
      </w:pPr>
      <w:r>
        <w:t>ПСИХИАТРИЧЕСКОЙ ПОМОЩИ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Наименование оборудования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и воспроизведения аудиосигнала для    </w:t>
            </w:r>
          </w:p>
          <w:p w:rsidR="00CA4F7A" w:rsidRDefault="00CA4F7A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Набор-укладка для оказания неотложной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медицинской помощи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19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2" w:name="P1260"/>
      <w:bookmarkEnd w:id="22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МЕДИКО-РЕАБИЛИТАЦИОННОГО ОТДЕЛЕНИЯ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амбулаторного медико-реабилитационного отделения (отделение).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психоневрологического диспансера или психиатрической больницы и предназначено для проведения психосоциальной терапии и медико-психосоциальной реабилитации пациентов, страдающих психическими расстройствами.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Медицинская помощь оказывается отделением в условиях дневного стационара.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полипрофессионального обслуживания пациентов.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 отделение направляются пациенты, не имеющие социальной поддержки со стороны семьи и других родственников; не выполняющие терапевтические и медико-реабилитационные назначения участкового врача-психиатра; нуждающиеся в улучшении внутрисемейных отношений, восстановлении навыков самообслуживания и общения с окружающими, восстановлении трудовых навыков и трудоустройстве.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отделения устанавливаются исходя из объема проводимой лечебно-диагностической и медико-социо-реабилитационной работы, а также исходя из рекомендуемых штатных нормативов согласно </w:t>
      </w:r>
      <w:hyperlink w:anchor="P1294" w:history="1">
        <w:r>
          <w:rPr>
            <w:color w:val="0000FF"/>
          </w:rPr>
          <w:t>приложению N 20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1353" w:history="1">
        <w:r>
          <w:rPr>
            <w:color w:val="0000FF"/>
          </w:rPr>
          <w:t>приложению N 21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3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3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</w:t>
      </w:r>
      <w:r>
        <w:lastRenderedPageBreak/>
        <w:t>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3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3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4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медико-психосоциальной реабилитации (в сочетании с фармакотерапией, психотерапией) пациентов после их выписки из стационара, а также пациентов, находящихся на диспансерном наблюдении;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вовлечение пациентов в групповую медико-психосоциальную терапию с одновременным установлением контакта с их семьями;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медико-реабилитационных программ, осуществление взаимодействия между пациентами и персоналом;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20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3" w:name="P1294"/>
      <w:bookmarkEnd w:id="23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МЕДИКО-РЕАБИЛИТАЦИОННОГО ОТДЕЛЕНИЯ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600"/>
        <w:gridCol w:w="480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6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Наименование должности   </w:t>
            </w:r>
          </w:p>
        </w:tc>
        <w:tc>
          <w:tcPr>
            <w:tcW w:w="48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Количество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и более мест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заведующего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отделением  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процедурной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(буфетчик)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работе 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   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лечебной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физкультуре                 </w:t>
            </w:r>
          </w:p>
        </w:tc>
        <w:tc>
          <w:tcPr>
            <w:tcW w:w="4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21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4" w:name="P1353"/>
      <w:bookmarkEnd w:id="24"/>
      <w:r>
        <w:t>СТАНДАРТ ОСНАЩЕНИЯ МЕДИКО-РЕАБИЛИТАЦИОННОГО ОТДЕЛЕНИЯ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Осветительные системы (боковые источники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света)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       6 - 9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и воспроизведения аудиосигнала для    </w:t>
            </w:r>
          </w:p>
          <w:p w:rsidR="00CA4F7A" w:rsidRDefault="00CA4F7A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22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5" w:name="P1401"/>
      <w:bookmarkEnd w:id="25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ОТДЕЛЕНИЯ МЕДИКО-ПСИХОСОЦИАЛЬНОЙ</w:t>
      </w:r>
    </w:p>
    <w:p w:rsidR="00CA4F7A" w:rsidRDefault="00CA4F7A">
      <w:pPr>
        <w:pStyle w:val="ConsPlusNormal"/>
        <w:jc w:val="center"/>
      </w:pPr>
      <w:r>
        <w:t>РАБОТЫ В АМБУЛАТОРНЫХ УСЛОВИЯХ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медико-психосоциальной работы в амбулаторных условиях.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Отделение медико-психосоциальной работы в амбулаторных условиях (далее - отделение) является структурным подразделением психоневрологического диспансера или диспансерного отделения психиатрической больницы, организующим взаимодействие медицинской организации и организаций социальной защиты населения по совместному обслуживанию пациентов и их семей.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В отделение направляются способные к самообслуживанию пациенты со стойкой утратой трудоспособности; одинокие, утратившие социальные связи; безработные, нуждающиеся в подготовке к трудовому устройству; бездомные и относящиеся к группе риска бездомности или риска помещения в психоневрологический интернат (опекаемые престарелыми родственниками); нуждающиеся в защите от неблагоприятной среды по месту их проживания.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Организационная структура и штатная численность отделения устанавливаются исходя из </w:t>
      </w:r>
      <w:r>
        <w:lastRenderedPageBreak/>
        <w:t xml:space="preserve">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1439" w:history="1">
        <w:r>
          <w:rPr>
            <w:color w:val="0000FF"/>
          </w:rPr>
          <w:t>приложению N 23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 согласно </w:t>
      </w:r>
      <w:hyperlink w:anchor="P1479" w:history="1">
        <w:r>
          <w:rPr>
            <w:color w:val="0000FF"/>
          </w:rPr>
          <w:t>приложению N 24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заведующего отделением назначается специалист, соответствующий Квалификационным </w:t>
      </w:r>
      <w:hyperlink r:id="rId4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4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врача отделения назначается специалист, соответствующий Квалификационным </w:t>
      </w:r>
      <w:hyperlink r:id="rId4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4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8. На должность медицинской сестры отделения назначается специалист, соответствующий Квалификационным </w:t>
      </w:r>
      <w:hyperlink r:id="rId4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совместно с организациями социальной защиты населения медико-психосоциальной работы с пациентами, находящимися на диспансерном наблюдении, и их семьями;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организацию взаимодействия с организациями, осуществляющими психосоциальную работу с пациентами;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улучшение состояния пациента при поддержке в условиях обычного проживания (на дому);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направление пациента в медико-реабилитационное отделение для формирования навыков самостоятельного проживания у лиц, страдающих психическими расстройствами, утративших социальные связи;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снижение риска направлений для оказания стационарной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улучшение качества жизни пациента и его близких;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 в отделении;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привлечение пациентов к активному участию в выполнении лечебно-реабилитационных </w:t>
      </w:r>
      <w:r>
        <w:lastRenderedPageBreak/>
        <w:t>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23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6" w:name="P1439"/>
      <w:bookmarkEnd w:id="26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ОТДЕЛЕНИЯ МЕДИКО-ПСИХОСОЦИАЛЬНОЙ РАБОТЫ</w:t>
      </w:r>
    </w:p>
    <w:p w:rsidR="00CA4F7A" w:rsidRDefault="00CA4F7A">
      <w:pPr>
        <w:pStyle w:val="ConsPlusNormal"/>
        <w:jc w:val="center"/>
      </w:pPr>
      <w:r>
        <w:t>В АМБУЛАТОРНЫХ УСЛОВИЯХ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оснащения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520"/>
        <w:gridCol w:w="288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5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Наименование должности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55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24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lastRenderedPageBreak/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7" w:name="P1479"/>
      <w:bookmarkEnd w:id="27"/>
      <w:r>
        <w:t>СТАНДАРТ</w:t>
      </w:r>
    </w:p>
    <w:p w:rsidR="00CA4F7A" w:rsidRDefault="00CA4F7A">
      <w:pPr>
        <w:pStyle w:val="ConsPlusNormal"/>
        <w:jc w:val="center"/>
      </w:pPr>
      <w:r>
        <w:t>ОСНАЩЕНИЯ ОТДЕЛЕНИЯ МЕДИКО-ПСИХОСОЦИАЛЬНОЙ РАБОТЫ</w:t>
      </w:r>
    </w:p>
    <w:p w:rsidR="00CA4F7A" w:rsidRDefault="00CA4F7A">
      <w:pPr>
        <w:pStyle w:val="ConsPlusNormal"/>
        <w:jc w:val="center"/>
      </w:pPr>
      <w:r>
        <w:t>В АМБУЛАТОРНЫХ УСЛОВИЯХ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и воспроизведения аудиосигнала для    </w:t>
            </w:r>
          </w:p>
          <w:p w:rsidR="00CA4F7A" w:rsidRDefault="00CA4F7A">
            <w:pPr>
              <w:pStyle w:val="ConsPlusNonformat"/>
              <w:jc w:val="both"/>
            </w:pPr>
            <w:r>
              <w:t>совместного или индивидуального прослушивания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и записи видеоизображений, 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также их демонстрации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15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обеспечением и принтером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25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8" w:name="P1522"/>
      <w:bookmarkEnd w:id="28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ЛЕЧЕБНО-ПРОИЗВОДСТВЕННЫХ</w:t>
      </w:r>
    </w:p>
    <w:p w:rsidR="00CA4F7A" w:rsidRDefault="00CA4F7A">
      <w:pPr>
        <w:pStyle w:val="ConsPlusNormal"/>
        <w:jc w:val="center"/>
      </w:pPr>
      <w:r>
        <w:t>(ТРУДОВЫХ) МАСТЕРСКИХ ПСИХОНЕВРОЛОГИЧЕСКОГО ДИСПАНСЕРА</w:t>
      </w:r>
    </w:p>
    <w:p w:rsidR="00CA4F7A" w:rsidRDefault="00CA4F7A">
      <w:pPr>
        <w:pStyle w:val="ConsPlusNormal"/>
        <w:jc w:val="center"/>
      </w:pPr>
      <w:r>
        <w:t>(ПСИХИАТРИЧЕСКОЙ БОЛЬНИЦЫ)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лечебно-производственных (трудовых) мастерских психоневрологического диспансера (психиатрической больницы).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Лечебно-производственные (трудовые) мастерские (далее - мастерские) являются структурными подразделениями психоневрологического диспансера или психиатрической больницы, предназначенным для медико-социальной реабилитации, поддерживающего лечения, трудового обучения, трудового устройства и трудовой занятости пациентов, страдающих психическими расстройствами.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мастерских устанавливаются исходя из </w:t>
      </w:r>
      <w:r>
        <w:lastRenderedPageBreak/>
        <w:t xml:space="preserve">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1560" w:history="1">
        <w:r>
          <w:rPr>
            <w:color w:val="0000FF"/>
          </w:rPr>
          <w:t>приложению N 26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мастерских осуществляется в соответствии со стандартом оснащения согласно </w:t>
      </w:r>
      <w:hyperlink w:anchor="P1602" w:history="1">
        <w:r>
          <w:rPr>
            <w:color w:val="0000FF"/>
          </w:rPr>
          <w:t>приложению N 27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назначается специалист, соответствующий Квалификационным </w:t>
      </w:r>
      <w:hyperlink r:id="rId4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4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назначается специалист, соответствующий Квалификационным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4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назначается специалист, соответствующий Квалификационным </w:t>
      </w:r>
      <w:hyperlink r:id="rId5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Мастерская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поддерживающее лечение пациентов в состоянии ремиссии;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психотерапевтических методов лечения и психологической коррекции, психосоциальной терапии и психосоциальной реабилитации;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сохранение и восстановление трудоспособности пациентов;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трудотерапии и трудового обучения пациентов в ходе реализации лечебно-реабилитационной программы;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выбор специальности для трудового обучения с учетом личностных особенностей пациента и индивидуальной программы реабилитации;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консультации с организациями социальной защиты населения относительно трудоустройства пациентов в обычных или специально созданных условиях производства;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организация обучения и переобучения пациентов;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обеспечение техники безопасности трудовых процессов;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26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29" w:name="P1560"/>
      <w:bookmarkEnd w:id="29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ЛЕЧЕБНО-ПРОИЗВОДСТВЕННЫХ (ТРУДОВЫХ) МАСТЕРСКИХ</w:t>
      </w:r>
    </w:p>
    <w:p w:rsidR="00CA4F7A" w:rsidRDefault="00CA4F7A">
      <w:pPr>
        <w:pStyle w:val="ConsPlusNormal"/>
        <w:jc w:val="center"/>
      </w:pPr>
      <w:r>
        <w:t>ПСИХОНЕВРОЛОГИЧЕСКОГО ДИСПАНСЕРА</w:t>
      </w:r>
    </w:p>
    <w:p w:rsidR="00CA4F7A" w:rsidRDefault="00CA4F7A">
      <w:pPr>
        <w:pStyle w:val="ConsPlusNormal"/>
        <w:jc w:val="center"/>
      </w:pPr>
      <w:r>
        <w:t>(ПСИХИАТРИЧЕСКОЙ БОЛЬНИЦЫ)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680"/>
        <w:gridCol w:w="384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6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Наименование должностей       </w:t>
            </w:r>
          </w:p>
        </w:tc>
        <w:tc>
          <w:tcPr>
            <w:tcW w:w="3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Количество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 50 мест в лечебно-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производственных (трудовых)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мастерских вместо 0,5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врача-психиатра, на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50 и более мест - сверх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 врачей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и более мест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мест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терапии       </w:t>
            </w:r>
          </w:p>
        </w:tc>
        <w:tc>
          <w:tcPr>
            <w:tcW w:w="3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мест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27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lastRenderedPageBreak/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0" w:name="P1602"/>
      <w:bookmarkEnd w:id="30"/>
      <w:r>
        <w:t>СТАНДАРТ</w:t>
      </w:r>
    </w:p>
    <w:p w:rsidR="00CA4F7A" w:rsidRDefault="00CA4F7A">
      <w:pPr>
        <w:pStyle w:val="ConsPlusNormal"/>
        <w:jc w:val="center"/>
      </w:pPr>
      <w:r>
        <w:t>ОСНАЩЕНИЯ ЛЕЧЕБНО-ПРОИЗВОДСТВЕННЫХ (ТРУДОВЫХ) МАСТЕРСКИХ</w:t>
      </w:r>
    </w:p>
    <w:p w:rsidR="00CA4F7A" w:rsidRDefault="00CA4F7A">
      <w:pPr>
        <w:pStyle w:val="ConsPlusNormal"/>
        <w:jc w:val="center"/>
      </w:pPr>
      <w:r>
        <w:t>ПСИХОНЕВРОЛОГИЧЕСКОГО ДИСПАНСЕРА (ПСИХИАТРИЧЕСКОЙ БОЛЬНИЦЫ)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 с программным обеспечением 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Укладка для бригад неотложной медицинской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помощи 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28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1" w:name="P1635"/>
      <w:bookmarkEnd w:id="31"/>
      <w:r>
        <w:t>ПРАВИЛА ОРГАНИЗАЦИИ ДЕЯТЕЛЬНОСТИ ПСИХИАТРИЧЕСКОЙ БОЛЬНИЦЫ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психиатрической больницы.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Психиатрическая больница является самостоятельной медицинской организацией, оказывающей первичную специализированную (консультативно-лечебную помощь и диспансерное наблюдение) и специализированную медицинскую помощь при психических расстройствах и расстройствах поведения.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3. Деятельность психиатрической больницы по оказанию первичной специализированной и специализированной медицинской помощи при психических расстройствах и расстройствах поведения осуществляется по территориальному принципу.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4. Организационная структура и штатная численность психиатрической больницы определяется с учетом численности обслуживаемого населения, структуры заболеваемости и иных особенностей и потребностей в оказании психиатрической помощи населению, объема оказываемой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Штатная численность психиатрической больницы устанавливается с учетом рекомендуемых штатных нормативов медицинского и другого персонала согласно </w:t>
      </w:r>
      <w:hyperlink w:anchor="P1710" w:history="1">
        <w:r>
          <w:rPr>
            <w:color w:val="0000FF"/>
          </w:rPr>
          <w:t>приложению N 29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5. При наличии двух и более психиатрических больниц в субъекте Российской Федерации каждой из них присваивается порядковый номер, при этом на одну из них возлагаются координирующие функции по организационно-методическому руководству психиатрической помощью и сбору данных по субъекту Российской Федерации для регистров, ведение которых предусмотрено законодательством.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Оснащение психиатрической больницы осуществляется в соответствии со стандартом оснащения психиатрической больницы согласно </w:t>
      </w:r>
      <w:hyperlink w:anchor="P2012" w:history="1">
        <w:r>
          <w:rPr>
            <w:color w:val="0000FF"/>
          </w:rPr>
          <w:t>приложению N 30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приказом, в зависимости от объема и вида оказываемой медицинской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Для обеспечения функций психиатрической больницы рекомендуется предусматривать в ее структуре следующие подразделения: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приемное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лечебные отделения (реанимационные (интенсивной терапии), общепсихиатрические, соматогериатрические, психотерапевтические, фтизиатрические, детские, подростковые, наркологические, инфекционные);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реабилитационные отделения;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клуб для больных;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лечебно-производственные (трудовые) мастерские;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отделения функциональной диагностики;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физиотерапевтические отделения (кабинеты) с кабинетом лечебной физкультуры;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рентгенологические отделения (кабинеты);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экспертные отделения для лиц, проходящих медико-социальную, судебно-психиатрическую или военно-врачебную экспертизу;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отделения для принудительного лечения (в соответствии с предусмотренными </w:t>
      </w:r>
      <w:hyperlink r:id="rId51" w:history="1">
        <w:r>
          <w:rPr>
            <w:color w:val="0000FF"/>
          </w:rPr>
          <w:t>законодательством</w:t>
        </w:r>
      </w:hyperlink>
      <w:r>
        <w:t xml:space="preserve"> видами принудительных мер медицинского характера);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медико-реабилитационное отделение для формирования навыков самостоятельного проживания у пациентов, утративших социальные связи;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лечебно-трудовые мастерские;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патологоанатомическое отделение с цитологической лабораторией;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специализированные кабинеты (стоматологический, хирургический, гинекологический, офтальмологический, отоларингологический);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лаборатории (патопсихологическую, электрофизиологическую, биохимическую, клиническую, бактериологическую, серологическую);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диспансерное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отделение интенсивного оказания психиатрической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медико-реабилитационное отделение;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отделение медико-психосоциальной работы в амбулаторных условиях;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туберкулезное отделение (палата);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отделение "Телефон доверия";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помещения управления больницей;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вспомогательные отделения и службы (центральную стерилизационную, аптеку, диктофонный центр, вычислительный центр);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административно-хозяйственные помещения (пищеблок, прачечную с дезинфекционной камерой, технические мастерские, склады, гараж, дезинфекционное отделение).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8. На должность руководителя психиатрической больницы назначается специалист, соответствующий Квалификационным </w:t>
      </w:r>
      <w:hyperlink r:id="rId5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 или "организация здравоохранения и общественное здоровье".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9. На должность заведующего отделением диспансерного отделения психиатрической больницы назначается специалист, соответствующий Квалификационным </w:t>
      </w:r>
      <w:hyperlink r:id="rId5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10. На должность заведующего профильным отделением (кабинетом) психиатрической больницы назначается специалист, соответствующий Квалификационным </w:t>
      </w:r>
      <w:hyperlink r:id="rId5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специальности, соответствующей профилю отделения (кабинета), а также Квалификационным </w:t>
      </w:r>
      <w:hyperlink r:id="rId5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11. На должность врача-психиатра профильного отделения (кабинета) психиатрической больницы назначается специалист, соответствующий Квалификационным </w:t>
      </w:r>
      <w:hyperlink r:id="rId5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специальностям "психиатрия", а также Квалификационным </w:t>
      </w:r>
      <w:hyperlink r:id="rId57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12. На должность медицинской сестры психиатрической больницы назначается специалист, соответствующий Квалификационным </w:t>
      </w:r>
      <w:hyperlink r:id="rId5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13. Психиатрическая больница выполняет следующие основные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оказание неотложной психиатрической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своевременная и качественная диагностика психических расстройств;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динамического наблюдения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разработка и реализация индивидуальных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стационарного и амбулаторного лечения пациентов;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социальных вопросов;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семей пациентов к реализации индивидуальных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осуществление взаимодействия между пациентами, медицинскими и иными специалистами, участвующими в оказании психиатрической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содействие в трудовом устройстве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вопросов опеки;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консультациях по вопросам реализации прав и законных интересов лиц,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решении вопросов медико-социально-бытового устройства инвалидов и престарелых,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организации обучения инвалидов и несовершеннолетних, страдающих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организации всех видов психиатрической экспертизы, определении временной нетрудоспособности;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29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</w:t>
      </w:r>
    </w:p>
    <w:p w:rsidR="00CA4F7A" w:rsidRDefault="00CA4F7A">
      <w:pPr>
        <w:pStyle w:val="ConsPlusNormal"/>
        <w:jc w:val="right"/>
      </w:pPr>
      <w:r>
        <w:t>взрослому и детскому</w:t>
      </w:r>
    </w:p>
    <w:p w:rsidR="00CA4F7A" w:rsidRDefault="00CA4F7A">
      <w:pPr>
        <w:pStyle w:val="ConsPlusNormal"/>
        <w:jc w:val="right"/>
      </w:pPr>
      <w:r>
        <w:t>населению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2" w:name="P1710"/>
      <w:bookmarkEnd w:id="32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ПСИХИАТРИЧЕСКОЙ БОЛЬНИЦЫ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Должности врачей-психиатров устанавливаются из расчета 1 должность на число коек в отделениях (палатах):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1800"/>
        <w:gridCol w:w="1680"/>
        <w:gridCol w:w="1680"/>
      </w:tblGrid>
      <w:tr w:rsidR="00CA4F7A">
        <w:trPr>
          <w:trHeight w:val="225"/>
        </w:trPr>
        <w:tc>
          <w:tcPr>
            <w:tcW w:w="4200" w:type="dxa"/>
            <w:vMerge w:val="restart"/>
          </w:tcPr>
          <w:p w:rsidR="00CA4F7A" w:rsidRDefault="00CA4F7A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160" w:type="dxa"/>
            <w:gridSpan w:val="3"/>
          </w:tcPr>
          <w:p w:rsidR="00CA4F7A" w:rsidRDefault="00CA4F7A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CA4F7A">
        <w:tc>
          <w:tcPr>
            <w:tcW w:w="4080" w:type="dxa"/>
            <w:vMerge/>
            <w:tcBorders>
              <w:top w:val="nil"/>
            </w:tcBorders>
          </w:tcPr>
          <w:p w:rsidR="00CA4F7A" w:rsidRDefault="00CA4F7A"/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для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до 20 дней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от 21 до 70 дней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от 70 до 100 дней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лечения острых алкогольных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45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40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наркоманией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35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30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</w:tbl>
    <w:p w:rsidR="00CA4F7A" w:rsidRDefault="00CA4F7A">
      <w:pPr>
        <w:pStyle w:val="ConsPlusNormal"/>
        <w:jc w:val="both"/>
      </w:pPr>
    </w:p>
    <w:p w:rsidR="00CA4F7A" w:rsidRDefault="00CA4F7A">
      <w:pPr>
        <w:pStyle w:val="ConsPlusNormal"/>
        <w:ind w:firstLine="540"/>
        <w:jc w:val="both"/>
      </w:pPr>
      <w:r>
        <w:t>2. Должности медицинских сестер палатных устанавливаются из расчета 1 круглосуточный пост на число коек в отделениях (палатах):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1800"/>
        <w:gridCol w:w="1680"/>
        <w:gridCol w:w="1680"/>
      </w:tblGrid>
      <w:tr w:rsidR="00CA4F7A">
        <w:trPr>
          <w:trHeight w:val="225"/>
        </w:trPr>
        <w:tc>
          <w:tcPr>
            <w:tcW w:w="4200" w:type="dxa"/>
            <w:vMerge w:val="restart"/>
          </w:tcPr>
          <w:p w:rsidR="00CA4F7A" w:rsidRDefault="00CA4F7A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160" w:type="dxa"/>
            <w:gridSpan w:val="3"/>
          </w:tcPr>
          <w:p w:rsidR="00CA4F7A" w:rsidRDefault="00CA4F7A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CA4F7A">
        <w:tc>
          <w:tcPr>
            <w:tcW w:w="4080" w:type="dxa"/>
            <w:vMerge/>
            <w:tcBorders>
              <w:top w:val="nil"/>
            </w:tcBorders>
          </w:tcPr>
          <w:p w:rsidR="00CA4F7A" w:rsidRDefault="00CA4F7A"/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для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до 100 дней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более 100 дней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для лечения острых алкогольных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25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наркоманией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3. Должности санитаров или младших медицинских сестер по уходу за больными устанавливаются из расчета 1 круглосуточный пост на число коек в отделениях (палатах):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1800"/>
        <w:gridCol w:w="1680"/>
        <w:gridCol w:w="1680"/>
      </w:tblGrid>
      <w:tr w:rsidR="00CA4F7A">
        <w:trPr>
          <w:trHeight w:val="225"/>
        </w:trPr>
        <w:tc>
          <w:tcPr>
            <w:tcW w:w="4200" w:type="dxa"/>
            <w:vMerge w:val="restart"/>
          </w:tcPr>
          <w:p w:rsidR="00CA4F7A" w:rsidRDefault="00CA4F7A">
            <w:pPr>
              <w:pStyle w:val="ConsPlusNonformat"/>
              <w:jc w:val="both"/>
            </w:pPr>
            <w:r>
              <w:t xml:space="preserve"> Наименование отделений (палат)  </w:t>
            </w:r>
          </w:p>
        </w:tc>
        <w:tc>
          <w:tcPr>
            <w:tcW w:w="5160" w:type="dxa"/>
            <w:gridSpan w:val="3"/>
          </w:tcPr>
          <w:p w:rsidR="00CA4F7A" w:rsidRDefault="00CA4F7A">
            <w:pPr>
              <w:pStyle w:val="ConsPlusNonformat"/>
              <w:jc w:val="both"/>
            </w:pPr>
            <w:r>
              <w:t xml:space="preserve">       Число коек на 1 должность       </w:t>
            </w:r>
          </w:p>
        </w:tc>
      </w:tr>
      <w:tr w:rsidR="00CA4F7A">
        <w:tc>
          <w:tcPr>
            <w:tcW w:w="4080" w:type="dxa"/>
            <w:vMerge/>
            <w:tcBorders>
              <w:top w:val="nil"/>
            </w:tcBorders>
          </w:tcPr>
          <w:p w:rsidR="00CA4F7A" w:rsidRDefault="00CA4F7A"/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взрослых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для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подростков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для детей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Психиатрических: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до 100 дней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12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10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 среднем пребывании больного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койке более 100 дней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осуществления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принудительного лечения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Наркологических: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лечения острых алкогольных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психозов     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15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алкоголизмом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30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25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25     </w:t>
            </w:r>
          </w:p>
        </w:tc>
      </w:tr>
      <w:tr w:rsidR="00CA4F7A">
        <w:trPr>
          <w:trHeight w:val="225"/>
        </w:trPr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страдающих наркоманией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токсикоманией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</w:t>
            </w:r>
          </w:p>
        </w:tc>
        <w:tc>
          <w:tcPr>
            <w:tcW w:w="16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</w:p>
          <w:p w:rsidR="00CA4F7A" w:rsidRDefault="00CA4F7A">
            <w:pPr>
              <w:pStyle w:val="ConsPlusNonformat"/>
              <w:jc w:val="both"/>
            </w:pPr>
            <w:r>
              <w:t xml:space="preserve">     20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F7A" w:rsidRDefault="00CA4F7A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CA4F7A" w:rsidRDefault="00CA4F7A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CA4F7A" w:rsidRDefault="00CA4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F7A" w:rsidRDefault="00CA4F7A">
      <w:pPr>
        <w:pStyle w:val="ConsPlusNormal"/>
        <w:ind w:firstLine="540"/>
        <w:jc w:val="both"/>
      </w:pPr>
      <w:r>
        <w:t>3. Должности иных работников устанавливаются:</w:t>
      </w:r>
    </w:p>
    <w:p w:rsidR="00CA4F7A" w:rsidRDefault="00CA4F7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CA4F7A">
        <w:trPr>
          <w:trHeight w:val="225"/>
        </w:trPr>
        <w:tc>
          <w:tcPr>
            <w:tcW w:w="45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45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Количество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 коек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Врач-фтизиатр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45 коек в туберкулезных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отделениях (палатах)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Врач-терапевт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 для взрослых </w:t>
            </w:r>
            <w:hyperlink w:anchor="P199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Врач-педиатр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коек для детей (до 14 лет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включительно)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акушер-гинеколог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коек, используемых для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госпитализации женщин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Врач-невролог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</w:t>
            </w:r>
            <w:hyperlink w:anchor="P199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Врач-физиотерапевт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функциональной диагностики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должности устанавливаются из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действующих расчетов норм времени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функциональные исследования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Врач-стоматолог или зубной врач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Врач-офтальмолог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клинической лабораторной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диагностики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400 - 600 коек, но не менее 1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 больницах на 200 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более коек  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Врач-рентгенолог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Врач-диетолог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400 - 600 коек, но не менее 1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 больницах на 200 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более коек  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Врач-инфекционист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 </w:t>
            </w:r>
            <w:hyperlink w:anchor="P199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 по лечебной физкультуре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Врач-статистик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психиатрическим или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наркологическим отделением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 50 коек в отделении вместо 0,5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врача, на 50 и более коек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- сверх должностей врачей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туберкулезным,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подростковым психиатрическим или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детским психиатрическим отделением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 30 коек в отделении вместо 0,5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врача, на 30 и более коек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- сверх должностей врачей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лабораторией,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рентгенологическим кабинетом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(отделением), физиотерапевтическим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кабинетом (отделением), отделением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функциональной диагностики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вместо 0,5 должности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врача-рентгенолога, врача-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физиотерапевта, врача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функциональной диагностики </w:t>
            </w:r>
            <w:hyperlink w:anchor="P1996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Заместитель главного врача по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медицинской части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40 врачебных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должностей, включая должности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зубных врачей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Врач-эпидемиолог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 соответствии с действующими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штатными нормативами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приемным отделением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1000 и более коек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приемного отделения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 на каждое отделение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приемного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отделения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технолог, фельдшер-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лаборант (медицинский лабораторный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техник, лаборант)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150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Рентгенлаборант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рентгенологов, включая должность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заведующего рентгеновским кабинетом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(отделением)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по физиотерапии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 расчета норм времени на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соответствующие виды работ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лечебной физкультуре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600 коек, но не менее 1 в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больницах на 400 и более коек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терапии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психиатрических коек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диетическая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коек, но не более 3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 на больницу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Дезинфектор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статистик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400 коек, но не более 3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должностей на больницу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регистратор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500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заведующих отделениями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Главная медицинская сестра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Медицинская сестра медико-социальной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помощи  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300 коек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(буфетчик)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коек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(ваннщик)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 25 коек включительно - 1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должность, в отделениях более 25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коек - 2 должности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(для наблюдения за больными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 их сопровождения)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 коек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одно отделение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лаборатории,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рентгенологического кабинета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(отделения)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устанавливаются соответственно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должностям врачей-лаборантов,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врачей-рентгенологов, включая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заведующих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физиотерапевтического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кабинета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 должности медицинских сестер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 физиотерапии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стоматологического кабинета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врачей-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стоматологов (зубных врачей), но не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более 1 должности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приемного покоя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500 коек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аптекой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 и более коек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Заместитель заведующего аптекой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1000 и более коек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Провизор-технолог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500 коек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Фармацевт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300 коек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Провизор-аналитик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 аптеках больниц от 400 до 1000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коек - 0,5 должности, более 1000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коек - 1 должность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Провизор-технолог (для приготовления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концентрированных растворов,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полуфабрикатов)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должность устанавливается в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больницах на 800 и более коек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Фасовщица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каждые 500 коек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аптеки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 расчета 40% от общего штата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провизоров-технологов и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фармацевтов, но не менее 1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            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Воспитатель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15 обучающихся детей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Логопед     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30 детей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Юрисконсульт                   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800 коек, но не 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менее 1 должности на больницу       </w:t>
            </w:r>
          </w:p>
        </w:tc>
      </w:tr>
      <w:tr w:rsidR="00CA4F7A">
        <w:trPr>
          <w:trHeight w:val="225"/>
        </w:trPr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Медицинский регистратор (с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выполнением машинописных работ)     </w:t>
            </w:r>
          </w:p>
        </w:tc>
        <w:tc>
          <w:tcPr>
            <w:tcW w:w="45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75 коек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33" w:name="P1994"/>
      <w:bookmarkEnd w:id="33"/>
      <w:r>
        <w:t>&lt;*&gt; При наличии соматогериатрических и экспертных коек дополнительно устанавливаются по 1 должности врача-терапевта или врача-гериатра на 75 соматогериатрических и 100 экспертных коек.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34" w:name="P1995"/>
      <w:bookmarkEnd w:id="34"/>
      <w:r>
        <w:t>&lt;**&gt; При наличии инфекционного отделения (блока) должность врача-инфекциониста устанавливается из расчета 1 должность на 25 коек.</w:t>
      </w:r>
    </w:p>
    <w:p w:rsidR="00CA4F7A" w:rsidRDefault="00CA4F7A">
      <w:pPr>
        <w:pStyle w:val="ConsPlusNormal"/>
        <w:spacing w:before="220"/>
        <w:ind w:firstLine="540"/>
        <w:jc w:val="both"/>
      </w:pPr>
      <w:bookmarkStart w:id="35" w:name="P1996"/>
      <w:bookmarkEnd w:id="35"/>
      <w:r>
        <w:t>&lt;***&gt; В тех случаях, когда для кабинетов, отделений, лабораторий по нормативам предусматривается менее одной врачебной должности, должность заведующего не вводится.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30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6" w:name="P2012"/>
      <w:bookmarkEnd w:id="36"/>
      <w:r>
        <w:t>СТАНДАРТ ОСНАЩЕНИЯ ПСИХИАТРИЧЕСКОЙ БОЛЬНИЦЫ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Настоящий стандарт оснащения не распространяется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  <w:outlineLvl w:val="2"/>
      </w:pPr>
      <w:r>
        <w:t>1. Стандарт оснащения психиатрической</w:t>
      </w:r>
    </w:p>
    <w:p w:rsidR="00CA4F7A" w:rsidRDefault="00CA4F7A">
      <w:pPr>
        <w:pStyle w:val="ConsPlusNormal"/>
        <w:jc w:val="center"/>
      </w:pPr>
      <w:r>
        <w:t>больницы (без физиотерапевтического отделения,</w:t>
      </w:r>
    </w:p>
    <w:p w:rsidR="00CA4F7A" w:rsidRDefault="00CA4F7A">
      <w:pPr>
        <w:pStyle w:val="ConsPlusNormal"/>
        <w:jc w:val="center"/>
      </w:pPr>
      <w:r>
        <w:t>клинико-диагностической лаборатории)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600"/>
        <w:gridCol w:w="49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6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Наименование        </w:t>
            </w:r>
          </w:p>
        </w:tc>
        <w:tc>
          <w:tcPr>
            <w:tcW w:w="49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Количество, шт.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Электроэнцефалограф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диспансерное отделение;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для проведения предварительных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периодических профилактических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медицинских осмотров. 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больницу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Эхоэнцефалограф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 на каждые 500 000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диспансерное отделение.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учреждение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3.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Реоэнцефалограф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амбулаторной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каждые 500 000 человек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>обслуживаемого населения, но не менее 1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диспансерное отделение.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Для стационарной помощи: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1 на каждые 500 коек, но не менее 1 на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больницу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Компьютерный томограф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клиник федеральных научно-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исследовательских учреждений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Магнитно-резонансный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томограф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Для клиник федеральных научно-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исследовательских учреждений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 реанимационный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(базовая комплектация)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отделение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Допплеровский прибор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электросудорожной терапии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коек, но не менее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искусственного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дыхания портативный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250 коек, но не менее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на 1 медсестринский пост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Рентгендиагностический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комплекс на 2 рабочих места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3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Вычислительная техника для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проведения (обработки)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тестовых исследований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(психиатрических,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психофизиологических и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психологических)            </w:t>
            </w:r>
          </w:p>
        </w:tc>
        <w:tc>
          <w:tcPr>
            <w:tcW w:w="4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компьютер на 25 коек, но не менее 1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отделение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  <w:outlineLvl w:val="2"/>
      </w:pPr>
      <w:r>
        <w:t>2. Стандарт оснащения физиотерапевтического отделения</w:t>
      </w:r>
    </w:p>
    <w:p w:rsidR="00CA4F7A" w:rsidRDefault="00CA4F7A">
      <w:pPr>
        <w:pStyle w:val="ConsPlusNormal"/>
        <w:jc w:val="center"/>
      </w:pPr>
      <w:r>
        <w:t>психиатрической больницы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640"/>
        <w:gridCol w:w="288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6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Наименование                 </w:t>
            </w:r>
          </w:p>
        </w:tc>
        <w:tc>
          <w:tcPr>
            <w:tcW w:w="28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Количество (от 100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коек или от 100 000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посещений), шт.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гальванизации и электрофореза с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набором электродов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лечения диадинамическими токами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терапии синусоидальными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модулированными токами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интерференцтерапии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флюктуоризации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Аппараты комплексной электротерапии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импульсными токами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электродиагностики и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электростимуляции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8.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электростимуляции (в том числе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многоканальные)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трансцеребральной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импульсной электротерапии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чрескожной электронейростимуляции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сочетанной электротерапии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низкочастотной электростатической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терапии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инфитатерапии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местной дарсонвализации стационарный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местной дарсонвализации портативный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ультратонотерапии стационарный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ультратонотерапии портативный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магнитотерапии стационарный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3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магнитотерапии портативный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5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общей магнитотерапии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ультравысокочастотной терапии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стационарный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ультравысокочастотной терапии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портативный переносной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высокочастотной магнитотерапии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(индуктотермии)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сверхвысокочастотной терапии или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аппарат для терапии сантиметровыми волнами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портативный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терапии дециметровыми волнами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крайне высокочастотной терапии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крайне высокочастотной физиопунктуры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Лечебно-диагностический компьютеризированный </w:t>
            </w:r>
          </w:p>
          <w:p w:rsidR="00CA4F7A" w:rsidRDefault="00CA4F7A">
            <w:pPr>
              <w:pStyle w:val="ConsPlusNonformat"/>
              <w:jc w:val="both"/>
            </w:pPr>
            <w:r>
              <w:t>комплекс для оценки функционального состояния</w:t>
            </w:r>
          </w:p>
          <w:p w:rsidR="00CA4F7A" w:rsidRDefault="00CA4F7A">
            <w:pPr>
              <w:pStyle w:val="ConsPlusNonformat"/>
              <w:jc w:val="both"/>
            </w:pPr>
            <w:r>
              <w:t>организма и оптимизации физиотерапевтического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лечения 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29 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ультразвуковой терапевтический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2 - 3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вибротерапии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лазерной терапии с набором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излучателей и световодов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3 - 4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лазерной спектрофотометрии и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биофотометрии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локальных ультрафиолетовых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облучений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общих ультрафиолетовых облучений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Облучатель бактерицидный передвижной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светотерапии, фотохромотерапии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37.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инфракрасной терапии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1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Аппарат общей инфракрасной терапии (ИК-сауна)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Ингалятор компрессорный стационарный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Ингалятор ультразвуковой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3 - 4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Галоингалятор индивидуальный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Галокамера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Спелеокамера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Аэрофитогенератор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Кислородный концентратор для приготовления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кислородных коктейлей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нормобарической гипокситерапии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озонотерапии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Ванна бальнеологическая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Ванна вихревая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Четырехкамерная ванна с автоматической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регулировкой температуры или без нее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насыщения воды газом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Компрессор для насыщения воды газом и решетки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 нему (жемчужные ванны)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Ванна для "сухо-воздушных" углекислых ванн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Ванна гидрогальваническая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Ванна для подводного массажа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Термометр для воды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На каждую ванну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Кафедра водолечебная с душами (дождевой,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циркулярный, восходящий, струевой)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Душ Виши  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Парафинонагреватель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  2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Кюветы для парафинолечения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 8 - 10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61.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Кушетки для теплолечения с автоматическим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подогревом 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62.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подогрева нафталана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63.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Аппарат для подогрева грязи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По потребности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64.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Стол массажный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На каждую массажную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  кабину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65.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Кушетки физиотерапевтические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66.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Шкаф физиотерапевтический вытяжной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67.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Тумбочки физиотерапевтические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68.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Измеритель артериального давления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69.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Часы физиотерапевтические процедурные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На каждый кабинет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70. </w:t>
            </w:r>
          </w:p>
        </w:tc>
        <w:tc>
          <w:tcPr>
            <w:tcW w:w="56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Стулья деревянные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На каждую кабину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  <w:outlineLvl w:val="2"/>
      </w:pPr>
      <w:r>
        <w:lastRenderedPageBreak/>
        <w:t>3. Стандарты оснащения клинико-диагностических лабораторий</w:t>
      </w:r>
    </w:p>
    <w:p w:rsidR="00CA4F7A" w:rsidRDefault="00CA4F7A">
      <w:pPr>
        <w:pStyle w:val="ConsPlusNormal"/>
        <w:jc w:val="center"/>
      </w:pPr>
      <w:r>
        <w:t>психиатрической больницы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   Наименование                    </w:t>
            </w:r>
          </w:p>
        </w:tc>
        <w:tc>
          <w:tcPr>
            <w:tcW w:w="21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Дистиллятор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Холодильник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Приспособление для фиксации и окраски мазков крови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предметном стекле полуавтоматическое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Центрифуга лабораторная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Комплект-укладка для транспортировки биожидкостей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Планшеты для исследования микроагглютинации или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серологические пробирки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Дозаторы механические или электронные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Баня водяная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Встряхиватель пробирок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Компьютеры персональные с принтерами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Программы для компьютеров для выполнения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внутрилабораторного контроля качества лабораторных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исследований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Программы для компьютеров для формирования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лабораторной информационной системы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автоматический для исследования физико-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химических свойств мочи на диагностических тест-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полосках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общего белка в моче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Микроскоп бинокулярный, в том числе с объективом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масляной иммерсии и встроенной осветительной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системой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гематологический с дифференцировкой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лейкоцитов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Гемоглобинометр фотометрический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Миксер гематологический, или ротационный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перемешиватель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Прибор для определения скорости оседания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эритроцитов (в комплекте)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Цитометр (цитофлюориметр) проточный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биохимический, автоматический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гликогемоглобина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Иммунохимический анализатор (в комплекте)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pH и газов крови полуавтоматический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фотометрический иммуноферментный для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анализа в планшетах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электролитного состава ионоселективный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фотометрический иммуноферментный для  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анализа в пробирках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28.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 оборудования для иммуноферментного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анализа на планшетах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Система клинического электрофореза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Денситометр для системы клинического электрофореза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Глюкометр для определения глюкозы в цельной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крови при анализе по месту лечения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Оксиметр автоматический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Осмометр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Спектрофотометр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Флуориметр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агрегации тромбоцитов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коагулологический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Коагулометр многоканальный автоматический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Тромбоэластограф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Комплект оборудования для определения Д-димера в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плазме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портативный для экспресс-определения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коагулологических аналитов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гематологический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глюкозы в крови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мочи в комплекте с диагностическими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тест-полосками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 pH и газов крови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Анализаторы электролитного состава    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ионоселективный, с литиевым электродом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Гемоглобинометр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Фотометр для биохимических исследований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Центрифуга гематокритная в комплекте с  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гематокритными капиллярами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31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jc w:val="right"/>
      </w:pPr>
    </w:p>
    <w:p w:rsidR="00CA4F7A" w:rsidRDefault="00CA4F7A">
      <w:pPr>
        <w:pStyle w:val="ConsPlusNormal"/>
        <w:jc w:val="center"/>
      </w:pPr>
      <w:bookmarkStart w:id="37" w:name="P2396"/>
      <w:bookmarkEnd w:id="37"/>
      <w:r>
        <w:t>ПРАВИЛА</w:t>
      </w:r>
    </w:p>
    <w:p w:rsidR="00CA4F7A" w:rsidRDefault="00CA4F7A">
      <w:pPr>
        <w:pStyle w:val="ConsPlusNormal"/>
        <w:jc w:val="center"/>
      </w:pPr>
      <w:r>
        <w:lastRenderedPageBreak/>
        <w:t>ОРГАНИЗАЦИИ ДЕЯТЕЛЬНОСТИ ПСИХОТЕРАПЕВТИЧЕСКОГО ОТДЕЛЕНИЯ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психотерапевтического отделения.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Психотерапевтическое отделение (далее - отделение) является структурным подразделением психоневрологических диспансеров, психиатрических больниц, многопрофильных больниц, а также самостоятельной медицинской организацией и предназначено для оказания психиатрической помощи пациентам, страдающим непсихотическими психическими расстройствами.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лечебно-диагностической, психотерапевтической и медико-реабилитационной работы, а также рекомендуемых штатных нормативов согласно </w:t>
      </w:r>
      <w:hyperlink w:anchor="P2430" w:history="1">
        <w:r>
          <w:rPr>
            <w:color w:val="0000FF"/>
          </w:rPr>
          <w:t>приложению N 32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475" w:history="1">
        <w:r>
          <w:rPr>
            <w:color w:val="0000FF"/>
          </w:rPr>
          <w:t>приложению N 33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5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"психотерапия", а также Квалификационным </w:t>
      </w:r>
      <w:hyperlink r:id="rId60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6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"психотерапия", а также Квалификационным </w:t>
      </w:r>
      <w:hyperlink r:id="rId6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6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лечебно-диагностическая помощь лицам с непсихотическими психическими расстройствами, расстройствами адаптации, психическими расстройствами в стадии ремиссии, нуждающимся в стационарной психотерапевтической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психотерапия, в том числе в индивидуальной, семейной и групповой формах в сочетании с фармакотерапией и другими видами лечения;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семей пациентов к реализации индивидуальных лечебно-реабилитационных программ;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осуществление взаимодействия между пациентами, медицинскими и иными специалистами, участвующими в оказании психотерапевтической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оказании психиатрической помощи в чрезвычайных ситуациях;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психообразовательных программ в целях повышения знаний и совершенствования навыков врачей, среднего медицинского и иного персонала;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проведение </w:t>
      </w:r>
      <w:hyperlink r:id="rId64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32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8" w:name="P2430"/>
      <w:bookmarkEnd w:id="38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ПСИХОТЕРАПЕВТИЧЕСКОГО ОТДЕЛЕНИЯ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200"/>
        <w:gridCol w:w="43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2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 30 коек в отделении вместо 0,5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врача-психиатра на 30 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более коек - сверх должностей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врачей-психиатров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палатная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30 коек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Младшая медицинская сестра по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уходу за больными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30 коек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 отделениях (палатах)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30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15 коек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33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39" w:name="P2475"/>
      <w:bookmarkEnd w:id="39"/>
      <w:r>
        <w:t>СТАНДАРТ</w:t>
      </w:r>
    </w:p>
    <w:p w:rsidR="00CA4F7A" w:rsidRDefault="00CA4F7A">
      <w:pPr>
        <w:pStyle w:val="ConsPlusNormal"/>
        <w:jc w:val="center"/>
      </w:pPr>
      <w:r>
        <w:t>ОСНАЩЕНИЯ ПСИХОТЕРАПЕВТИЧЕСКОГО ОТДЕЛЕНИЯ (ДОПОЛНИТЕЛЬНО</w:t>
      </w:r>
    </w:p>
    <w:p w:rsidR="00CA4F7A" w:rsidRDefault="00CA4F7A">
      <w:pPr>
        <w:pStyle w:val="ConsPlusNormal"/>
        <w:jc w:val="center"/>
      </w:pPr>
      <w:r>
        <w:t>К ОСНАЩЕНИЮ ПСИХИАТРИЧЕСКИХ БОЛЬНИЦ)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480"/>
        <w:gridCol w:w="204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    Наименование                    </w:t>
            </w:r>
          </w:p>
        </w:tc>
        <w:tc>
          <w:tcPr>
            <w:tcW w:w="20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Количество,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шт.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Осветительные системы (боковые источники света)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6 - 9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индивидуального прослушивания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2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15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4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3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34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</w:t>
      </w:r>
    </w:p>
    <w:p w:rsidR="00CA4F7A" w:rsidRDefault="00CA4F7A">
      <w:pPr>
        <w:pStyle w:val="ConsPlusNormal"/>
        <w:jc w:val="right"/>
      </w:pPr>
      <w:r>
        <w:t>взрослому и детскому</w:t>
      </w:r>
    </w:p>
    <w:p w:rsidR="00CA4F7A" w:rsidRDefault="00CA4F7A">
      <w:pPr>
        <w:pStyle w:val="ConsPlusNormal"/>
        <w:jc w:val="right"/>
      </w:pPr>
      <w:r>
        <w:t>населению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0" w:name="P2522"/>
      <w:bookmarkEnd w:id="40"/>
      <w:r>
        <w:t>ПРАВИЛА</w:t>
      </w:r>
    </w:p>
    <w:p w:rsidR="00CA4F7A" w:rsidRDefault="00CA4F7A">
      <w:pPr>
        <w:pStyle w:val="ConsPlusNormal"/>
        <w:jc w:val="center"/>
      </w:pPr>
      <w:r>
        <w:lastRenderedPageBreak/>
        <w:t>ОРГАНИЗАЦИИ ДЕЯТЕЛЬНОСТИ МЕДИКО-РЕАБИЛИТАЦИОННОГО ОТДЕЛЕНИЯ</w:t>
      </w:r>
    </w:p>
    <w:p w:rsidR="00CA4F7A" w:rsidRDefault="00CA4F7A">
      <w:pPr>
        <w:pStyle w:val="ConsPlusNormal"/>
        <w:jc w:val="center"/>
      </w:pPr>
      <w:r>
        <w:t>ПСИХИАТРИЧЕСКОЙ БОЛЬНИЦЫ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медико-реабилитационного отделения психиатрической больницы.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Медико-реабилитационное отделение психиатрической больницы (далее - отделение) является структурным подразделением психиатрической больницы и предназначено для осуществления психосоциальной терапии и медико-психосоциальной реабилитации пациентов, страдающих психическими расстройствами.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Показаниями к направлению пациента в отделение из других отделений учреждения являются: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остаточная психотическая симптоматика при сохраняющемся упорядоченном поведении с возможностью включения пациентов в медико-реабилитационный процесс;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длительный (более 1 года) срок стационарного лечения;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утрата навыков независимого проживания;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нарушения взаимоотношений с окружающими;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семейные проблемы, утрата родственных связей, утрата жилья, регистрации, пенсионного обеспечения и наличие других социальных проблем;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необходимость формирования мотивации к участию в медико-реабилитационном процессе, овладения навыками самостоятельного проживания и проживания в семье; потребность в овладении новой профессией, в подготовке к трудоустройству.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2563" w:history="1">
        <w:r>
          <w:rPr>
            <w:color w:val="0000FF"/>
          </w:rPr>
          <w:t>приложению N 35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619" w:history="1">
        <w:r>
          <w:rPr>
            <w:color w:val="0000FF"/>
          </w:rPr>
          <w:t>приложению N 36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6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6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6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</w:t>
      </w:r>
      <w:r>
        <w:lastRenderedPageBreak/>
        <w:t xml:space="preserve">июля 2009 г. N 14292), по специальности "психиатрия", а также Квалификационным </w:t>
      </w:r>
      <w:hyperlink r:id="rId6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6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проведение фармакотерапии, психосоциальной терапии и медико-психосоциальной реабилитации пациента, находящегося на стационарном лечении;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индивидуальное ведение пациента;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вовлечение пациента в групповую психосоциальную терапию с одновременным установлением контакта с его семьей;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лечебно-реабилитационных программ, осуществление принципа сотрудничества между пациентами и персоналом;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35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1" w:name="P2563"/>
      <w:bookmarkEnd w:id="41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МЕДИКО-РЕАБИЛИТАЦИОННОГО ОТДЕЛЕНИЯ</w:t>
      </w:r>
    </w:p>
    <w:p w:rsidR="00CA4F7A" w:rsidRDefault="00CA4F7A">
      <w:pPr>
        <w:pStyle w:val="ConsPlusNormal"/>
        <w:jc w:val="center"/>
      </w:pPr>
      <w:r>
        <w:t>ПСИХИАТРИЧЕСКОЙ БОЛЬНИЦЫ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200"/>
        <w:gridCol w:w="43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п/п </w:t>
            </w:r>
          </w:p>
        </w:tc>
        <w:tc>
          <w:tcPr>
            <w:tcW w:w="4200" w:type="dxa"/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    Наименование должностей    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1.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должность устанавливается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заведующего отделением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Процедурная медицинская сестра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Санитарка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Санитарка-буфетчица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Санитарка-ваннщица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терапии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36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2" w:name="P2619"/>
      <w:bookmarkEnd w:id="42"/>
      <w:r>
        <w:t>СТАНДАРТ</w:t>
      </w:r>
    </w:p>
    <w:p w:rsidR="00CA4F7A" w:rsidRDefault="00CA4F7A">
      <w:pPr>
        <w:pStyle w:val="ConsPlusNormal"/>
        <w:jc w:val="center"/>
      </w:pPr>
      <w:r>
        <w:t>ОСНАЩЕНИЯ МЕДИКО-РЕАБИЛИТАЦИОННОГО ОТДЕЛЕНИЯ</w:t>
      </w:r>
    </w:p>
    <w:p w:rsidR="00CA4F7A" w:rsidRDefault="00CA4F7A">
      <w:pPr>
        <w:pStyle w:val="ConsPlusNormal"/>
        <w:jc w:val="center"/>
      </w:pPr>
      <w:r>
        <w:t>ПСИХИАТРИЧЕСКОЙ БОЛЬНИЦЫ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Наименование оборудования             </w:t>
            </w:r>
          </w:p>
        </w:tc>
        <w:tc>
          <w:tcPr>
            <w:tcW w:w="216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Количество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индивидуального прослушивания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15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63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 принтером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 3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37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взрослому</w:t>
      </w:r>
    </w:p>
    <w:p w:rsidR="00CA4F7A" w:rsidRDefault="00CA4F7A">
      <w:pPr>
        <w:pStyle w:val="ConsPlusNormal"/>
        <w:jc w:val="right"/>
      </w:pPr>
      <w:r>
        <w:t>и детскому населению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3" w:name="P2659"/>
      <w:bookmarkEnd w:id="43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МЕДИКО-РЕАБИЛИТАЦИОННОГО ОТДЕЛЕНИЯ</w:t>
      </w:r>
    </w:p>
    <w:p w:rsidR="00CA4F7A" w:rsidRDefault="00CA4F7A">
      <w:pPr>
        <w:pStyle w:val="ConsPlusNormal"/>
        <w:jc w:val="center"/>
      </w:pPr>
      <w:r>
        <w:t>ДЛЯ ФОРМИРОВАНИЯ НАВЫКОВ САМОСТОЯТЕЛЬНОГО ПРОЖИВАНИЯ</w:t>
      </w:r>
    </w:p>
    <w:p w:rsidR="00CA4F7A" w:rsidRDefault="00CA4F7A">
      <w:pPr>
        <w:pStyle w:val="ConsPlusNormal"/>
        <w:jc w:val="center"/>
      </w:pPr>
      <w:r>
        <w:t>У ПАЦИЕНТОВ, УТРАТИВШИХ СОЦИАЛЬНЫЕ СВЯЗИ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медико-реабилитационного отделения для формирования навыков самостоятельного проживания у пациентов, утративших социальные связи (далее - отделение).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психиатрической больницы или психоневрологического диспансера и предназначено для восстановления или формирования социальной самостоятельности пациента.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 отделение направляются пациенты: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прошедшие стационарное лечение при невозможности их выписки домой в связи с утратой социальных связей;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нуждающиеся в изоляции от неблагоприятной среды по месту их проживания; испытывающие постоянные сложности социальной адаптации, утратившие близких родственников, при отсутствии социальной поддержки со стороны других лиц.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Деятельность отделения организуется на принципах бригадного (полипрофессионального) обслуживания пациентов.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медицинского и другого персонала отделения устанавливаются исходя из объема проводимой лечебно-диагностической и медико-социо-реабилитационной работы, а также рекомендуемых штатных нормативов согласно </w:t>
      </w:r>
      <w:hyperlink w:anchor="P2696" w:history="1">
        <w:r>
          <w:rPr>
            <w:color w:val="0000FF"/>
          </w:rPr>
          <w:t>приложению N 38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отделения осуществляется в соответствии со стандартом оснащения согласно </w:t>
      </w:r>
      <w:hyperlink w:anchor="P2754" w:history="1">
        <w:r>
          <w:rPr>
            <w:color w:val="0000FF"/>
          </w:rPr>
          <w:t>приложению N 39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7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</w:t>
      </w:r>
      <w:r>
        <w:lastRenderedPageBreak/>
        <w:t xml:space="preserve">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7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7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73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74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обеспечение пациентов бесплатным проживанием, питанием, одеждой;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бесплатное обеспечение пациента в период проживания в отделении лекарственными препаратами;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бригадного ведения пациента;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привлечение пациентов к активному участию в выполнении реабилитационных программ, осуществление принципа сотрудничества между пациентами и персоналом;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38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4" w:name="P2696"/>
      <w:bookmarkEnd w:id="44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МЕДИКО-РЕАБИЛИТАЦИОННОГО ОТДЕЛЕНИЯ ДЛЯ ФОРМИРОВАНИЯ</w:t>
      </w:r>
    </w:p>
    <w:p w:rsidR="00CA4F7A" w:rsidRDefault="00CA4F7A">
      <w:pPr>
        <w:pStyle w:val="ConsPlusNormal"/>
        <w:jc w:val="center"/>
      </w:pPr>
      <w:r>
        <w:lastRenderedPageBreak/>
        <w:t>НАВЫКОВ САМОСТОЯТЕЛЬНОГО ПРОЖИВАНИЯ У ПАЦИЕНТОВ,</w:t>
      </w:r>
    </w:p>
    <w:p w:rsidR="00CA4F7A" w:rsidRDefault="00CA4F7A">
      <w:pPr>
        <w:pStyle w:val="ConsPlusNormal"/>
        <w:jc w:val="center"/>
      </w:pPr>
      <w:r>
        <w:t>УТРАТИВШИХ СОЦИАЛЬНЫЕ СВЯЗИ</w:t>
      </w:r>
    </w:p>
    <w:p w:rsidR="00CA4F7A" w:rsidRDefault="00CA4F7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200"/>
        <w:gridCol w:w="43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2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врач-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и более коек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должности устанавливаются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соответственно должностям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заведующего отделением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50 коек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отделение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Младшая медицинская сестра или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25 коек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Специалист по социальной работе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трудовой терапии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25 коек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Инструктор по лечебной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физкультуре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50 коек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39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5" w:name="P2754"/>
      <w:bookmarkEnd w:id="45"/>
      <w:r>
        <w:t>СТАНДАРТ</w:t>
      </w:r>
    </w:p>
    <w:p w:rsidR="00CA4F7A" w:rsidRDefault="00CA4F7A">
      <w:pPr>
        <w:pStyle w:val="ConsPlusNormal"/>
        <w:jc w:val="center"/>
      </w:pPr>
      <w:r>
        <w:t>ОСНАЩЕНИЯ МЕДИКО-РЕАБИЛИТАЦИОННОГО ОТДЕЛЕНИЯ</w:t>
      </w:r>
    </w:p>
    <w:p w:rsidR="00CA4F7A" w:rsidRDefault="00CA4F7A">
      <w:pPr>
        <w:pStyle w:val="ConsPlusNormal"/>
        <w:jc w:val="center"/>
      </w:pPr>
      <w:r>
        <w:t>ДЛЯ ФОРМИРОВАНИЯ НАВЫКОВ САМОСТОЯТЕЛЬНОГО ПРОЖИВАНИЯ</w:t>
      </w:r>
    </w:p>
    <w:p w:rsidR="00CA4F7A" w:rsidRDefault="00CA4F7A">
      <w:pPr>
        <w:pStyle w:val="ConsPlusNormal"/>
        <w:jc w:val="center"/>
      </w:pPr>
      <w:r>
        <w:t>У ПАЦИЕНТОВ, УТРАТИВШИХ СОЦИАЛЬНЫЕ СВЯЗИ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┌────┬─────────────────────────────────────────────────┬──────────────────┐</w:t>
      </w:r>
    </w:p>
    <w:p w:rsidR="00CA4F7A" w:rsidRDefault="00CA4F7A">
      <w:pPr>
        <w:pStyle w:val="ConsPlusCell"/>
        <w:jc w:val="both"/>
      </w:pPr>
      <w:r>
        <w:lastRenderedPageBreak/>
        <w:t>│ N  │                  Наименование                   │ Количество, шт.  │</w:t>
      </w:r>
    </w:p>
    <w:p w:rsidR="00CA4F7A" w:rsidRDefault="00CA4F7A">
      <w:pPr>
        <w:pStyle w:val="ConsPlusCell"/>
        <w:jc w:val="both"/>
      </w:pPr>
      <w:r>
        <w:t>│п/п │                                                 │         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1. │Весы медицинские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2. │Коробка стерилизационная круглая (бикс)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3. │Секундомер      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4. │Тонометр        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5. │Штатив для внутривенных вливаний                 │        4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6. │Жгут кровоостанавливающий резиновый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7. │Лоток металлический почкообразный                │        6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8. │Молоток неврологический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 9. │Стетофонендоскоп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│10. │Термометр комнатный                              │        8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│11. │Термометр медицинский максимальный стеклянный    │        30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│12. │Шпатель для языка прямой                         │        5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│13. │Банка стеклянная для термометров и шпателей      │        5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│14. │Ножницы для ногтей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│15. │Ножницы для стрижки волос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│16. │Машинка для стрижки волос (электрическая)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│17. │Стаканчик пластмассовый для приема лекарств      │        50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│18. │Термометр для воды                               │        3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│19. │Ведро эмалированное с педалью                    │        6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│20. │Воронка стеклянная                               │        3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│21. │Мензурка градуированная (емк. 50 - 100 мл)       │        10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│22. │Щетка для мытья рук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F7A" w:rsidRDefault="00CA4F7A">
      <w:pPr>
        <w:pStyle w:val="ConsPlusCell"/>
        <w:jc w:val="both"/>
      </w:pPr>
      <w:r>
        <w:rPr>
          <w:color w:val="0A2666"/>
        </w:rPr>
        <w:t xml:space="preserve">    КонсультантПлюс: примечание.</w:t>
      </w:r>
    </w:p>
    <w:p w:rsidR="00CA4F7A" w:rsidRDefault="00CA4F7A">
      <w:pPr>
        <w:pStyle w:val="ConsPlusCell"/>
        <w:jc w:val="both"/>
      </w:pPr>
      <w:r>
        <w:rPr>
          <w:color w:val="0A2666"/>
        </w:rPr>
        <w:t xml:space="preserve">    Нумерация  номеров  по  порядку  дана  в  соответствии   с  официальным</w:t>
      </w:r>
    </w:p>
    <w:p w:rsidR="00CA4F7A" w:rsidRDefault="00CA4F7A">
      <w:pPr>
        <w:pStyle w:val="ConsPlusCell"/>
        <w:jc w:val="both"/>
      </w:pPr>
      <w:r>
        <w:rPr>
          <w:color w:val="0A2666"/>
        </w:rPr>
        <w:t>текстом документа.</w:t>
      </w:r>
    </w:p>
    <w:p w:rsidR="00CA4F7A" w:rsidRDefault="00CA4F7A">
      <w:pPr>
        <w:pStyle w:val="ConsPlusCel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4F7A" w:rsidRDefault="00CA4F7A">
      <w:pPr>
        <w:pStyle w:val="ConsPlusCell"/>
        <w:jc w:val="both"/>
      </w:pPr>
      <w:r>
        <w:t>│24. │Кровать больничная                               │        50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│25. │Стол для выдачи медикаментов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│26. │Столик для инструментов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│27. │Тумбочка прикроватная                            │        50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│28. │Шкаф для медицинских инструментов двухстворчатый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│29. │Шкаф для хранения медикаментов группы A и B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lastRenderedPageBreak/>
        <w:t>│30. │Шкаф медицинский для медикаментов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│31. │Банкетка медицинская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│32. │Вешалка настенная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│33. │Вешалка-стойка  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│34. │Диван медицинский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│35. │Зеркало (для вестибюля и гардеробных)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│36. │Кресло для холла мягкое                          │        4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│37. │Кресло рабочее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│38. │Кушетка медицинская смотровая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│39. │Стол для врача двухтумбовый                      │        10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│40. │Стол журнальный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│41. │Стол на пост дежурной медсестры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│42. │Шкаф для белья и одежды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│43. │Шкаф для медицинской картотеки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│44. │Шкаф для одежды персонала двухстворчатый         │        16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│45. │Шкаф для халатов (шифоньер)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│46. │Шкаф канцелярский                                │        3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│47. │Шкаф книжный                                     │        5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│48. │Шкаф несгораемый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│49. │Шкаф общего назначения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│50. │Ящик несгораемый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│51. │Стол кухонный (для раздачи пищи)                 │        3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│52. │Набор кухонной мебели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│53. │Набор посуды  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│54. │Варочная плита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│55. │Духовой шкаф  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│56. │Холодильник   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│57. │Мойка         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│58. │Стол обеденный                                   │Из расчета 1 на 4 │</w:t>
      </w:r>
    </w:p>
    <w:p w:rsidR="00CA4F7A" w:rsidRDefault="00CA4F7A">
      <w:pPr>
        <w:pStyle w:val="ConsPlusCell"/>
        <w:jc w:val="both"/>
      </w:pPr>
      <w:r>
        <w:t>│    │                                                 │     пациентов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│59. │Стул                                             │        30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│60. │Ведро для мытья полов                            │        6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│61. │Ведро оцинкованное                               │        1         │</w:t>
      </w:r>
    </w:p>
    <w:p w:rsidR="00CA4F7A" w:rsidRDefault="00CA4F7A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│62. │Вентилятор настольный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│63. │Горшок для цветов                                │        10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│64. │Доска для объявлений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│65. │Калькулятор   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│66. │Корзина для бумаг                                │        4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│67. │Лампа настольная электрическая                   │        4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│68. │Мусоросборник педальный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│69. │Телефонный аппарат                               │        5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│70. │Урна для вестибюля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│71. │Установка пылесосная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│72. │Утюг электрический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│73. │Фонарь электрический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│74. │Часы настенные                          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│75. │Щетка половая   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│76. │Комплекс устройств, предназначенных для записи и │        1         │</w:t>
      </w:r>
    </w:p>
    <w:p w:rsidR="00CA4F7A" w:rsidRDefault="00CA4F7A">
      <w:pPr>
        <w:pStyle w:val="ConsPlusCell"/>
        <w:jc w:val="both"/>
      </w:pPr>
      <w:r>
        <w:t>│    │воспроизведения аудиосигнала для совместного или │                  │</w:t>
      </w:r>
    </w:p>
    <w:p w:rsidR="00CA4F7A" w:rsidRDefault="00CA4F7A">
      <w:pPr>
        <w:pStyle w:val="ConsPlusCell"/>
        <w:jc w:val="both"/>
      </w:pPr>
      <w:r>
        <w:t>│    │индивидуального прослушивания                    │         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│77. │Диктофон                                         │        2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│78. │Проектор изображения с настенным экраном         │        1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│79. │Телевидеокомплекс с возможностью воспроизведения │        1         │</w:t>
      </w:r>
    </w:p>
    <w:p w:rsidR="00CA4F7A" w:rsidRDefault="00CA4F7A">
      <w:pPr>
        <w:pStyle w:val="ConsPlusCell"/>
        <w:jc w:val="both"/>
      </w:pPr>
      <w:r>
        <w:t>│    │и записи видеоизображений, а также их            │                  │</w:t>
      </w:r>
    </w:p>
    <w:p w:rsidR="00CA4F7A" w:rsidRDefault="00CA4F7A">
      <w:pPr>
        <w:pStyle w:val="ConsPlusCell"/>
        <w:jc w:val="both"/>
      </w:pPr>
      <w:r>
        <w:t>│    │демонстрации                                     │          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│80. │Экспериментально-психологические методики        │        15        │</w:t>
      </w:r>
    </w:p>
    <w:p w:rsidR="00CA4F7A" w:rsidRDefault="00CA4F7A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CA4F7A" w:rsidRDefault="00CA4F7A">
      <w:pPr>
        <w:pStyle w:val="ConsPlusCell"/>
        <w:jc w:val="both"/>
      </w:pPr>
      <w:r>
        <w:t>│81. │Персональный компьютер с программным             │        3         │</w:t>
      </w:r>
    </w:p>
    <w:p w:rsidR="00CA4F7A" w:rsidRDefault="00CA4F7A">
      <w:pPr>
        <w:pStyle w:val="ConsPlusCell"/>
        <w:jc w:val="both"/>
      </w:pPr>
      <w:r>
        <w:t>│    │обеспечением и принтером                         │                  │</w:t>
      </w:r>
    </w:p>
    <w:p w:rsidR="00CA4F7A" w:rsidRDefault="00CA4F7A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└────┴─────────────────────────────────────────────────┴──────────────────┘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40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6" w:name="P2949"/>
      <w:bookmarkEnd w:id="46"/>
      <w:r>
        <w:lastRenderedPageBreak/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ОТДЕЛЕНИЯ "ТЕЛЕФОН ДОВЕРИЯ"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1. Настоящие Правила регулируют порядок организации деятельности отделения "Телефон доверия".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Отделение "Телефон доверия" (далее - отделение) является структурным подразделением психоневрологического диспансера (диспансерного отделения психиатрической больницы) и предназначено для профилактической консультативной помощи лицам, обращающимся по телефону (далее - абоненты), с целью предотвращения у них суицидальных и иных опасных действий.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Организационная структура и штатная численность отделения устанавливаются исходя из объема проводимой консультативной работы, а также рекомендуемых штатных нормативов согласно </w:t>
      </w:r>
      <w:hyperlink w:anchor="P2983" w:history="1">
        <w:r>
          <w:rPr>
            <w:color w:val="0000FF"/>
          </w:rPr>
          <w:t>приложению N 41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отделения определяется согласно </w:t>
      </w:r>
      <w:hyperlink w:anchor="P3033" w:history="1">
        <w:r>
          <w:rPr>
            <w:color w:val="0000FF"/>
          </w:rPr>
          <w:t>приложению N 42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7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г., регистрационный N 14292), по специальности "психиатрия", а также Квалификационным </w:t>
      </w:r>
      <w:hyperlink r:id="rId76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врача отделения назначается специалист, соответствующий Квалификационным </w:t>
      </w:r>
      <w:hyperlink r:id="rId7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специальностям "психиатрия" и "психотерапия", а также Квалификационным </w:t>
      </w:r>
      <w:hyperlink r:id="rId78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7. На должность медицинской сестры отделения назначается специалист, соответствующий Квалификационным </w:t>
      </w:r>
      <w:hyperlink r:id="rId79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оказание консультативной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принятие мер по установлению места пребывания и паспортных данных абонента и сообщение о его состоянии в службу скорой психиатрической помощи, врачу-психиатру участковому или в милицию в тех случаях, когда у специалиста возникает предположение о наличии у абонента психического расстройства, которое обусловливает его непосредственную опасность для себя или окружающих, или абонент находится в состоянии, при котором оставление его без психиатрической помощи может существенно ухудшить его состояние, и при </w:t>
      </w:r>
      <w:r>
        <w:lastRenderedPageBreak/>
        <w:t>этом установление контакта с окружающими абонента лицами невозможно &lt;*&gt;;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В остальных случаях дежурный по отделению, сохраняя тайну беседы, не просит у абонента сведений о его месте пребывания и паспортных данных.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t>дача абоненту рекомендаций по обращению в психоневрологический диспансер (отделение, кабинет), в психотерапевтический кабинет поликлиники, в кабинет семейного врачебно-психологического консультирования, в кабинет социально-психологической помощи, в отделение кризисных состояний, в юридическую консультацию или иные учреждения;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регистрация в журнале обращений по телефону доверия обращений абонентов в отделение с кратким описанием содержания беседы, указанием принятых мер (совет, его содержание, обращения дежурного в другие учреждения и др.), при необходимости - места пребывания абонента и его паспортных данных;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оказании психологической и психиатрической помощи пострадавшим в период ликвидации последствий чрезвычайных ситуаций.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41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7" w:name="P2983"/>
      <w:bookmarkEnd w:id="47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МЕДИЦИНСКОГО И ИНОГО ПЕРСОНАЛА ОТДЕЛЕНИЯ</w:t>
      </w:r>
    </w:p>
    <w:p w:rsidR="00CA4F7A" w:rsidRDefault="00CA4F7A">
      <w:pPr>
        <w:pStyle w:val="ConsPlusNormal"/>
        <w:jc w:val="center"/>
      </w:pPr>
      <w:r>
        <w:t>"ТЕЛЕФОН ДОВЕРИЯ"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320"/>
        <w:gridCol w:w="420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Наименование должности      </w:t>
            </w:r>
          </w:p>
        </w:tc>
        <w:tc>
          <w:tcPr>
            <w:tcW w:w="42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должностей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Заведующий отделением - врач-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психиатр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2 и более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круглосуточных врачебных постов;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 отделениях, обслуживаемых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менее чем 2 врачебными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круглосуточными постами, - из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расчета 1 должность вместо 0,5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врача-психиатра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(врача-психотерапевта)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Врач-психиатр (врач-психотерапевт)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врачебный круглосуточный пост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 200 тысяч населения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lastRenderedPageBreak/>
              <w:t xml:space="preserve">3.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 врача-психиатра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(врача-психотерапевта)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Санитар     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устанавливаются из расчета 0,5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должности на каждую должность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врача                     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круглосуточный пост на 200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тысяч населения вместо одного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из врачебных круглосуточных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постов  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42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8" w:name="P3033"/>
      <w:bookmarkEnd w:id="48"/>
      <w:r>
        <w:t>СТАНДАРТ ОСНАЩЕНИЯ ОТДЕЛЕНИЯ "ТЕЛЕФОН ДОВЕРИЯ"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6000"/>
        <w:gridCol w:w="240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0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  Наименование                  </w:t>
            </w:r>
          </w:p>
        </w:tc>
        <w:tc>
          <w:tcPr>
            <w:tcW w:w="24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Количество, шт.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60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Телефонный аппарат с выделенной линией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1 на врачебный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круглосуточный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 пост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60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>Компьютер с программным обеспечением и принтером</w:t>
            </w:r>
          </w:p>
        </w:tc>
        <w:tc>
          <w:tcPr>
            <w:tcW w:w="24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1 на врачебный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круглосуточный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 пост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43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49" w:name="P3062"/>
      <w:bookmarkEnd w:id="49"/>
      <w:r>
        <w:t>ПРАВИЛА</w:t>
      </w:r>
    </w:p>
    <w:p w:rsidR="00CA4F7A" w:rsidRDefault="00CA4F7A">
      <w:pPr>
        <w:pStyle w:val="ConsPlusNormal"/>
        <w:jc w:val="center"/>
      </w:pPr>
      <w:r>
        <w:t>ОРГАНИЗАЦИИ ДЕЯТЕЛЬНОСТИ КАБИНЕТА</w:t>
      </w:r>
    </w:p>
    <w:p w:rsidR="00CA4F7A" w:rsidRDefault="00CA4F7A">
      <w:pPr>
        <w:pStyle w:val="ConsPlusNormal"/>
        <w:jc w:val="center"/>
      </w:pPr>
      <w:r>
        <w:t>МЕДИКО-СОЦИАЛЬНО-ПСИХОЛОГИЧЕСКОЙ ПОМОЩИ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  <w:r>
        <w:lastRenderedPageBreak/>
        <w:t>1. Настоящие Правила регулируют порядок организации деятельности кабинета медико-социально-психологической помощи.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2. Кабинет медико-социально-психологической помощи (далее - кабинет) является структурным подразделением психоневрологического диспансера, оказывает профилактическую и консультативно-лечебную помощь лицам, добровольно обращающимся в связи с кризисным, суицидоопасным состоянием.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медицинского и иного персонала Кабинета устанавливаются исходя из объема проводимой лечебно-диагностической и консультативной работы, численности обслуживаемого населения, а также рекомендуемых штатных нормативов согласно </w:t>
      </w:r>
      <w:hyperlink w:anchor="P3095" w:history="1">
        <w:r>
          <w:rPr>
            <w:color w:val="0000FF"/>
          </w:rPr>
          <w:t>приложению N 44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4. Оснащение Кабинета осуществляется в соответствии со стандартом оснащения согласно </w:t>
      </w:r>
      <w:hyperlink w:anchor="P3135" w:history="1">
        <w:r>
          <w:rPr>
            <w:color w:val="0000FF"/>
          </w:rPr>
          <w:t>приложению N 45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настоящим приказом.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5. На должность врача Кабинета назначается специалист, соответствующий Квалификационным </w:t>
      </w:r>
      <w:hyperlink r:id="rId8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Минздравсоцразвития России от 7 июля 2009 г. N 415н (зарегистрирован Минюстом России 9 июля 2009 г. N 14292), по специальности "психиатрия", а также Квалификационным </w:t>
      </w:r>
      <w:hyperlink r:id="rId81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г., N 18247).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6. На должность медицинской сестры Кабинета назначается специалист, соответствующий Квалификационным </w:t>
      </w:r>
      <w:hyperlink r:id="rId82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здравоохранения, утвержденным приказом Минздравсоцразвития России от 23 июля 2010 г. N 541н (зарегистрирован Минюстом России 25 августа 2010 г. N 18247), по специальности "медицинская сестра".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консультативно-диагностическая и лечебная работа;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оказание пациентам медицинской, психологической и социальной помощи;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психологическая и психопрофилактическая помощь населению, участие в программах охраны психического здоровья;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повышение знаний медицинских работников психоневрологического диспансера (диспансерного отделения) в области оказания психиатрической, психотерапевтической и социальной помощи лицам с психогенными психическими расстройствами;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участие в оказании психологической и психиатрической помощи пострадавшим в период ликвидации последствий чрезвычайных ситуаций;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 xml:space="preserve">проведение </w:t>
      </w:r>
      <w:hyperlink r:id="rId83" w:history="1">
        <w:r>
          <w:rPr>
            <w:color w:val="0000FF"/>
          </w:rPr>
          <w:t>экспертизы</w:t>
        </w:r>
      </w:hyperlink>
      <w:r>
        <w:t xml:space="preserve"> временной нетрудоспособности;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44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50" w:name="P3095"/>
      <w:bookmarkEnd w:id="50"/>
      <w:r>
        <w:t>РЕКОМЕНДУЕМЫЕ ШТАТНЫЕ НОРМАТИВЫ</w:t>
      </w:r>
    </w:p>
    <w:p w:rsidR="00CA4F7A" w:rsidRDefault="00CA4F7A">
      <w:pPr>
        <w:pStyle w:val="ConsPlusNormal"/>
        <w:jc w:val="center"/>
      </w:pPr>
      <w:r>
        <w:t>МЕДИЦИНСКОГО И ИНОГО ПЕРСОНАЛА КАБИНЕТА</w:t>
      </w:r>
    </w:p>
    <w:p w:rsidR="00CA4F7A" w:rsidRDefault="00CA4F7A">
      <w:pPr>
        <w:pStyle w:val="ConsPlusNormal"/>
        <w:jc w:val="center"/>
      </w:pPr>
      <w:r>
        <w:t>МЕДИКО-СОЦИАЛЬНО-ПСИХОЛОГИЧЕСКОЙ ПОМОЩИ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t>&lt;*&gt; Настоящие штатные нормативы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080"/>
        <w:gridCol w:w="4320"/>
      </w:tblGrid>
      <w:tr w:rsidR="00CA4F7A">
        <w:trPr>
          <w:trHeight w:val="225"/>
        </w:trPr>
        <w:tc>
          <w:tcPr>
            <w:tcW w:w="84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08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3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1.1.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Врач-психиатр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100 тыс.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1.2.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устанавливаются соответственно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должностям врачей-психиатров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2.1.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Медицинский психолог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100 тыс.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  <w:tr w:rsidR="00CA4F7A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2.2. </w:t>
            </w:r>
          </w:p>
        </w:tc>
        <w:tc>
          <w:tcPr>
            <w:tcW w:w="408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Социальный работник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1 должность на 100 тыс.      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населения                  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right"/>
        <w:outlineLvl w:val="1"/>
      </w:pPr>
      <w:r>
        <w:t>Приложение N 45</w:t>
      </w:r>
    </w:p>
    <w:p w:rsidR="00CA4F7A" w:rsidRDefault="00CA4F7A">
      <w:pPr>
        <w:pStyle w:val="ConsPlusNormal"/>
        <w:jc w:val="right"/>
      </w:pPr>
      <w:r>
        <w:t>к Порядку оказания</w:t>
      </w:r>
    </w:p>
    <w:p w:rsidR="00CA4F7A" w:rsidRDefault="00CA4F7A">
      <w:pPr>
        <w:pStyle w:val="ConsPlusNormal"/>
        <w:jc w:val="right"/>
      </w:pPr>
      <w:r>
        <w:t>медицинской помощи</w:t>
      </w:r>
    </w:p>
    <w:p w:rsidR="00CA4F7A" w:rsidRDefault="00CA4F7A">
      <w:pPr>
        <w:pStyle w:val="ConsPlusNormal"/>
        <w:jc w:val="right"/>
      </w:pPr>
      <w:r>
        <w:t>взрослому и детскому</w:t>
      </w:r>
    </w:p>
    <w:p w:rsidR="00CA4F7A" w:rsidRDefault="00CA4F7A">
      <w:pPr>
        <w:pStyle w:val="ConsPlusNormal"/>
        <w:jc w:val="right"/>
      </w:pPr>
      <w:r>
        <w:t>населению при психических</w:t>
      </w:r>
    </w:p>
    <w:p w:rsidR="00CA4F7A" w:rsidRDefault="00CA4F7A">
      <w:pPr>
        <w:pStyle w:val="ConsPlusNormal"/>
        <w:jc w:val="right"/>
      </w:pPr>
      <w:r>
        <w:t>расстройствах и расстройствах</w:t>
      </w:r>
    </w:p>
    <w:p w:rsidR="00CA4F7A" w:rsidRDefault="00CA4F7A">
      <w:pPr>
        <w:pStyle w:val="ConsPlusNormal"/>
        <w:jc w:val="right"/>
      </w:pPr>
      <w:r>
        <w:t>поведения, утвержденному приказом</w:t>
      </w:r>
    </w:p>
    <w:p w:rsidR="00CA4F7A" w:rsidRDefault="00CA4F7A">
      <w:pPr>
        <w:pStyle w:val="ConsPlusNormal"/>
        <w:jc w:val="right"/>
      </w:pPr>
      <w:r>
        <w:t>Министерства здравоохранения</w:t>
      </w:r>
    </w:p>
    <w:p w:rsidR="00CA4F7A" w:rsidRDefault="00CA4F7A">
      <w:pPr>
        <w:pStyle w:val="ConsPlusNormal"/>
        <w:jc w:val="right"/>
      </w:pPr>
      <w:r>
        <w:t>и социального развития</w:t>
      </w:r>
    </w:p>
    <w:p w:rsidR="00CA4F7A" w:rsidRDefault="00CA4F7A">
      <w:pPr>
        <w:pStyle w:val="ConsPlusNormal"/>
        <w:jc w:val="right"/>
      </w:pPr>
      <w:r>
        <w:t>Российской Федерации</w:t>
      </w:r>
    </w:p>
    <w:p w:rsidR="00CA4F7A" w:rsidRDefault="00CA4F7A">
      <w:pPr>
        <w:pStyle w:val="ConsPlusNormal"/>
        <w:jc w:val="right"/>
      </w:pPr>
      <w:r>
        <w:t>от 17 мая 2012 г. N 566н</w:t>
      </w: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jc w:val="center"/>
      </w:pPr>
      <w:bookmarkStart w:id="51" w:name="P3135"/>
      <w:bookmarkEnd w:id="51"/>
      <w:r>
        <w:t>СТАНДАРТ ОСНАЩЕНИЯ КАБИНЕТА</w:t>
      </w:r>
    </w:p>
    <w:p w:rsidR="00CA4F7A" w:rsidRDefault="00CA4F7A">
      <w:pPr>
        <w:pStyle w:val="ConsPlusNormal"/>
        <w:jc w:val="center"/>
      </w:pPr>
      <w:r>
        <w:t>МЕДИКО-СОЦИАЛЬНО-ПСИХОЛОГИЧЕСКОЙ ПОМОЩИ &lt;*&gt;</w:t>
      </w:r>
    </w:p>
    <w:p w:rsidR="00CA4F7A" w:rsidRDefault="00CA4F7A">
      <w:pPr>
        <w:pStyle w:val="ConsPlusNormal"/>
        <w:jc w:val="center"/>
      </w:pPr>
    </w:p>
    <w:p w:rsidR="00CA4F7A" w:rsidRDefault="00CA4F7A">
      <w:pPr>
        <w:pStyle w:val="ConsPlusNormal"/>
        <w:ind w:firstLine="540"/>
        <w:jc w:val="both"/>
      </w:pPr>
      <w:r>
        <w:t>--------------------------------</w:t>
      </w:r>
    </w:p>
    <w:p w:rsidR="00CA4F7A" w:rsidRDefault="00CA4F7A">
      <w:pPr>
        <w:pStyle w:val="ConsPlusNormal"/>
        <w:spacing w:before="220"/>
        <w:ind w:firstLine="540"/>
        <w:jc w:val="both"/>
      </w:pPr>
      <w:r>
        <w:lastRenderedPageBreak/>
        <w:t>&lt;*&gt; Настоящие стандарты оснащения не распространяются на медицинские организации частной системы здравоохранения.</w:t>
      </w:r>
    </w:p>
    <w:p w:rsidR="00CA4F7A" w:rsidRDefault="00CA4F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600"/>
        <w:gridCol w:w="1920"/>
      </w:tblGrid>
      <w:tr w:rsidR="00CA4F7A">
        <w:trPr>
          <w:trHeight w:val="225"/>
        </w:trPr>
        <w:tc>
          <w:tcPr>
            <w:tcW w:w="7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N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60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                   Наименование                     </w:t>
            </w:r>
          </w:p>
        </w:tc>
        <w:tc>
          <w:tcPr>
            <w:tcW w:w="1920" w:type="dxa"/>
          </w:tcPr>
          <w:p w:rsidR="00CA4F7A" w:rsidRDefault="00CA4F7A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      шт.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Тонометр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Секундомер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Комплекс устройств, предназначенных для записи 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воспроизведения аудиосигнала для совместного или 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индивидуального прослушивания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Диктофон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Проектор изображения с настенным экраном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Телевидеокомплекс с возможностью воспроизведения и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записи видеоизображений, а также их демонстрации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Экспериментально-психологические методики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15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и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принтером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CA4F7A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60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Набор-укладка для оказания неотложной медицинской    </w:t>
            </w:r>
          </w:p>
          <w:p w:rsidR="00CA4F7A" w:rsidRDefault="00CA4F7A">
            <w:pPr>
              <w:pStyle w:val="ConsPlusNonformat"/>
              <w:jc w:val="both"/>
            </w:pPr>
            <w:r>
              <w:t xml:space="preserve">помощи  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A4F7A" w:rsidRDefault="00CA4F7A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ind w:firstLine="540"/>
        <w:jc w:val="both"/>
      </w:pPr>
    </w:p>
    <w:p w:rsidR="00CA4F7A" w:rsidRDefault="00CA4F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3A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CA4F7A"/>
    <w:rsid w:val="002C7B3D"/>
    <w:rsid w:val="00531BEA"/>
    <w:rsid w:val="0069379A"/>
    <w:rsid w:val="009655BB"/>
    <w:rsid w:val="009E26A8"/>
    <w:rsid w:val="00C4342C"/>
    <w:rsid w:val="00CA4F7A"/>
    <w:rsid w:val="00D72155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4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4F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A4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4F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A4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4F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A4F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F5AF43028A9A378450A886B9EFF5439AA9820F8E7702AB4013FE15225940A202461C06675A3E87C859I" TargetMode="External"/><Relationship Id="rId18" Type="http://schemas.openxmlformats.org/officeDocument/2006/relationships/hyperlink" Target="consultantplus://offline/ref=1AF5AF43028A9A378450A886B9EFF5439AAB8E0A8D7202AB4013FE15225940A202461C06675A3E86C850I" TargetMode="External"/><Relationship Id="rId26" Type="http://schemas.openxmlformats.org/officeDocument/2006/relationships/hyperlink" Target="consultantplus://offline/ref=1AF5AF43028A9A378450A886B9EFF5439AA9820F8E7702AB4013FE15225940A202461C06675A3E87C859I" TargetMode="External"/><Relationship Id="rId39" Type="http://schemas.openxmlformats.org/officeDocument/2006/relationships/hyperlink" Target="consultantplus://offline/ref=1AF5AF43028A9A378450A886B9EFF5439AAB8E0A8D7202AB4013FE15225940A202461C06675A3E86C850I" TargetMode="External"/><Relationship Id="rId21" Type="http://schemas.openxmlformats.org/officeDocument/2006/relationships/hyperlink" Target="consultantplus://offline/ref=1AF5AF43028A9A378450A886B9EFF5439AAB8E0A8D7202AB4013FE15225940A202461C06675A3E86C850I" TargetMode="External"/><Relationship Id="rId34" Type="http://schemas.openxmlformats.org/officeDocument/2006/relationships/hyperlink" Target="consultantplus://offline/ref=1AF5AF43028A9A378450A886B9EFF5439AAB8E0A8D7202AB4013FE15225940A202461C06675A3E86C850I" TargetMode="External"/><Relationship Id="rId42" Type="http://schemas.openxmlformats.org/officeDocument/2006/relationships/hyperlink" Target="consultantplus://offline/ref=1AF5AF43028A9A378450A886B9EFF5439AAB8E0A8D7202AB4013FE15225940A202461C06675A3E86C850I" TargetMode="External"/><Relationship Id="rId47" Type="http://schemas.openxmlformats.org/officeDocument/2006/relationships/hyperlink" Target="consultantplus://offline/ref=1AF5AF43028A9A378450A886B9EFF5439AAB8E0A8D7202AB4013FE15225940A202461C06675A3E86C850I" TargetMode="External"/><Relationship Id="rId50" Type="http://schemas.openxmlformats.org/officeDocument/2006/relationships/hyperlink" Target="consultantplus://offline/ref=1AF5AF43028A9A378450A886B9EFF5439AAB8E0A8D7202AB4013FE15225940A202461C06675A3E86C850I" TargetMode="External"/><Relationship Id="rId55" Type="http://schemas.openxmlformats.org/officeDocument/2006/relationships/hyperlink" Target="consultantplus://offline/ref=1AF5AF43028A9A378450A886B9EFF5439AAB8E0A8D7202AB4013FE15225940A202461C06675A3E86C850I" TargetMode="External"/><Relationship Id="rId63" Type="http://schemas.openxmlformats.org/officeDocument/2006/relationships/hyperlink" Target="consultantplus://offline/ref=1AF5AF43028A9A378450A886B9EFF5439AAB8E0A8D7202AB4013FE15225940A202461C06675A3E86C850I" TargetMode="External"/><Relationship Id="rId68" Type="http://schemas.openxmlformats.org/officeDocument/2006/relationships/hyperlink" Target="consultantplus://offline/ref=1AF5AF43028A9A378450A886B9EFF5439AAB8E0A8D7202AB4013FE15225940A202461C06675A3E86C850I" TargetMode="External"/><Relationship Id="rId76" Type="http://schemas.openxmlformats.org/officeDocument/2006/relationships/hyperlink" Target="consultantplus://offline/ref=1AF5AF43028A9A378450A886B9EFF5439AAB8E0A8D7202AB4013FE15225940A202461C06675A3E86C850I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1AF5AF43028A9A378450A886B9EFF5439AA98D0B8F7302AB4013FE1522C559I" TargetMode="External"/><Relationship Id="rId71" Type="http://schemas.openxmlformats.org/officeDocument/2006/relationships/hyperlink" Target="consultantplus://offline/ref=1AF5AF43028A9A378450A886B9EFF5439AAB8E0A8D7202AB4013FE15225940A202461C06675A3E86C850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F5AF43028A9A378450A886B9EFF5439AA9820F8E7702AB4013FE15225940A202461C06675A3E87C859I" TargetMode="External"/><Relationship Id="rId29" Type="http://schemas.openxmlformats.org/officeDocument/2006/relationships/hyperlink" Target="consultantplus://offline/ref=1AF5AF43028A9A378450A886B9EFF5439AAB8E0A8D7202AB4013FE15225940A202461C06675A3E86C850I" TargetMode="External"/><Relationship Id="rId11" Type="http://schemas.openxmlformats.org/officeDocument/2006/relationships/hyperlink" Target="consultantplus://offline/ref=1AF5AF43028A9A378450A886B9EFF5439AA9820F8E7702AB4013FE15225940A202461C06675A3E87C859I" TargetMode="External"/><Relationship Id="rId24" Type="http://schemas.openxmlformats.org/officeDocument/2006/relationships/hyperlink" Target="consultantplus://offline/ref=1AF5AF43028A9A378450A886B9EFF5439AAB8E0A8D7202AB4013FE15225940A202461C06675A3E86C850I" TargetMode="External"/><Relationship Id="rId32" Type="http://schemas.openxmlformats.org/officeDocument/2006/relationships/hyperlink" Target="consultantplus://offline/ref=1AF5AF43028A9A378450A886B9EFF5439AAB8E0A8D7202AB4013FE15225940A202461C06675A3E86C850I" TargetMode="External"/><Relationship Id="rId37" Type="http://schemas.openxmlformats.org/officeDocument/2006/relationships/hyperlink" Target="consultantplus://offline/ref=1AF5AF43028A9A378450A886B9EFF5439AAB8E0A8D7202AB4013FE15225940A202461C06675A3E86C850I" TargetMode="External"/><Relationship Id="rId40" Type="http://schemas.openxmlformats.org/officeDocument/2006/relationships/hyperlink" Target="consultantplus://offline/ref=1AF5AF43028A9A378450A886B9EFF5439AAB8E0A8D7202AB4013FE15225940A202461C06675A3E86C850I" TargetMode="External"/><Relationship Id="rId45" Type="http://schemas.openxmlformats.org/officeDocument/2006/relationships/hyperlink" Target="consultantplus://offline/ref=1AF5AF43028A9A378450A886B9EFF5439AAB8E0A8D7202AB4013FE15225940A202461C06675A3E86C850I" TargetMode="External"/><Relationship Id="rId53" Type="http://schemas.openxmlformats.org/officeDocument/2006/relationships/hyperlink" Target="consultantplus://offline/ref=1AF5AF43028A9A378450A886B9EFF5439AA9820F8E7702AB4013FE15225940A202461C06675A3E87C859I" TargetMode="External"/><Relationship Id="rId58" Type="http://schemas.openxmlformats.org/officeDocument/2006/relationships/hyperlink" Target="consultantplus://offline/ref=1AF5AF43028A9A378450A886B9EFF5439AAB8E0A8D7202AB4013FE15225940A202461C06675A3E86C850I" TargetMode="External"/><Relationship Id="rId66" Type="http://schemas.openxmlformats.org/officeDocument/2006/relationships/hyperlink" Target="consultantplus://offline/ref=1AF5AF43028A9A378450A886B9EFF5439AAB8E0A8D7202AB4013FE15225940A202461C06675A3E86C850I" TargetMode="External"/><Relationship Id="rId74" Type="http://schemas.openxmlformats.org/officeDocument/2006/relationships/hyperlink" Target="consultantplus://offline/ref=1AF5AF43028A9A378450A886B9EFF5439AAB8E0A8D7202AB4013FE15225940A202461C06675A3E86C850I" TargetMode="External"/><Relationship Id="rId79" Type="http://schemas.openxmlformats.org/officeDocument/2006/relationships/hyperlink" Target="consultantplus://offline/ref=1AF5AF43028A9A378450A886B9EFF5439AAB8E0A8D7202AB4013FE15225940A202461C06675A3E86C850I" TargetMode="External"/><Relationship Id="rId5" Type="http://schemas.openxmlformats.org/officeDocument/2006/relationships/hyperlink" Target="consultantplus://offline/ref=1AF5AF43028A9A378450A886B9EFF54399AA8C098F7B02AB4013FE15225940A202461C06675A3D8EC858I" TargetMode="External"/><Relationship Id="rId61" Type="http://schemas.openxmlformats.org/officeDocument/2006/relationships/hyperlink" Target="consultantplus://offline/ref=1AF5AF43028A9A378450A886B9EFF5439AA9820F8E7702AB4013FE15225940A202461C06675A3E87C859I" TargetMode="External"/><Relationship Id="rId82" Type="http://schemas.openxmlformats.org/officeDocument/2006/relationships/hyperlink" Target="consultantplus://offline/ref=1AF5AF43028A9A378450A886B9EFF5439AAB8E0A8D7202AB4013FE15225940A202461C06675A3E86C850I" TargetMode="External"/><Relationship Id="rId19" Type="http://schemas.openxmlformats.org/officeDocument/2006/relationships/hyperlink" Target="consultantplus://offline/ref=1AF5AF43028A9A378450A886B9EFF5439AA9820F8E7702AB4013FE15225940A202461C06675A3E87C85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F5AF43028A9A378450A886B9EFF5439AA9820E837102AB4013FE1522C559I" TargetMode="External"/><Relationship Id="rId14" Type="http://schemas.openxmlformats.org/officeDocument/2006/relationships/hyperlink" Target="consultantplus://offline/ref=1AF5AF43028A9A378450A886B9EFF5439AAB8E0A8D7202AB4013FE15225940A202461C06675A3E86C850I" TargetMode="External"/><Relationship Id="rId22" Type="http://schemas.openxmlformats.org/officeDocument/2006/relationships/hyperlink" Target="consultantplus://offline/ref=1AF5AF43028A9A378450A886B9EFF5439AA9820F8E7702AB4013FE15225940A202461C06675A3E87C859I" TargetMode="External"/><Relationship Id="rId27" Type="http://schemas.openxmlformats.org/officeDocument/2006/relationships/hyperlink" Target="consultantplus://offline/ref=1AF5AF43028A9A378450A886B9EFF5439AAB8E0A8D7202AB4013FE15225940A202461C06675A3E86C850I" TargetMode="External"/><Relationship Id="rId30" Type="http://schemas.openxmlformats.org/officeDocument/2006/relationships/hyperlink" Target="consultantplus://offline/ref=1AF5AF43028A9A378450A886B9EFF5439AAB8E0A8D7202AB4013FE15225940A202461C06675A3E86C850I" TargetMode="External"/><Relationship Id="rId35" Type="http://schemas.openxmlformats.org/officeDocument/2006/relationships/hyperlink" Target="consultantplus://offline/ref=1AF5AF43028A9A378450A886B9EFF5439AAB8E0A8D7202AB4013FE15225940A202461C06675A3E86C850I" TargetMode="External"/><Relationship Id="rId43" Type="http://schemas.openxmlformats.org/officeDocument/2006/relationships/hyperlink" Target="consultantplus://offline/ref=1AF5AF43028A9A378450A886B9EFF5439AA9820F8E7702AB4013FE15225940A202461C06675A3E87C859I" TargetMode="External"/><Relationship Id="rId48" Type="http://schemas.openxmlformats.org/officeDocument/2006/relationships/hyperlink" Target="consultantplus://offline/ref=1AF5AF43028A9A378450A886B9EFF5439AA9820F8E7702AB4013FE15225940A202461C06675A3E87C859I" TargetMode="External"/><Relationship Id="rId56" Type="http://schemas.openxmlformats.org/officeDocument/2006/relationships/hyperlink" Target="consultantplus://offline/ref=1AF5AF43028A9A378450A886B9EFF5439AA9820F8E7702AB4013FE15225940A202461C06675A3E87C859I" TargetMode="External"/><Relationship Id="rId64" Type="http://schemas.openxmlformats.org/officeDocument/2006/relationships/hyperlink" Target="consultantplus://offline/ref=1AF5AF43028A9A378450A886B9EFF54399AA8C098F7B02AB4013FE15225940A202461C06675A3B8EC853I" TargetMode="External"/><Relationship Id="rId69" Type="http://schemas.openxmlformats.org/officeDocument/2006/relationships/hyperlink" Target="consultantplus://offline/ref=1AF5AF43028A9A378450A886B9EFF5439AAB8E0A8D7202AB4013FE15225940A202461C06675A3E86C850I" TargetMode="External"/><Relationship Id="rId77" Type="http://schemas.openxmlformats.org/officeDocument/2006/relationships/hyperlink" Target="consultantplus://offline/ref=1AF5AF43028A9A378450A886B9EFF5439AA9820F8E7702AB4013FE15225940A202461C06675A3E87C859I" TargetMode="External"/><Relationship Id="rId8" Type="http://schemas.openxmlformats.org/officeDocument/2006/relationships/hyperlink" Target="consultantplus://offline/ref=1AF5AF43028A9A378450A886B9EFF5439AA9820F8E7702AB4013FE15225940A202461C06675A3E87C859I" TargetMode="External"/><Relationship Id="rId51" Type="http://schemas.openxmlformats.org/officeDocument/2006/relationships/hyperlink" Target="consultantplus://offline/ref=1AF5AF43028A9A378450A886B9EFF54399AB8B0F8F7102AB4013FE15225940A202461C06675A3E81C853I" TargetMode="External"/><Relationship Id="rId72" Type="http://schemas.openxmlformats.org/officeDocument/2006/relationships/hyperlink" Target="consultantplus://offline/ref=1AF5AF43028A9A378450A886B9EFF5439AA9820F8E7702AB4013FE15225940A202461C06675A3E87C859I" TargetMode="External"/><Relationship Id="rId80" Type="http://schemas.openxmlformats.org/officeDocument/2006/relationships/hyperlink" Target="consultantplus://offline/ref=1AF5AF43028A9A378450A886B9EFF5439AA9820F8E7702AB4013FE15225940A202461C06675A3E87C859I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AF5AF43028A9A378450A886B9EFF5439AAB8E0A8D7202AB4013FE15225940A202461C06675A3E86C850I" TargetMode="External"/><Relationship Id="rId17" Type="http://schemas.openxmlformats.org/officeDocument/2006/relationships/hyperlink" Target="consultantplus://offline/ref=1AF5AF43028A9A378450A886B9EFF5439AAB8E0A8D7202AB4013FE15225940A202461C06675A3E86C850I" TargetMode="External"/><Relationship Id="rId25" Type="http://schemas.openxmlformats.org/officeDocument/2006/relationships/hyperlink" Target="consultantplus://offline/ref=1AF5AF43028A9A378450A886B9EFF54399AA8C098F7B02AB4013FE15225940A202461C06675A3B8EC853I" TargetMode="External"/><Relationship Id="rId33" Type="http://schemas.openxmlformats.org/officeDocument/2006/relationships/hyperlink" Target="consultantplus://offline/ref=1AF5AF43028A9A378450A886B9EFF5439AA9820F8E7702AB4013FE15225940A202461C06675A3E87C859I" TargetMode="External"/><Relationship Id="rId38" Type="http://schemas.openxmlformats.org/officeDocument/2006/relationships/hyperlink" Target="consultantplus://offline/ref=1AF5AF43028A9A378450A886B9EFF5439AA9820F8E7702AB4013FE15225940A202461C06675A3E87C859I" TargetMode="External"/><Relationship Id="rId46" Type="http://schemas.openxmlformats.org/officeDocument/2006/relationships/hyperlink" Target="consultantplus://offline/ref=1AF5AF43028A9A378450A886B9EFF5439AA9820F8E7702AB4013FE15225940A202461C06675A3E87C859I" TargetMode="External"/><Relationship Id="rId59" Type="http://schemas.openxmlformats.org/officeDocument/2006/relationships/hyperlink" Target="consultantplus://offline/ref=1AF5AF43028A9A378450A886B9EFF5439AA9820F8E7702AB4013FE15225940A202461C06675A3E87C859I" TargetMode="External"/><Relationship Id="rId67" Type="http://schemas.openxmlformats.org/officeDocument/2006/relationships/hyperlink" Target="consultantplus://offline/ref=1AF5AF43028A9A378450A886B9EFF5439AA9820F8E7702AB4013FE15225940A202461C06675A3E87C859I" TargetMode="External"/><Relationship Id="rId20" Type="http://schemas.openxmlformats.org/officeDocument/2006/relationships/hyperlink" Target="consultantplus://offline/ref=1AF5AF43028A9A378450A886B9EFF5439AAB8E0A8D7202AB4013FE15225940A202461C06675A3E86C850I" TargetMode="External"/><Relationship Id="rId41" Type="http://schemas.openxmlformats.org/officeDocument/2006/relationships/hyperlink" Target="consultantplus://offline/ref=1AF5AF43028A9A378450A886B9EFF5439AA9820F8E7702AB4013FE15225940A202461C06675A3E87C859I" TargetMode="External"/><Relationship Id="rId54" Type="http://schemas.openxmlformats.org/officeDocument/2006/relationships/hyperlink" Target="consultantplus://offline/ref=1AF5AF43028A9A378450A886B9EFF5439AA9820F8E7702AB4013FE15225940A202461C06675A3E87C859I" TargetMode="External"/><Relationship Id="rId62" Type="http://schemas.openxmlformats.org/officeDocument/2006/relationships/hyperlink" Target="consultantplus://offline/ref=1AF5AF43028A9A378450A886B9EFF5439AAB8E0A8D7202AB4013FE15225940A202461C06675A3E86C850I" TargetMode="External"/><Relationship Id="rId70" Type="http://schemas.openxmlformats.org/officeDocument/2006/relationships/hyperlink" Target="consultantplus://offline/ref=1AF5AF43028A9A378450A886B9EFF5439AA9820F8E7702AB4013FE15225940A202461C06675A3E87C859I" TargetMode="External"/><Relationship Id="rId75" Type="http://schemas.openxmlformats.org/officeDocument/2006/relationships/hyperlink" Target="consultantplus://offline/ref=1AF5AF43028A9A378450A886B9EFF5439AA9820F8E7702AB4013FE15225940A202461C06675A3E87C859I" TargetMode="External"/><Relationship Id="rId83" Type="http://schemas.openxmlformats.org/officeDocument/2006/relationships/hyperlink" Target="consultantplus://offline/ref=1AF5AF43028A9A378450A886B9EFF54399AA8C098F7B02AB4013FE15225940A202461C06675A3B8EC85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F5AF43028A9A378450A886B9EFF54399AB8B0F8F7102AB4013FE15225940A202461C06675A3E82C858I" TargetMode="External"/><Relationship Id="rId15" Type="http://schemas.openxmlformats.org/officeDocument/2006/relationships/hyperlink" Target="consultantplus://offline/ref=1AF5AF43028A9A378450A886B9EFF5439AAB8E0A8D7202AB4013FE15225940A202461C06675A3E86C850I" TargetMode="External"/><Relationship Id="rId23" Type="http://schemas.openxmlformats.org/officeDocument/2006/relationships/hyperlink" Target="consultantplus://offline/ref=1AF5AF43028A9A378450A886B9EFF5439AAB8E0A8D7202AB4013FE15225940A202461C06675A3E86C850I" TargetMode="External"/><Relationship Id="rId28" Type="http://schemas.openxmlformats.org/officeDocument/2006/relationships/hyperlink" Target="consultantplus://offline/ref=1AF5AF43028A9A378450A886B9EFF5439AA9820F8E7702AB4013FE15225940A202461C06675A3E87C859I" TargetMode="External"/><Relationship Id="rId36" Type="http://schemas.openxmlformats.org/officeDocument/2006/relationships/hyperlink" Target="consultantplus://offline/ref=1AF5AF43028A9A378450A886B9EFF5439AA9820F8E7702AB4013FE15225940A202461C06675A3E87C859I" TargetMode="External"/><Relationship Id="rId49" Type="http://schemas.openxmlformats.org/officeDocument/2006/relationships/hyperlink" Target="consultantplus://offline/ref=1AF5AF43028A9A378450A886B9EFF5439AAB8E0A8D7202AB4013FE15225940A202461C06675A3E86C850I" TargetMode="External"/><Relationship Id="rId57" Type="http://schemas.openxmlformats.org/officeDocument/2006/relationships/hyperlink" Target="consultantplus://offline/ref=1AF5AF43028A9A378450A886B9EFF5439AAB8E0A8D7202AB4013FE15225940A202461C06675A3E86C850I" TargetMode="External"/><Relationship Id="rId10" Type="http://schemas.openxmlformats.org/officeDocument/2006/relationships/hyperlink" Target="consultantplus://offline/ref=1AF5AF43028A9A378450A886B9EFF5439AA9820F8E7702AB4013FE15225940A202461C06675A3E87C859I" TargetMode="External"/><Relationship Id="rId31" Type="http://schemas.openxmlformats.org/officeDocument/2006/relationships/hyperlink" Target="consultantplus://offline/ref=1AF5AF43028A9A378450A886B9EFF5439AA9820F8E7702AB4013FE15225940A202461C06675A3E87C859I" TargetMode="External"/><Relationship Id="rId44" Type="http://schemas.openxmlformats.org/officeDocument/2006/relationships/hyperlink" Target="consultantplus://offline/ref=1AF5AF43028A9A378450A886B9EFF5439AAB8E0A8D7202AB4013FE15225940A202461C06675A3E86C850I" TargetMode="External"/><Relationship Id="rId52" Type="http://schemas.openxmlformats.org/officeDocument/2006/relationships/hyperlink" Target="consultantplus://offline/ref=1AF5AF43028A9A378450A886B9EFF5439AA9820F8E7702AB4013FE15225940A202461C06675A3E87C859I" TargetMode="External"/><Relationship Id="rId60" Type="http://schemas.openxmlformats.org/officeDocument/2006/relationships/hyperlink" Target="consultantplus://offline/ref=1AF5AF43028A9A378450A886B9EFF5439AAB8E0A8D7202AB4013FE15225940A202461C06675A3E86C850I" TargetMode="External"/><Relationship Id="rId65" Type="http://schemas.openxmlformats.org/officeDocument/2006/relationships/hyperlink" Target="consultantplus://offline/ref=1AF5AF43028A9A378450A886B9EFF5439AA9820F8E7702AB4013FE15225940A202461C06675A3E87C859I" TargetMode="External"/><Relationship Id="rId73" Type="http://schemas.openxmlformats.org/officeDocument/2006/relationships/hyperlink" Target="consultantplus://offline/ref=1AF5AF43028A9A378450A886B9EFF5439AAB8E0A8D7202AB4013FE15225940A202461C06675A3E86C850I" TargetMode="External"/><Relationship Id="rId78" Type="http://schemas.openxmlformats.org/officeDocument/2006/relationships/hyperlink" Target="consultantplus://offline/ref=1AF5AF43028A9A378450A886B9EFF5439AAB8E0A8D7202AB4013FE15225940A202461C06675A3E86C850I" TargetMode="External"/><Relationship Id="rId81" Type="http://schemas.openxmlformats.org/officeDocument/2006/relationships/hyperlink" Target="consultantplus://offline/ref=1AF5AF43028A9A378450A886B9EFF5439AAB8E0A8D7202AB4013FE15225940A202461C06675A3E86C85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25966</Words>
  <Characters>148010</Characters>
  <Application>Microsoft Office Word</Application>
  <DocSecurity>0</DocSecurity>
  <Lines>1233</Lines>
  <Paragraphs>347</Paragraphs>
  <ScaleCrop>false</ScaleCrop>
  <Company/>
  <LinksUpToDate>false</LinksUpToDate>
  <CharactersWithSpaces>173629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2017-07-28T08:57:00Z</dcterms:created>
  <dcterms:modified xsi:type="dcterms:W3CDTF">2017-07-28T08:57:00Z</dcterms:modified>
</cp:coreProperties>
</file>