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93" w:rsidRDefault="0056049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0493" w:rsidRDefault="00560493">
      <w:pPr>
        <w:pStyle w:val="ConsPlusNormal"/>
        <w:jc w:val="both"/>
        <w:outlineLvl w:val="0"/>
      </w:pPr>
    </w:p>
    <w:p w:rsidR="00560493" w:rsidRDefault="00560493">
      <w:pPr>
        <w:pStyle w:val="ConsPlusTitle"/>
        <w:jc w:val="center"/>
      </w:pPr>
      <w:r>
        <w:t>ПРАВИТЕЛЬСТВО РОССИЙСКОЙ ФЕДЕРАЦИИ</w:t>
      </w:r>
    </w:p>
    <w:p w:rsidR="00560493" w:rsidRDefault="00560493">
      <w:pPr>
        <w:pStyle w:val="ConsPlusTitle"/>
        <w:jc w:val="center"/>
      </w:pPr>
    </w:p>
    <w:p w:rsidR="00560493" w:rsidRDefault="00560493">
      <w:pPr>
        <w:pStyle w:val="ConsPlusTitle"/>
        <w:jc w:val="center"/>
      </w:pPr>
      <w:r>
        <w:t>ПОСТАНОВЛЕНИЕ</w:t>
      </w:r>
    </w:p>
    <w:p w:rsidR="00560493" w:rsidRDefault="00560493">
      <w:pPr>
        <w:pStyle w:val="ConsPlusTitle"/>
        <w:jc w:val="center"/>
      </w:pPr>
      <w:r>
        <w:t>от 8 апреля 1999 г. N 393</w:t>
      </w:r>
    </w:p>
    <w:p w:rsidR="00560493" w:rsidRDefault="00560493">
      <w:pPr>
        <w:pStyle w:val="ConsPlusTitle"/>
        <w:jc w:val="center"/>
      </w:pPr>
    </w:p>
    <w:p w:rsidR="00560493" w:rsidRDefault="00560493">
      <w:pPr>
        <w:pStyle w:val="ConsPlusTitle"/>
        <w:jc w:val="center"/>
      </w:pPr>
      <w:r>
        <w:t>О ГАРАНТИРОВАННОМ ОБЕСПЕЧЕНИИ</w:t>
      </w:r>
    </w:p>
    <w:p w:rsidR="00560493" w:rsidRDefault="00560493">
      <w:pPr>
        <w:pStyle w:val="ConsPlusTitle"/>
        <w:jc w:val="center"/>
      </w:pPr>
      <w:r>
        <w:t xml:space="preserve">ГРАЖДАН ЖИЗНЕННО </w:t>
      </w:r>
      <w:proofErr w:type="gramStart"/>
      <w:r>
        <w:t>НЕОБХОДИМЫМИ</w:t>
      </w:r>
      <w:proofErr w:type="gramEnd"/>
      <w:r>
        <w:t xml:space="preserve"> И ВАЖНЕЙШИМИ</w:t>
      </w:r>
    </w:p>
    <w:p w:rsidR="00560493" w:rsidRDefault="00560493">
      <w:pPr>
        <w:pStyle w:val="ConsPlusTitle"/>
        <w:jc w:val="center"/>
      </w:pPr>
      <w:r>
        <w:t>ЛЕКАРСТВЕННЫМИ СРЕДСТВАМИ, А ТАКЖЕ О НЕКОТОРЫХ</w:t>
      </w:r>
    </w:p>
    <w:p w:rsidR="00560493" w:rsidRDefault="00560493">
      <w:pPr>
        <w:pStyle w:val="ConsPlusTitle"/>
        <w:jc w:val="center"/>
      </w:pPr>
      <w:proofErr w:type="gramStart"/>
      <w:r>
        <w:t>УСЛОВИЯХ</w:t>
      </w:r>
      <w:proofErr w:type="gramEnd"/>
      <w:r>
        <w:t xml:space="preserve"> ЛЬГОТНОГО ОБЕСПЕЧЕНИЯ ГРАЖДАН</w:t>
      </w:r>
    </w:p>
    <w:p w:rsidR="00560493" w:rsidRDefault="00560493">
      <w:pPr>
        <w:pStyle w:val="ConsPlusTitle"/>
        <w:jc w:val="center"/>
      </w:pPr>
      <w:r>
        <w:t>ЛЕКАРСТВЕННЫМИ СРЕДСТВАМИ</w:t>
      </w:r>
    </w:p>
    <w:p w:rsidR="00560493" w:rsidRDefault="00560493">
      <w:pPr>
        <w:pStyle w:val="ConsPlusNormal"/>
        <w:jc w:val="center"/>
      </w:pPr>
    </w:p>
    <w:p w:rsidR="00560493" w:rsidRDefault="00560493">
      <w:pPr>
        <w:pStyle w:val="ConsPlusNormal"/>
        <w:jc w:val="center"/>
      </w:pPr>
      <w:r>
        <w:t>Список изменяющих документов</w:t>
      </w:r>
    </w:p>
    <w:p w:rsidR="00560493" w:rsidRDefault="00560493">
      <w:pPr>
        <w:pStyle w:val="ConsPlusNormal"/>
        <w:jc w:val="center"/>
      </w:pPr>
      <w:r>
        <w:t xml:space="preserve">(с </w:t>
      </w:r>
      <w:proofErr w:type="spellStart"/>
      <w:r>
        <w:t>изм</w:t>
      </w:r>
      <w:proofErr w:type="spellEnd"/>
      <w:r>
        <w:t xml:space="preserve">., внесенными </w:t>
      </w:r>
      <w:hyperlink r:id="rId5" w:history="1">
        <w:r>
          <w:rPr>
            <w:color w:val="0000FF"/>
          </w:rPr>
          <w:t>решением</w:t>
        </w:r>
      </w:hyperlink>
      <w:r>
        <w:t xml:space="preserve"> Верховного Суда РФ от 26.11.2003 N ГКПИ 03-655)</w:t>
      </w:r>
    </w:p>
    <w:p w:rsidR="00560493" w:rsidRDefault="00560493">
      <w:pPr>
        <w:pStyle w:val="ConsPlusNormal"/>
        <w:jc w:val="both"/>
      </w:pPr>
    </w:p>
    <w:p w:rsidR="00560493" w:rsidRDefault="00560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493" w:rsidRDefault="00560493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60493" w:rsidRDefault="00560493">
      <w:pPr>
        <w:pStyle w:val="ConsPlusNormal"/>
        <w:ind w:firstLine="540"/>
        <w:jc w:val="both"/>
      </w:pPr>
      <w:r>
        <w:rPr>
          <w:color w:val="0A2666"/>
        </w:rPr>
        <w:t xml:space="preserve">Федеральный </w:t>
      </w:r>
      <w:hyperlink r:id="rId6" w:history="1">
        <w:r>
          <w:rPr>
            <w:color w:val="0000FF"/>
          </w:rPr>
          <w:t>закон</w:t>
        </w:r>
      </w:hyperlink>
      <w:r>
        <w:rPr>
          <w:color w:val="0A2666"/>
        </w:rPr>
        <w:t xml:space="preserve"> от 22.06.1998 N 86-ФЗ утратил силу с </w:t>
      </w:r>
      <w:hyperlink r:id="rId7" w:history="1">
        <w:r>
          <w:rPr>
            <w:color w:val="0000FF"/>
          </w:rPr>
          <w:t>1 сентября 2010 года</w:t>
        </w:r>
      </w:hyperlink>
      <w:r>
        <w:rPr>
          <w:color w:val="0A2666"/>
        </w:rPr>
        <w:t xml:space="preserve"> в связи с принятием Федерального </w:t>
      </w:r>
      <w:hyperlink r:id="rId8" w:history="1">
        <w:r>
          <w:rPr>
            <w:color w:val="0000FF"/>
          </w:rPr>
          <w:t>закона</w:t>
        </w:r>
      </w:hyperlink>
      <w:r>
        <w:rPr>
          <w:color w:val="0A2666"/>
        </w:rPr>
        <w:t xml:space="preserve"> от 12.04.2010 N 61-ФЗ.</w:t>
      </w:r>
    </w:p>
    <w:p w:rsidR="00560493" w:rsidRDefault="00560493">
      <w:pPr>
        <w:pStyle w:val="ConsPlusNormal"/>
        <w:ind w:firstLine="540"/>
        <w:jc w:val="both"/>
      </w:pPr>
      <w:r>
        <w:rPr>
          <w:color w:val="0A2666"/>
        </w:rPr>
        <w:t xml:space="preserve">Нормы </w:t>
      </w:r>
      <w:hyperlink r:id="rId9" w:history="1">
        <w:r>
          <w:rPr>
            <w:color w:val="0000FF"/>
          </w:rPr>
          <w:t>статьи 32</w:t>
        </w:r>
      </w:hyperlink>
      <w:r>
        <w:rPr>
          <w:color w:val="0A2666"/>
        </w:rPr>
        <w:t xml:space="preserve"> Федерального закона от 22.06.1998 N 86-ФЗ соответствуют нормам </w:t>
      </w:r>
      <w:hyperlink r:id="rId10" w:history="1">
        <w:r>
          <w:rPr>
            <w:color w:val="0000FF"/>
          </w:rPr>
          <w:t>статьи 55</w:t>
        </w:r>
      </w:hyperlink>
      <w:r>
        <w:rPr>
          <w:color w:val="0A2666"/>
        </w:rPr>
        <w:t xml:space="preserve"> Федерального закона от 12.04.2010 N 61-ФЗ.</w:t>
      </w:r>
    </w:p>
    <w:p w:rsidR="00560493" w:rsidRDefault="00560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493" w:rsidRDefault="00560493">
      <w:pPr>
        <w:pStyle w:val="ConsPlusNormal"/>
        <w:ind w:firstLine="540"/>
        <w:jc w:val="both"/>
      </w:pPr>
      <w:r>
        <w:t xml:space="preserve">Во исполнение </w:t>
      </w:r>
      <w:hyperlink r:id="rId11" w:history="1">
        <w:r>
          <w:rPr>
            <w:color w:val="0000FF"/>
          </w:rPr>
          <w:t>статьи 32</w:t>
        </w:r>
      </w:hyperlink>
      <w:r>
        <w:t xml:space="preserve"> Федерального закона "О лекарственных средствах", а также в целях упорядочения льготного обеспечения граждан лекарственными средствами и рационального использования государственных ассигнований, направляемых на эти цели, Правительство Российской Федерации постановляет:</w:t>
      </w:r>
    </w:p>
    <w:p w:rsidR="00560493" w:rsidRDefault="00560493">
      <w:pPr>
        <w:pStyle w:val="ConsPlusNormal"/>
        <w:spacing w:before="220"/>
        <w:ind w:firstLine="540"/>
        <w:jc w:val="both"/>
      </w:pPr>
      <w:r>
        <w:t>1. Министерству здравоохранения Российской Федерации:</w:t>
      </w:r>
    </w:p>
    <w:p w:rsidR="00560493" w:rsidRDefault="00560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493" w:rsidRDefault="00560493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60493" w:rsidRDefault="00560493">
      <w:pPr>
        <w:pStyle w:val="ConsPlusNormal"/>
        <w:ind w:firstLine="540"/>
        <w:jc w:val="both"/>
      </w:pPr>
      <w:r>
        <w:rPr>
          <w:color w:val="0A2666"/>
        </w:rPr>
        <w:t xml:space="preserve">Распоряжением Правительства РФ от 28.12.2016 N 2885-р утвержден </w:t>
      </w:r>
      <w:hyperlink r:id="rId12" w:history="1">
        <w:r>
          <w:rPr>
            <w:color w:val="0000FF"/>
          </w:rPr>
          <w:t>перечень</w:t>
        </w:r>
      </w:hyperlink>
      <w:r>
        <w:rPr>
          <w:color w:val="0A2666"/>
        </w:rPr>
        <w:t xml:space="preserve"> жизненно необходимых и важнейших лекарственных препаратов для медицинского применения на 2017 год.</w:t>
      </w:r>
    </w:p>
    <w:p w:rsidR="00560493" w:rsidRDefault="00560493">
      <w:pPr>
        <w:pStyle w:val="ConsPlusNormal"/>
        <w:ind w:firstLine="540"/>
        <w:jc w:val="both"/>
      </w:pPr>
      <w:r>
        <w:rPr>
          <w:color w:val="0A2666"/>
        </w:rPr>
        <w:t xml:space="preserve">Распоряжением Правительства РФ от 26.12.2015 N 2724-р утвержден минимальный </w:t>
      </w:r>
      <w:hyperlink r:id="rId13" w:history="1">
        <w:r>
          <w:rPr>
            <w:color w:val="0000FF"/>
          </w:rPr>
          <w:t>ассортимент</w:t>
        </w:r>
      </w:hyperlink>
      <w:r>
        <w:rPr>
          <w:color w:val="0A2666"/>
        </w:rPr>
        <w:t xml:space="preserve"> лекарственных препаратов, необходимых для оказания медицинской помощи.</w:t>
      </w:r>
    </w:p>
    <w:p w:rsidR="00560493" w:rsidRDefault="00560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493" w:rsidRDefault="00560493">
      <w:pPr>
        <w:pStyle w:val="ConsPlusNormal"/>
        <w:ind w:firstLine="540"/>
        <w:jc w:val="both"/>
      </w:pPr>
      <w:r>
        <w:t>а) разработать и утвердить по согласованию с Министерством экономики Российской Федерации и Министерством финансов Российской Федерации минимальный ассортимент лекарственных средств, необходимых для оказания медицинской помощи, наличие которого обязательно для аптечных учреждений, предусмотрев в нем в качестве составной части перечень жизненно необходимых и важнейших лекарственных средств;</w:t>
      </w:r>
    </w:p>
    <w:p w:rsidR="00560493" w:rsidRDefault="00560493">
      <w:pPr>
        <w:pStyle w:val="ConsPlusNormal"/>
        <w:spacing w:before="220"/>
        <w:ind w:firstLine="540"/>
        <w:jc w:val="both"/>
      </w:pPr>
      <w:r>
        <w:t xml:space="preserve">б) осуществлять с участием </w:t>
      </w:r>
      <w:proofErr w:type="gramStart"/>
      <w:r>
        <w:t>органов исполнительной власти субъектов Российской Федерации меры</w:t>
      </w:r>
      <w:proofErr w:type="gramEnd"/>
      <w:r>
        <w:t xml:space="preserve"> по контролю за наличием в аптечных учреждениях минимального ассортимента лекарственных средств, необходимых для оказания медицинской помощи;</w:t>
      </w:r>
    </w:p>
    <w:p w:rsidR="00560493" w:rsidRDefault="00560493">
      <w:pPr>
        <w:pStyle w:val="ConsPlusNormal"/>
        <w:spacing w:before="220"/>
        <w:ind w:firstLine="540"/>
        <w:jc w:val="both"/>
      </w:pPr>
      <w:r>
        <w:t>в) разработать и утвердить:</w:t>
      </w:r>
    </w:p>
    <w:p w:rsidR="00560493" w:rsidRDefault="00560493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порядок</w:t>
        </w:r>
      </w:hyperlink>
      <w:r>
        <w:t xml:space="preserve"> выписки рецептов на лекарственные средства гражданам, обратившимся за медицинской помощью в </w:t>
      </w:r>
      <w:proofErr w:type="spellStart"/>
      <w:r>
        <w:t>амбулаторно</w:t>
      </w:r>
      <w:proofErr w:type="spellEnd"/>
      <w:r>
        <w:t xml:space="preserve"> - поликлиническое учреждение независимо от его организационно - правовой формы, имея в виду, что назначение лекарственных средств, норма их отпуска и выписка рецептов осуществляются лечащим врачом исходя из тяжести, характера заболевания и стандартов его диагностики и лечения;</w:t>
      </w:r>
    </w:p>
    <w:p w:rsidR="00560493" w:rsidRDefault="00560493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порядок</w:t>
        </w:r>
      </w:hyperlink>
      <w:r>
        <w:t xml:space="preserve"> отпуска лекарственных средств в аптечных учреждениях, предусмотрев в нем правила замены лекарственного средства, на которое выписан рецепт, в случае его отсутствия.</w:t>
      </w:r>
    </w:p>
    <w:p w:rsidR="00560493" w:rsidRDefault="00560493">
      <w:pPr>
        <w:pStyle w:val="ConsPlusNormal"/>
        <w:spacing w:before="220"/>
        <w:ind w:firstLine="540"/>
        <w:jc w:val="both"/>
      </w:pPr>
      <w:r>
        <w:t>2. Льготным категориям граждан, имеющих право при амбулаторном лечении на бесплатное обеспечение лекарственными средствами или на 50-процентную скидку в их оплате, рецепты выписываются:</w:t>
      </w:r>
    </w:p>
    <w:p w:rsidR="00560493" w:rsidRDefault="00560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493" w:rsidRDefault="00560493">
      <w:pPr>
        <w:pStyle w:val="ConsPlusNormal"/>
        <w:ind w:firstLine="540"/>
        <w:jc w:val="both"/>
      </w:pPr>
      <w:r>
        <w:t xml:space="preserve">Абзац 2 пункта 2 признан частично недействующим </w:t>
      </w:r>
      <w:hyperlink r:id="rId16" w:history="1">
        <w:r>
          <w:rPr>
            <w:color w:val="0000FF"/>
          </w:rPr>
          <w:t>решением</w:t>
        </w:r>
      </w:hyperlink>
      <w:r>
        <w:t xml:space="preserve"> Верховного Суда РФ от 26.11.2003 N ГКПИ 03-655, </w:t>
      </w:r>
      <w:hyperlink r:id="rId17" w:history="1">
        <w:r>
          <w:rPr>
            <w:color w:val="0000FF"/>
          </w:rPr>
          <w:t>Определением</w:t>
        </w:r>
      </w:hyperlink>
      <w:r>
        <w:t xml:space="preserve"> Верховного Суда РФ от 15.01.2004 N КАС 03-638 со дня вступления решения суда в законную силу.</w:t>
      </w:r>
    </w:p>
    <w:p w:rsidR="00560493" w:rsidRDefault="00560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493" w:rsidRDefault="00560493">
      <w:pPr>
        <w:pStyle w:val="ConsPlusNormal"/>
        <w:ind w:firstLine="540"/>
        <w:jc w:val="both"/>
      </w:pPr>
      <w:r>
        <w:t xml:space="preserve">на лекарственные средства, входящие в минимальный ассортимент лекарственных средств, необходимых для оказания медицинской помощи, - единолично лечащим врачом государственного или муниципального </w:t>
      </w:r>
      <w:proofErr w:type="spellStart"/>
      <w:r>
        <w:t>амбулаторно</w:t>
      </w:r>
      <w:proofErr w:type="spellEnd"/>
      <w:r>
        <w:t xml:space="preserve"> - поликлинического учреждения по месту постоянного проживания этих граждан или по месту их прикрепления для медицинского обслуживания (далее именуется - поликлиническое учреждение);</w:t>
      </w:r>
    </w:p>
    <w:p w:rsidR="00560493" w:rsidRDefault="00560493">
      <w:pPr>
        <w:pStyle w:val="ConsPlusNormal"/>
        <w:spacing w:before="220"/>
        <w:ind w:firstLine="540"/>
        <w:jc w:val="both"/>
      </w:pPr>
      <w:r>
        <w:t xml:space="preserve">на лекарственные средства, не входящие в минимальный ассортимент, а также на наркотические, психотропные, сильнодействующие средства, специальные лекарственные средства (противоопухолевые, противотуберкулезные, противодиабетические, иммунодепрессанты) - лечащим врачом на основании решения </w:t>
      </w:r>
      <w:proofErr w:type="spellStart"/>
      <w:r>
        <w:t>клинико</w:t>
      </w:r>
      <w:proofErr w:type="spellEnd"/>
      <w:r>
        <w:t xml:space="preserve"> - экспертной комиссии поликлинического учреждения, или соответствующими специалистами поликлинического учреждения, или врачами соответствующих специализированных лечебно - профилактических учреждений (диспансеров).</w:t>
      </w:r>
    </w:p>
    <w:p w:rsidR="00560493" w:rsidRDefault="00560493">
      <w:pPr>
        <w:pStyle w:val="ConsPlusNormal"/>
        <w:spacing w:before="220"/>
        <w:ind w:firstLine="540"/>
        <w:jc w:val="both"/>
      </w:pPr>
      <w:r>
        <w:t xml:space="preserve">В отдельных случаях, связанных с необходимостью предоставления срочной медицинской помощи, назначение лекарственных средств и выписка рецептов возможны единолично лечащим врачом без предварительного согласования с </w:t>
      </w:r>
      <w:proofErr w:type="spellStart"/>
      <w:r>
        <w:t>клинико</w:t>
      </w:r>
      <w:proofErr w:type="spellEnd"/>
      <w:r>
        <w:t xml:space="preserve"> - экспертной комиссией поликлинического учреждения.</w:t>
      </w:r>
    </w:p>
    <w:p w:rsidR="00560493" w:rsidRDefault="0056049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Министерству труда и социального развития Российской Федерации, Министерству здравоохранения Российской Федерации, Министерству финансов Российской Федерации и Министерству экономики Российской Федерации с участием органов исполнительной власти субъектов Российской Федерации подготовить в 3-месячный срок предложения по рациональному использованию ассигнований из бюджетов всех уровней, направляемых на возмещение расходов по оплате лекарственных средств, предоставляемых в соответствии с законодательством Российской Федерации льготным категориям граждан.</w:t>
      </w:r>
      <w:proofErr w:type="gramEnd"/>
    </w:p>
    <w:p w:rsidR="00560493" w:rsidRDefault="00560493">
      <w:pPr>
        <w:pStyle w:val="ConsPlusNormal"/>
        <w:spacing w:before="220"/>
        <w:ind w:firstLine="540"/>
        <w:jc w:val="both"/>
      </w:pPr>
      <w:r>
        <w:t>4. Министерству здравоохранения Российской Федерации с участием Министерства юстиции Российской Федерации внести в 2-месячный срок предложения о приведении в соответствие с настоящим Постановлением нормативных правовых актов Правительства Российской Федерации.</w:t>
      </w:r>
    </w:p>
    <w:p w:rsidR="00560493" w:rsidRDefault="00560493">
      <w:pPr>
        <w:pStyle w:val="ConsPlusNormal"/>
        <w:jc w:val="both"/>
      </w:pPr>
    </w:p>
    <w:p w:rsidR="00560493" w:rsidRDefault="00560493">
      <w:pPr>
        <w:pStyle w:val="ConsPlusNormal"/>
        <w:jc w:val="right"/>
      </w:pPr>
      <w:r>
        <w:t>Председатель Правительства</w:t>
      </w:r>
    </w:p>
    <w:p w:rsidR="00560493" w:rsidRDefault="00560493">
      <w:pPr>
        <w:pStyle w:val="ConsPlusNormal"/>
        <w:jc w:val="right"/>
      </w:pPr>
      <w:r>
        <w:t>Российской Федерации</w:t>
      </w:r>
    </w:p>
    <w:p w:rsidR="00560493" w:rsidRDefault="00560493">
      <w:pPr>
        <w:pStyle w:val="ConsPlusNormal"/>
        <w:jc w:val="right"/>
      </w:pPr>
      <w:r>
        <w:t>Е.ПРИМАКОВ</w:t>
      </w:r>
    </w:p>
    <w:p w:rsidR="00560493" w:rsidRDefault="00560493">
      <w:pPr>
        <w:pStyle w:val="ConsPlusNormal"/>
        <w:jc w:val="both"/>
      </w:pPr>
    </w:p>
    <w:p w:rsidR="00560493" w:rsidRDefault="00560493">
      <w:pPr>
        <w:pStyle w:val="ConsPlusNormal"/>
        <w:jc w:val="both"/>
      </w:pPr>
    </w:p>
    <w:p w:rsidR="00560493" w:rsidRDefault="00560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38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60493"/>
    <w:rsid w:val="002C7B3D"/>
    <w:rsid w:val="00362C6F"/>
    <w:rsid w:val="00531BEA"/>
    <w:rsid w:val="00560493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4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6C465CD3D99EF2F17B067D7F67A3BE8C8C567F328D17A505D235DC2CE30CF4B75B4B5E3781C4D31dEK" TargetMode="External"/><Relationship Id="rId13" Type="http://schemas.openxmlformats.org/officeDocument/2006/relationships/hyperlink" Target="consultantplus://offline/ref=1C86C465CD3D99EF2F17B067D7F67A3BEBC1C660F226D17A505D235DC2CE30CF4B75B4B5E37C1B4E31d9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86C465CD3D99EF2F17B067D7F67A3BE8C8C567F328D17A505D235DC2CE30CF4B75B4B5E3781C4D31d5K" TargetMode="External"/><Relationship Id="rId12" Type="http://schemas.openxmlformats.org/officeDocument/2006/relationships/hyperlink" Target="consultantplus://offline/ref=1C86C465CD3D99EF2F17B067D7F67A3BE8C9C462F822D17A505D235DC2CE30CF4B75B4B5E3781B4C31dAK" TargetMode="External"/><Relationship Id="rId17" Type="http://schemas.openxmlformats.org/officeDocument/2006/relationships/hyperlink" Target="consultantplus://offline/ref=1C86C465CD3D99EF2F17B067D7F67A3BEECECD65F22B8C7058042F5FC5C16FD84C3CB8B4E3781F34d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86C465CD3D99EF2F17B067D7F67A3BEECECD65F32B8C7058042F5FC5C16FD84C3CB8B4E3781934d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86C465CD3D99EF2F17B067D7F67A3BE2CBC764F12B8C7058042F5F3Cd5K" TargetMode="External"/><Relationship Id="rId11" Type="http://schemas.openxmlformats.org/officeDocument/2006/relationships/hyperlink" Target="consultantplus://offline/ref=1C86C465CD3D99EF2F17B067D7F67A3BE2CBC764F12B8C7058042F5FC5C16FD84C3CB8B4E37B1B34d8K" TargetMode="External"/><Relationship Id="rId5" Type="http://schemas.openxmlformats.org/officeDocument/2006/relationships/hyperlink" Target="consultantplus://offline/ref=1C86C465CD3D99EF2F17B067D7F67A3BEECECD65F32B8C7058042F5FC5C16FD84C3CB8B4E3781934d8K" TargetMode="External"/><Relationship Id="rId15" Type="http://schemas.openxmlformats.org/officeDocument/2006/relationships/hyperlink" Target="consultantplus://offline/ref=1C86C465CD3D99EF2F17B067D7F67A3BEBCEC264F726D17A505D235DC2CE30CF4B75B4B5E3781B4D31dCK" TargetMode="External"/><Relationship Id="rId10" Type="http://schemas.openxmlformats.org/officeDocument/2006/relationships/hyperlink" Target="consultantplus://offline/ref=1C86C465CD3D99EF2F17B067D7F67A3BE8C8C567F328D17A505D235DC2CE30CF4B75B4B5E3781D4E31dC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C86C465CD3D99EF2F17B067D7F67A3BE2CBC764F12B8C7058042F5FC5C16FD84C3CB8B4E37B1B34d8K" TargetMode="External"/><Relationship Id="rId14" Type="http://schemas.openxmlformats.org/officeDocument/2006/relationships/hyperlink" Target="consultantplus://offline/ref=1C86C465CD3D99EF2F17B067D7F67A3BEBCCC563F320D17A505D235DC2CE30CF4B75B4B5E378184E31d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2017-07-28T10:29:00Z</dcterms:created>
  <dcterms:modified xsi:type="dcterms:W3CDTF">2017-07-28T10:30:00Z</dcterms:modified>
</cp:coreProperties>
</file>